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EDF" w:rsidRDefault="008F7EDF">
      <w:bookmarkStart w:id="0" w:name="_GoBack"/>
      <w:bookmarkEnd w:id="0"/>
    </w:p>
    <w:tbl>
      <w:tblPr>
        <w:tblStyle w:val="TabloKlavuzu"/>
        <w:tblpPr w:leftFromText="180" w:rightFromText="180" w:vertAnchor="text" w:horzAnchor="page" w:tblpX="1933" w:tblpY="3581"/>
        <w:tblW w:w="0" w:type="auto"/>
        <w:tblLook w:val="04A0" w:firstRow="1" w:lastRow="0" w:firstColumn="1" w:lastColumn="0" w:noHBand="0" w:noVBand="1"/>
      </w:tblPr>
      <w:tblGrid>
        <w:gridCol w:w="4811"/>
        <w:gridCol w:w="2047"/>
      </w:tblGrid>
      <w:tr w:rsidR="002A5042" w:rsidTr="002A5042">
        <w:tc>
          <w:tcPr>
            <w:tcW w:w="4811" w:type="dxa"/>
          </w:tcPr>
          <w:p w:rsidR="002A5042" w:rsidRPr="002A5042" w:rsidRDefault="002A5042" w:rsidP="002A5042">
            <w:pPr>
              <w:jc w:val="center"/>
              <w:rPr>
                <w:b/>
              </w:rPr>
            </w:pPr>
            <w:proofErr w:type="spellStart"/>
            <w:r w:rsidRPr="002A5042">
              <w:rPr>
                <w:b/>
              </w:rPr>
              <w:t>Açıklama</w:t>
            </w:r>
            <w:proofErr w:type="spellEnd"/>
            <w:r w:rsidRPr="002A5042">
              <w:rPr>
                <w:b/>
              </w:rPr>
              <w:t xml:space="preserve"> / Explication</w:t>
            </w:r>
          </w:p>
        </w:tc>
        <w:tc>
          <w:tcPr>
            <w:tcW w:w="2047" w:type="dxa"/>
          </w:tcPr>
          <w:p w:rsidR="002A5042" w:rsidRPr="002A5042" w:rsidRDefault="002A5042" w:rsidP="002A5042">
            <w:pPr>
              <w:jc w:val="center"/>
              <w:rPr>
                <w:b/>
              </w:rPr>
            </w:pPr>
            <w:r w:rsidRPr="002A5042">
              <w:rPr>
                <w:b/>
              </w:rPr>
              <w:t>TL</w:t>
            </w:r>
          </w:p>
        </w:tc>
      </w:tr>
      <w:tr w:rsidR="002A5042" w:rsidTr="002A5042">
        <w:tc>
          <w:tcPr>
            <w:tcW w:w="4811" w:type="dxa"/>
          </w:tcPr>
          <w:p w:rsidR="002A5042" w:rsidRDefault="002A5042" w:rsidP="002A5042"/>
          <w:p w:rsidR="002A5042" w:rsidRDefault="002A5042" w:rsidP="00E665E2">
            <w:pPr>
              <w:jc w:val="center"/>
            </w:pPr>
            <w:r>
              <w:t xml:space="preserve">Km </w:t>
            </w:r>
            <w:proofErr w:type="spellStart"/>
            <w:r>
              <w:t>başına</w:t>
            </w:r>
            <w:proofErr w:type="spellEnd"/>
            <w:r>
              <w:t xml:space="preserve"> </w:t>
            </w:r>
            <w:proofErr w:type="spellStart"/>
            <w:r>
              <w:t>benzin</w:t>
            </w:r>
            <w:proofErr w:type="spellEnd"/>
            <w:r>
              <w:t xml:space="preserve"> </w:t>
            </w:r>
            <w:proofErr w:type="spellStart"/>
            <w:r>
              <w:t>tutarı</w:t>
            </w:r>
            <w:proofErr w:type="spellEnd"/>
            <w:r>
              <w:t xml:space="preserve"> / Gasoline rate per km</w:t>
            </w:r>
          </w:p>
        </w:tc>
        <w:tc>
          <w:tcPr>
            <w:tcW w:w="2047" w:type="dxa"/>
          </w:tcPr>
          <w:p w:rsidR="00E665E2" w:rsidRDefault="00E665E2" w:rsidP="00E665E2">
            <w:pPr>
              <w:jc w:val="center"/>
            </w:pPr>
          </w:p>
          <w:p w:rsidR="002A5042" w:rsidRDefault="00E665E2" w:rsidP="00E665E2">
            <w:pPr>
              <w:jc w:val="center"/>
            </w:pPr>
            <w:r>
              <w:t>0,76 TL / km</w:t>
            </w:r>
          </w:p>
          <w:p w:rsidR="00E665E2" w:rsidRDefault="00E665E2" w:rsidP="00E665E2">
            <w:pPr>
              <w:jc w:val="center"/>
            </w:pPr>
          </w:p>
        </w:tc>
      </w:tr>
      <w:tr w:rsidR="002A5042" w:rsidTr="002A5042">
        <w:tc>
          <w:tcPr>
            <w:tcW w:w="4811" w:type="dxa"/>
          </w:tcPr>
          <w:p w:rsidR="002A5042" w:rsidRDefault="002A5042" w:rsidP="002A5042"/>
          <w:p w:rsidR="002A5042" w:rsidRPr="00E665E2" w:rsidRDefault="00E665E2" w:rsidP="00E665E2">
            <w:pPr>
              <w:jc w:val="center"/>
              <w:rPr>
                <w:b/>
              </w:rPr>
            </w:pPr>
            <w:proofErr w:type="spellStart"/>
            <w:r w:rsidRPr="00E665E2">
              <w:rPr>
                <w:b/>
              </w:rPr>
              <w:t>Geçerlilik</w:t>
            </w:r>
            <w:proofErr w:type="spellEnd"/>
            <w:r w:rsidRPr="00E665E2">
              <w:rPr>
                <w:b/>
              </w:rPr>
              <w:t xml:space="preserve"> </w:t>
            </w:r>
            <w:proofErr w:type="spellStart"/>
            <w:r w:rsidRPr="00E665E2">
              <w:rPr>
                <w:b/>
              </w:rPr>
              <w:t>Tarihi</w:t>
            </w:r>
            <w:proofErr w:type="spellEnd"/>
            <w:r w:rsidRPr="00E665E2">
              <w:rPr>
                <w:b/>
              </w:rPr>
              <w:t xml:space="preserve">           01.01.2016</w:t>
            </w:r>
          </w:p>
        </w:tc>
        <w:tc>
          <w:tcPr>
            <w:tcW w:w="2047" w:type="dxa"/>
          </w:tcPr>
          <w:p w:rsidR="002A5042" w:rsidRDefault="002A5042" w:rsidP="002A5042"/>
        </w:tc>
      </w:tr>
    </w:tbl>
    <w:p w:rsidR="002A5042" w:rsidRDefault="002A5042"/>
    <w:p w:rsidR="002A5042" w:rsidRPr="00E665E2" w:rsidRDefault="002A5042">
      <w:pPr>
        <w:rPr>
          <w:b/>
        </w:rPr>
      </w:pPr>
    </w:p>
    <w:p w:rsidR="000F47E6" w:rsidRDefault="000F47E6">
      <w:r w:rsidRPr="00E665E2">
        <w:rPr>
          <w:b/>
        </w:rPr>
        <w:t xml:space="preserve">FFA – S33001 – 05 YURTIÇI SEYAHATLERDE BENZIN MASRAFININ BEYAN EDILMESI / THE DECLARATION OF GASOLINE EXPENSES IN DOMESTIC TRAVEL </w:t>
      </w:r>
      <w:hyperlink r:id="rId4" w:tgtFrame="_blank" w:history="1">
        <w:r>
          <w:rPr>
            <w:rStyle w:val="Kpr"/>
            <w:rFonts w:ascii="Helvetica" w:hAnsi="Helvetica" w:cs="Helvetica"/>
            <w:color w:val="000000"/>
            <w:sz w:val="18"/>
            <w:szCs w:val="18"/>
            <w:shd w:val="clear" w:color="auto" w:fill="FFFFFF"/>
          </w:rPr>
          <w:t xml:space="preserve"> </w:t>
        </w:r>
      </w:hyperlink>
      <w:r w:rsidRPr="000F47E6">
        <w:t xml:space="preserve"> </w:t>
      </w:r>
    </w:p>
    <w:p w:rsidR="000F47E6" w:rsidRDefault="000F47E6"/>
    <w:p w:rsidR="000F47E6" w:rsidRDefault="000F47E6"/>
    <w:p w:rsidR="000F47E6" w:rsidRDefault="000F47E6"/>
    <w:p w:rsidR="000F47E6" w:rsidRDefault="000F47E6"/>
    <w:p w:rsidR="000F47E6" w:rsidRDefault="000F47E6"/>
    <w:p w:rsidR="000F47E6" w:rsidRDefault="000F47E6"/>
    <w:p w:rsidR="000F47E6" w:rsidRDefault="000F47E6"/>
    <w:p w:rsidR="000F47E6" w:rsidRDefault="000F47E6"/>
    <w:p w:rsidR="000F47E6" w:rsidRDefault="000F47E6"/>
    <w:p w:rsidR="000F47E6" w:rsidRDefault="000F47E6"/>
    <w:p w:rsidR="000F47E6" w:rsidRDefault="000F47E6"/>
    <w:p w:rsidR="000F47E6" w:rsidRDefault="000F47E6"/>
    <w:p w:rsidR="000F47E6" w:rsidRDefault="000F47E6"/>
    <w:p w:rsidR="000F47E6" w:rsidRDefault="000F47E6"/>
    <w:p w:rsidR="000F47E6" w:rsidRDefault="000F47E6"/>
    <w:p w:rsidR="000F47E6" w:rsidRDefault="000F47E6"/>
    <w:p w:rsidR="002A5042" w:rsidRPr="00E665E2" w:rsidRDefault="000F47E6" w:rsidP="000F47E6">
      <w:pPr>
        <w:jc w:val="right"/>
        <w:rPr>
          <w:b/>
        </w:rPr>
      </w:pPr>
      <w:r w:rsidRPr="000F47E6">
        <w:t>FFA-S33001-05</w:t>
      </w:r>
      <w:r>
        <w:t>V02</w:t>
      </w:r>
    </w:p>
    <w:sectPr w:rsidR="002A5042" w:rsidRPr="00E665E2" w:rsidSect="008F7EDF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042"/>
    <w:rsid w:val="000F47E6"/>
    <w:rsid w:val="002A5042"/>
    <w:rsid w:val="008F7EDF"/>
    <w:rsid w:val="00AC6234"/>
    <w:rsid w:val="00E665E2"/>
    <w:rsid w:val="00F34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5F035F3-311F-482C-B645-3BC70B7C5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7EDF"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2A5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semiHidden/>
    <w:unhideWhenUsed/>
    <w:rsid w:val="000F47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mysu.sabanciuniv.edu/surecharitasi/sites/mysu.sabanciuniv.edu.surecharitasi/files/formlar/ffa-s330-05-0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Sinem Adik Alkan</dc:creator>
  <cp:lastModifiedBy>meltemkurtt</cp:lastModifiedBy>
  <cp:revision>3</cp:revision>
  <dcterms:created xsi:type="dcterms:W3CDTF">2016-01-22T06:54:00Z</dcterms:created>
  <dcterms:modified xsi:type="dcterms:W3CDTF">2016-01-22T07:12:00Z</dcterms:modified>
</cp:coreProperties>
</file>