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008"/>
        <w:gridCol w:w="1195"/>
        <w:gridCol w:w="425"/>
        <w:gridCol w:w="1472"/>
      </w:tblGrid>
      <w:tr w:rsidR="003934B9" w14:paraId="4087534B" w14:textId="77777777">
        <w:tc>
          <w:tcPr>
            <w:tcW w:w="3297" w:type="dxa"/>
          </w:tcPr>
          <w:p w14:paraId="42E48CFE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5501C8F5" w14:textId="77777777" w:rsidR="003934B9" w:rsidRDefault="00CF33E9">
            <w:pPr>
              <w:rPr>
                <w:rFonts w:ascii="Arial" w:eastAsia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PAZARLAMA AKTİVİTELERİ TALİMATI</w:t>
            </w:r>
          </w:p>
        </w:tc>
      </w:tr>
      <w:tr w:rsidR="003934B9" w14:paraId="437CAF65" w14:textId="77777777">
        <w:tc>
          <w:tcPr>
            <w:tcW w:w="3297" w:type="dxa"/>
          </w:tcPr>
          <w:p w14:paraId="22933A7E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</w:t>
            </w:r>
            <w:bookmarkStart w:id="0" w:name="amh8k6ppk4qm" w:colFirst="0" w:colLast="0"/>
            <w:bookmarkEnd w:id="0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14:paraId="0537A9E0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FIC-C84003-04-V0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3934B9" w14:paraId="1E3CA2E7" w14:textId="77777777">
        <w:tc>
          <w:tcPr>
            <w:tcW w:w="3297" w:type="dxa"/>
          </w:tcPr>
          <w:p w14:paraId="2161984D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14:paraId="381C76F3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2"/>
          </w:tcPr>
          <w:p w14:paraId="370C0BDD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642FF0FA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01.09.2025</w:t>
            </w:r>
          </w:p>
        </w:tc>
      </w:tr>
      <w:tr w:rsidR="003934B9" w14:paraId="0C65F392" w14:textId="77777777">
        <w:tc>
          <w:tcPr>
            <w:tcW w:w="3297" w:type="dxa"/>
          </w:tcPr>
          <w:p w14:paraId="174249F8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651C5E99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IC / Kullanıcı Hizmetleri Müdürü</w:t>
            </w:r>
          </w:p>
        </w:tc>
      </w:tr>
      <w:tr w:rsidR="003934B9" w14:paraId="041CEF57" w14:textId="77777777">
        <w:tc>
          <w:tcPr>
            <w:tcW w:w="3297" w:type="dxa"/>
          </w:tcPr>
          <w:p w14:paraId="3E3DCF4D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64469DB4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hyperlink r:id="rId7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Bilgi Hizmetlerini Pazarlama Yönergesi (</w:t>
              </w:r>
            </w:hyperlink>
            <w:hyperlink r:id="rId8">
              <w:r>
                <w:rPr>
                  <w:rFonts w:ascii="Arial" w:eastAsia="Arial" w:hAnsi="Arial" w:cs="Arial"/>
                  <w:b/>
                  <w:color w:val="0000FF"/>
                  <w:sz w:val="20"/>
                  <w:szCs w:val="20"/>
                  <w:u w:val="single"/>
                </w:rPr>
                <w:t>IIC-C840-03</w:t>
              </w:r>
            </w:hyperlink>
            <w:hyperlink r:id="rId9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)</w:t>
              </w:r>
            </w:hyperlink>
          </w:p>
        </w:tc>
      </w:tr>
      <w:tr w:rsidR="003934B9" w14:paraId="08708476" w14:textId="77777777">
        <w:tc>
          <w:tcPr>
            <w:tcW w:w="3297" w:type="dxa"/>
          </w:tcPr>
          <w:p w14:paraId="65169420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2E3D8052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hyperlink r:id="rId10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Bilgi Hizmetlerini Pazarlama Prosedürü (</w:t>
              </w:r>
            </w:hyperlink>
            <w:hyperlink r:id="rId11">
              <w:r>
                <w:rPr>
                  <w:rFonts w:ascii="Arial" w:eastAsia="Arial" w:hAnsi="Arial" w:cs="Arial"/>
                  <w:b/>
                  <w:color w:val="0000FF"/>
                  <w:sz w:val="20"/>
                  <w:szCs w:val="20"/>
                  <w:u w:val="single"/>
                </w:rPr>
                <w:t>PIC-C840-0301</w:t>
              </w:r>
            </w:hyperlink>
            <w:hyperlink r:id="rId12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)</w:t>
              </w:r>
            </w:hyperlink>
          </w:p>
        </w:tc>
      </w:tr>
      <w:tr w:rsidR="003934B9" w14:paraId="6D61B2A2" w14:textId="77777777">
        <w:tc>
          <w:tcPr>
            <w:tcW w:w="6420" w:type="dxa"/>
            <w:gridSpan w:val="3"/>
          </w:tcPr>
          <w:p w14:paraId="5F965EF5" w14:textId="77777777" w:rsidR="003934B9" w:rsidRDefault="00CF33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620" w:type="dxa"/>
            <w:gridSpan w:val="2"/>
          </w:tcPr>
          <w:p w14:paraId="26C5D0C5" w14:textId="77777777" w:rsidR="003934B9" w:rsidRDefault="00CF33E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Sorumluluk</w:t>
            </w:r>
          </w:p>
        </w:tc>
        <w:tc>
          <w:tcPr>
            <w:tcW w:w="1472" w:type="dxa"/>
          </w:tcPr>
          <w:p w14:paraId="0DE6E166" w14:textId="77777777" w:rsidR="003934B9" w:rsidRDefault="00CF33E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Çıktılar-Zamanlama</w:t>
            </w:r>
          </w:p>
        </w:tc>
      </w:tr>
      <w:tr w:rsidR="003934B9" w14:paraId="6E81EC8F" w14:textId="77777777" w:rsidTr="00695B9C">
        <w:trPr>
          <w:trHeight w:val="793"/>
        </w:trPr>
        <w:tc>
          <w:tcPr>
            <w:tcW w:w="6420" w:type="dxa"/>
            <w:gridSpan w:val="3"/>
          </w:tcPr>
          <w:p w14:paraId="580EF3FA" w14:textId="77777777" w:rsidR="003934B9" w:rsidRDefault="00CF33E9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Bilgi Merkezi bünyesindeki bilgi kaynaklarının ve verilen hizmetlerin tanıtılması ve dış kullanıcılar tarafından da kullanımının teşvik edilmesi için çeşitli çalışmalar yapılır. </w:t>
            </w:r>
          </w:p>
        </w:tc>
        <w:tc>
          <w:tcPr>
            <w:tcW w:w="1620" w:type="dxa"/>
            <w:gridSpan w:val="2"/>
          </w:tcPr>
          <w:p w14:paraId="50B292DD" w14:textId="77777777" w:rsidR="003934B9" w:rsidRDefault="00CF3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</w:tcPr>
          <w:p w14:paraId="6DB90857" w14:textId="77777777" w:rsidR="003934B9" w:rsidRDefault="00CF3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3934B9" w14:paraId="4BACD7F5" w14:textId="77777777">
        <w:tc>
          <w:tcPr>
            <w:tcW w:w="6420" w:type="dxa"/>
            <w:gridSpan w:val="3"/>
          </w:tcPr>
          <w:p w14:paraId="64A7D38E" w14:textId="156BE0DB" w:rsidR="003934B9" w:rsidRPr="00EC2131" w:rsidRDefault="00CF33E9" w:rsidP="00EC2131">
            <w:pPr>
              <w:pStyle w:val="ListParagraph"/>
              <w:numPr>
                <w:ilvl w:val="0"/>
                <w:numId w:val="2"/>
              </w:numPr>
              <w:spacing w:after="120"/>
              <w:ind w:left="329" w:hanging="329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C2131">
              <w:rPr>
                <w:rFonts w:ascii="Arial" w:eastAsia="Arial" w:hAnsi="Arial" w:cs="Arial"/>
                <w:b/>
                <w:sz w:val="20"/>
                <w:szCs w:val="20"/>
              </w:rPr>
              <w:t>SABANCI ÜNİVERSİTESİ MENSUPLARI İÇİN YAPILANLAR</w:t>
            </w:r>
          </w:p>
          <w:p w14:paraId="095D2D01" w14:textId="78058A66" w:rsidR="00EC2131" w:rsidRPr="00EC2131" w:rsidRDefault="00EC2131" w:rsidP="00EC2131">
            <w:pPr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Bilgi Merkezi koleksiyonunun daha fazla kullanılması için kitap sergileri, kültürel etkinlikler, tanıtımlar, posterler hazırlanır.</w:t>
            </w:r>
          </w:p>
        </w:tc>
        <w:tc>
          <w:tcPr>
            <w:tcW w:w="1620" w:type="dxa"/>
            <w:gridSpan w:val="2"/>
          </w:tcPr>
          <w:p w14:paraId="56942700" w14:textId="77777777" w:rsidR="003934B9" w:rsidRDefault="003934B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72" w:type="dxa"/>
          </w:tcPr>
          <w:p w14:paraId="0CA90837" w14:textId="77777777" w:rsidR="003934B9" w:rsidRDefault="003934B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C2131" w14:paraId="3AA54B0D" w14:textId="77777777">
        <w:tc>
          <w:tcPr>
            <w:tcW w:w="6420" w:type="dxa"/>
            <w:gridSpan w:val="3"/>
          </w:tcPr>
          <w:p w14:paraId="1118DD63" w14:textId="01F1EB79" w:rsidR="00EC2131" w:rsidRPr="00EC2131" w:rsidRDefault="00EC2131" w:rsidP="00AD6C41">
            <w:pPr>
              <w:pStyle w:val="ListParagraph"/>
              <w:numPr>
                <w:ilvl w:val="0"/>
                <w:numId w:val="3"/>
              </w:numPr>
              <w:ind w:left="714" w:hanging="35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C2131">
              <w:rPr>
                <w:rFonts w:ascii="Arial" w:eastAsia="Arial" w:hAnsi="Arial" w:cs="Arial"/>
                <w:b/>
                <w:sz w:val="20"/>
                <w:szCs w:val="20"/>
              </w:rPr>
              <w:t>Kitap Sergileri:</w:t>
            </w:r>
          </w:p>
          <w:p w14:paraId="175661F1" w14:textId="77777777" w:rsidR="00EC2131" w:rsidRDefault="00EC2131" w:rsidP="00EC2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yayınlar,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onusal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kitap vb. sergiler yapılarak Bilgi Merkezi koleksiyonunda yer alan kaynaklar kullanıcılara eriştirilir.</w:t>
            </w:r>
          </w:p>
          <w:p w14:paraId="7A65BD0F" w14:textId="77777777" w:rsidR="00EC2131" w:rsidRDefault="00EC2131" w:rsidP="00EC2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Bilgi Hizmetleri Sorumluları tarafından çeşitli konular belirlenir.</w:t>
            </w:r>
          </w:p>
          <w:p w14:paraId="369BF831" w14:textId="00D805DE" w:rsidR="00EC2131" w:rsidRPr="00EC2131" w:rsidRDefault="00EC2131" w:rsidP="00EC2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 w:rsidRPr="00EC213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Konuyla ilgili sergilenecek </w:t>
            </w:r>
            <w:r w:rsidRPr="00EC2131">
              <w:rPr>
                <w:rFonts w:ascii="Arial" w:eastAsia="Arial" w:hAnsi="Arial" w:cs="Arial"/>
                <w:sz w:val="20"/>
                <w:szCs w:val="20"/>
              </w:rPr>
              <w:t xml:space="preserve">kitaplar </w:t>
            </w:r>
            <w:r w:rsidRPr="00EC2131">
              <w:rPr>
                <w:rFonts w:ascii="Arial" w:eastAsia="Arial" w:hAnsi="Arial" w:cs="Arial"/>
                <w:color w:val="000000"/>
                <w:sz w:val="20"/>
                <w:szCs w:val="20"/>
              </w:rPr>
              <w:t>seçilir.</w:t>
            </w:r>
          </w:p>
        </w:tc>
        <w:tc>
          <w:tcPr>
            <w:tcW w:w="1620" w:type="dxa"/>
            <w:gridSpan w:val="2"/>
          </w:tcPr>
          <w:p w14:paraId="188D5196" w14:textId="6DFFD74D" w:rsidR="00EC2131" w:rsidRDefault="00EC2131" w:rsidP="006641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</w:tcPr>
          <w:p w14:paraId="007F9C8C" w14:textId="0AF396F1" w:rsidR="00EC2131" w:rsidRDefault="00EC2131" w:rsidP="006641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531A6B" w14:paraId="64FEBDC5" w14:textId="77777777">
        <w:tc>
          <w:tcPr>
            <w:tcW w:w="6420" w:type="dxa"/>
            <w:gridSpan w:val="3"/>
          </w:tcPr>
          <w:p w14:paraId="1AFAB411" w14:textId="1EDA9D82" w:rsidR="00531A6B" w:rsidRPr="00531A6B" w:rsidRDefault="00531A6B" w:rsidP="00AD6C41">
            <w:pPr>
              <w:pStyle w:val="ListParagraph"/>
              <w:numPr>
                <w:ilvl w:val="0"/>
                <w:numId w:val="3"/>
              </w:numPr>
              <w:ind w:left="714" w:hanging="35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31A6B">
              <w:rPr>
                <w:rFonts w:ascii="Arial" w:eastAsia="Arial" w:hAnsi="Arial" w:cs="Arial"/>
                <w:b/>
                <w:sz w:val="20"/>
                <w:szCs w:val="20"/>
              </w:rPr>
              <w:t>Kültürel Etkinlikler:</w:t>
            </w:r>
          </w:p>
          <w:p w14:paraId="59460A2C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Merkezi edebiyat ve kültürel etkinleri gerçekleştirilir.</w:t>
            </w:r>
          </w:p>
          <w:p w14:paraId="6F011D56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Etkinlik için gerekli çalışmalar yapıldıktan sonra ilgili paydaşlara duyurulur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2342FF93" w14:textId="18CF66E7" w:rsidR="00531A6B" w:rsidRPr="00531A6B" w:rsidRDefault="00531A6B" w:rsidP="00531A6B">
            <w:pPr>
              <w:pStyle w:val="ListParagraph"/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Yapılan etkinliklerin görsel işitsel malzemeleri web keşif aracımızda ulaşılmak üzere kaydedilir.</w:t>
            </w:r>
          </w:p>
        </w:tc>
        <w:tc>
          <w:tcPr>
            <w:tcW w:w="1620" w:type="dxa"/>
            <w:gridSpan w:val="2"/>
          </w:tcPr>
          <w:p w14:paraId="5C536332" w14:textId="21A6D66D" w:rsidR="00531A6B" w:rsidRP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31A6B">
              <w:rPr>
                <w:rFonts w:ascii="Arial" w:eastAsia="Arial" w:hAnsi="Arial" w:cs="Arial"/>
                <w:b/>
                <w:sz w:val="20"/>
                <w:szCs w:val="20"/>
              </w:rPr>
              <w:t xml:space="preserve">BMD 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</w:tcPr>
          <w:p w14:paraId="0611693B" w14:textId="187CC953" w:rsidR="00531A6B" w:rsidRP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31A6B">
              <w:rPr>
                <w:rFonts w:ascii="Arial" w:eastAsia="Arial" w:hAnsi="Arial" w:cs="Arial"/>
                <w:b/>
                <w:sz w:val="20"/>
                <w:szCs w:val="20"/>
              </w:rPr>
              <w:t>/ Sürekli</w:t>
            </w:r>
          </w:p>
        </w:tc>
      </w:tr>
      <w:tr w:rsidR="00531A6B" w14:paraId="6707FDA9" w14:textId="77777777">
        <w:tc>
          <w:tcPr>
            <w:tcW w:w="6420" w:type="dxa"/>
            <w:gridSpan w:val="3"/>
          </w:tcPr>
          <w:p w14:paraId="3EF17972" w14:textId="78904319" w:rsidR="00531A6B" w:rsidRPr="00531A6B" w:rsidRDefault="00531A6B" w:rsidP="00AD6C41">
            <w:pPr>
              <w:pStyle w:val="ListParagraph"/>
              <w:numPr>
                <w:ilvl w:val="0"/>
                <w:numId w:val="3"/>
              </w:numPr>
              <w:ind w:left="714" w:hanging="357"/>
              <w:rPr>
                <w:rFonts w:ascii="Arial" w:eastAsia="Arial" w:hAnsi="Arial" w:cs="Arial"/>
                <w:sz w:val="20"/>
                <w:szCs w:val="20"/>
              </w:rPr>
            </w:pPr>
            <w:r w:rsidRPr="00531A6B">
              <w:rPr>
                <w:rFonts w:ascii="Arial" w:eastAsia="Arial" w:hAnsi="Arial" w:cs="Arial"/>
                <w:b/>
                <w:sz w:val="20"/>
                <w:szCs w:val="20"/>
              </w:rPr>
              <w:t>Posterler:</w:t>
            </w:r>
          </w:p>
          <w:p w14:paraId="50CCCE60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Yapılan etkinlikleri tanıtmak için posterler hazırlanı</w:t>
            </w:r>
            <w:r>
              <w:rPr>
                <w:rFonts w:ascii="Arial" w:eastAsia="Arial" w:hAnsi="Arial" w:cs="Arial"/>
                <w:sz w:val="20"/>
                <w:szCs w:val="20"/>
              </w:rPr>
              <w:t>r ve duyurulur.</w:t>
            </w:r>
          </w:p>
        </w:tc>
        <w:tc>
          <w:tcPr>
            <w:tcW w:w="1620" w:type="dxa"/>
            <w:gridSpan w:val="2"/>
          </w:tcPr>
          <w:p w14:paraId="5C16090C" w14:textId="77777777" w:rsidR="00531A6B" w:rsidRDefault="00531A6B" w:rsidP="00531A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</w:tcPr>
          <w:p w14:paraId="5465F8D6" w14:textId="77777777" w:rsidR="00531A6B" w:rsidRDefault="00531A6B" w:rsidP="00531A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/ Sürekli</w:t>
            </w:r>
          </w:p>
        </w:tc>
      </w:tr>
      <w:tr w:rsidR="00531A6B" w14:paraId="20CDB832" w14:textId="77777777">
        <w:tc>
          <w:tcPr>
            <w:tcW w:w="6420" w:type="dxa"/>
            <w:gridSpan w:val="3"/>
          </w:tcPr>
          <w:p w14:paraId="389B2705" w14:textId="77777777" w:rsidR="00531A6B" w:rsidRDefault="00531A6B" w:rsidP="00531A6B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B. DİĞER ÜNİVERSİTELER</w:t>
            </w:r>
          </w:p>
        </w:tc>
        <w:tc>
          <w:tcPr>
            <w:tcW w:w="1620" w:type="dxa"/>
            <w:gridSpan w:val="2"/>
          </w:tcPr>
          <w:p w14:paraId="3334B080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14:paraId="0763F57F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31A6B" w14:paraId="423CD31A" w14:textId="77777777">
        <w:tc>
          <w:tcPr>
            <w:tcW w:w="6420" w:type="dxa"/>
            <w:gridSpan w:val="3"/>
          </w:tcPr>
          <w:p w14:paraId="0F200C57" w14:textId="178BC760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Bilgi Merkezi’nin kullanıcılarına sunmuş olduğu hizmet ve olanaklar için kullanılan sistemlerin tanıtılması amacıyla toplantılar düzenlenir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ve duyurulur.</w:t>
            </w:r>
          </w:p>
        </w:tc>
        <w:tc>
          <w:tcPr>
            <w:tcW w:w="1620" w:type="dxa"/>
            <w:gridSpan w:val="2"/>
          </w:tcPr>
          <w:p w14:paraId="5B862598" w14:textId="77777777" w:rsidR="00531A6B" w:rsidRDefault="00531A6B" w:rsidP="00531A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 / BMD</w:t>
            </w:r>
          </w:p>
        </w:tc>
        <w:tc>
          <w:tcPr>
            <w:tcW w:w="1472" w:type="dxa"/>
          </w:tcPr>
          <w:p w14:paraId="445D16B4" w14:textId="77777777" w:rsidR="00531A6B" w:rsidRDefault="00531A6B" w:rsidP="00531A6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/ Sürekli</w:t>
            </w:r>
          </w:p>
        </w:tc>
      </w:tr>
      <w:tr w:rsidR="00531A6B" w14:paraId="72866F52" w14:textId="77777777">
        <w:tc>
          <w:tcPr>
            <w:tcW w:w="6420" w:type="dxa"/>
            <w:gridSpan w:val="3"/>
          </w:tcPr>
          <w:p w14:paraId="327B72E0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Olası katılımcı kurumlara davet e-posta ve yazı ile gönderilir.</w:t>
            </w:r>
          </w:p>
          <w:p w14:paraId="44F2BA77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Katılımcıların listesi belirlenir.</w:t>
            </w:r>
          </w:p>
          <w:p w14:paraId="2EE83ED3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Toplantı yeri saati vb. detay bilgiler e-posta ile gönderilir.</w:t>
            </w:r>
          </w:p>
          <w:p w14:paraId="1EBEE518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Belirlenen gün tanıtım yapılarak hizmet ve olanak tanıtılır.</w:t>
            </w:r>
          </w:p>
        </w:tc>
        <w:tc>
          <w:tcPr>
            <w:tcW w:w="1620" w:type="dxa"/>
            <w:gridSpan w:val="2"/>
          </w:tcPr>
          <w:p w14:paraId="1C67854A" w14:textId="77777777" w:rsidR="00531A6B" w:rsidRDefault="00531A6B" w:rsidP="00531A6B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</w:tcPr>
          <w:p w14:paraId="4A712ADE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Sürekli</w:t>
            </w:r>
          </w:p>
        </w:tc>
      </w:tr>
      <w:tr w:rsidR="00531A6B" w14:paraId="5761F2CF" w14:textId="77777777">
        <w:tc>
          <w:tcPr>
            <w:tcW w:w="6420" w:type="dxa"/>
            <w:gridSpan w:val="3"/>
          </w:tcPr>
          <w:p w14:paraId="2A69937A" w14:textId="77777777" w:rsidR="00531A6B" w:rsidRDefault="00531A6B" w:rsidP="00531A6B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C. ULUSAL VE ULUSLARARASI PAYDAŞLAR </w:t>
            </w:r>
          </w:p>
        </w:tc>
        <w:tc>
          <w:tcPr>
            <w:tcW w:w="1620" w:type="dxa"/>
            <w:gridSpan w:val="2"/>
          </w:tcPr>
          <w:p w14:paraId="2F4B7E5F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14:paraId="7E3BCE30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31A6B" w14:paraId="5F91F749" w14:textId="77777777">
        <w:tc>
          <w:tcPr>
            <w:tcW w:w="6420" w:type="dxa"/>
            <w:gridSpan w:val="3"/>
          </w:tcPr>
          <w:p w14:paraId="63ACD447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Bilgi Merkezi’nin yaptıklarının tanıtılması ve farkındalık yaratılması için ulusal ve uluslararası toplantılara katılarak bildiriler sunulur, tanıtım malzemeleri gönderilir.</w:t>
            </w:r>
          </w:p>
        </w:tc>
        <w:tc>
          <w:tcPr>
            <w:tcW w:w="1620" w:type="dxa"/>
            <w:gridSpan w:val="2"/>
          </w:tcPr>
          <w:p w14:paraId="785882E7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72" w:type="dxa"/>
          </w:tcPr>
          <w:p w14:paraId="76A2D352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31A6B" w14:paraId="62A5E169" w14:textId="77777777">
        <w:tc>
          <w:tcPr>
            <w:tcW w:w="6420" w:type="dxa"/>
            <w:gridSpan w:val="3"/>
          </w:tcPr>
          <w:p w14:paraId="7DC88727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Ulusal ve uluslararası mesleki kurumların etkinlik takvimleri takip edilir.</w:t>
            </w:r>
          </w:p>
          <w:p w14:paraId="10F5E8FE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Kurumlarca açıklanan başlıklarda makale ya da poster hazırlanır ve başvuru gerçekleştirilir.</w:t>
            </w:r>
          </w:p>
          <w:p w14:paraId="44F81BA2" w14:textId="77777777" w:rsidR="00531A6B" w:rsidRDefault="00531A6B" w:rsidP="00263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Kabul edilen posterin ya da makalenin sunumu gerçekleştirilir.</w:t>
            </w:r>
          </w:p>
        </w:tc>
        <w:tc>
          <w:tcPr>
            <w:tcW w:w="1620" w:type="dxa"/>
            <w:gridSpan w:val="2"/>
            <w:vAlign w:val="center"/>
          </w:tcPr>
          <w:p w14:paraId="7D48FB00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BMD /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72" w:type="dxa"/>
            <w:vAlign w:val="center"/>
          </w:tcPr>
          <w:p w14:paraId="73D23771" w14:textId="77777777" w:rsidR="00531A6B" w:rsidRDefault="00531A6B" w:rsidP="00531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Yıllık</w:t>
            </w:r>
          </w:p>
        </w:tc>
      </w:tr>
    </w:tbl>
    <w:p w14:paraId="10C560A0" w14:textId="77777777" w:rsidR="003934B9" w:rsidRDefault="003934B9">
      <w:pPr>
        <w:rPr>
          <w:rFonts w:ascii="Arial" w:eastAsia="Arial" w:hAnsi="Arial" w:cs="Arial"/>
          <w:sz w:val="20"/>
          <w:szCs w:val="20"/>
        </w:rPr>
      </w:pPr>
    </w:p>
    <w:sectPr w:rsidR="003934B9" w:rsidSect="00AD6C41">
      <w:footerReference w:type="default" r:id="rId13"/>
      <w:pgSz w:w="12240" w:h="15840"/>
      <w:pgMar w:top="851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221FF" w14:textId="77777777" w:rsidR="00CF33E9" w:rsidRDefault="00CF33E9">
      <w:r>
        <w:separator/>
      </w:r>
    </w:p>
  </w:endnote>
  <w:endnote w:type="continuationSeparator" w:id="0">
    <w:p w14:paraId="53276C65" w14:textId="77777777" w:rsidR="00CF33E9" w:rsidRDefault="00CF3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FF250" w14:textId="77777777" w:rsidR="003934B9" w:rsidRDefault="00CF33E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b/>
        <w:color w:val="000000"/>
        <w:sz w:val="22"/>
        <w:szCs w:val="22"/>
      </w:rPr>
      <w:t>FIC-C84003-04-V02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6C92A" w14:textId="77777777" w:rsidR="00CF33E9" w:rsidRDefault="00CF33E9">
      <w:r>
        <w:separator/>
      </w:r>
    </w:p>
  </w:footnote>
  <w:footnote w:type="continuationSeparator" w:id="0">
    <w:p w14:paraId="769BF3DC" w14:textId="77777777" w:rsidR="00CF33E9" w:rsidRDefault="00CF3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04520"/>
    <w:multiLevelType w:val="multilevel"/>
    <w:tmpl w:val="4D1A445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8E27C3C"/>
    <w:multiLevelType w:val="hybridMultilevel"/>
    <w:tmpl w:val="20CA3810"/>
    <w:lvl w:ilvl="0" w:tplc="16761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D526A"/>
    <w:multiLevelType w:val="hybridMultilevel"/>
    <w:tmpl w:val="E5441E8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4B9"/>
    <w:rsid w:val="00263128"/>
    <w:rsid w:val="003934B9"/>
    <w:rsid w:val="00531A6B"/>
    <w:rsid w:val="005939F1"/>
    <w:rsid w:val="006641E0"/>
    <w:rsid w:val="00695B9C"/>
    <w:rsid w:val="00AD6C41"/>
    <w:rsid w:val="00CF33E9"/>
    <w:rsid w:val="00EC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AB756"/>
  <w15:docId w15:val="{DCB88F3D-1AF3-49C3-964F-5BD44673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EC2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su.sabanciuniv.edu/surecharitasi/tr/yonerge/iic-c840-03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mysu.sabanciuniv.edu/surecharitasi/tr/yonerge/iic-c840-03" TargetMode="External"/><Relationship Id="rId12" Type="http://schemas.openxmlformats.org/officeDocument/2006/relationships/hyperlink" Target="http://mysu.sabanciuniv.edu/surecharitasi/tr/prosedur/pic-c840-03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ysu.sabanciuniv.edu/surecharitasi/tr/prosedur/pic-c840-030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mysu.sabanciuniv.edu/surecharitasi/tr/prosedur/pic-c840-03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ysu.sabanciuniv.edu/surecharitasi/tr/yonerge/iic-c840-0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2025-09-05T11:32:00Z</dcterms:created>
  <dcterms:modified xsi:type="dcterms:W3CDTF">2025-09-05T12:15:00Z</dcterms:modified>
</cp:coreProperties>
</file>