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86EAF" w14:textId="77777777" w:rsidR="001C3AB3" w:rsidRDefault="001C3A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73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1"/>
        <w:gridCol w:w="1943"/>
        <w:gridCol w:w="134"/>
        <w:gridCol w:w="1457"/>
        <w:gridCol w:w="433"/>
        <w:gridCol w:w="1744"/>
      </w:tblGrid>
      <w:tr w:rsidR="001C3AB3" w14:paraId="404AE6B3" w14:textId="77777777">
        <w:tc>
          <w:tcPr>
            <w:tcW w:w="3021" w:type="dxa"/>
          </w:tcPr>
          <w:p w14:paraId="053B1A0D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5711" w:type="dxa"/>
            <w:gridSpan w:val="5"/>
          </w:tcPr>
          <w:p w14:paraId="47631C8B" w14:textId="77777777" w:rsidR="001C3AB3" w:rsidRDefault="00E17953">
            <w:pPr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TANITMA AKTİVİTELERİ TALİMATI</w:t>
            </w:r>
          </w:p>
        </w:tc>
      </w:tr>
      <w:tr w:rsidR="001C3AB3" w14:paraId="2F4860BD" w14:textId="77777777">
        <w:tc>
          <w:tcPr>
            <w:tcW w:w="3021" w:type="dxa"/>
          </w:tcPr>
          <w:p w14:paraId="14813194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 No</w:t>
            </w:r>
          </w:p>
        </w:tc>
        <w:tc>
          <w:tcPr>
            <w:tcW w:w="5711" w:type="dxa"/>
            <w:gridSpan w:val="5"/>
          </w:tcPr>
          <w:p w14:paraId="3B57B85B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FIC-C84003-08-V0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1C3AB3" w14:paraId="0B1CC128" w14:textId="77777777">
        <w:tc>
          <w:tcPr>
            <w:tcW w:w="3021" w:type="dxa"/>
          </w:tcPr>
          <w:p w14:paraId="06B3F8CC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1943" w:type="dxa"/>
          </w:tcPr>
          <w:p w14:paraId="415C5E2F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024" w:type="dxa"/>
            <w:gridSpan w:val="3"/>
          </w:tcPr>
          <w:p w14:paraId="0F961422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744" w:type="dxa"/>
          </w:tcPr>
          <w:p w14:paraId="0B8F14C7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.0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.202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C3AB3" w14:paraId="19760D22" w14:textId="77777777">
        <w:tc>
          <w:tcPr>
            <w:tcW w:w="3021" w:type="dxa"/>
          </w:tcPr>
          <w:p w14:paraId="692ACB1C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5711" w:type="dxa"/>
            <w:gridSpan w:val="5"/>
          </w:tcPr>
          <w:p w14:paraId="29BED820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 / Kullanıcı Hizmetleri Müdürü</w:t>
            </w:r>
          </w:p>
        </w:tc>
      </w:tr>
      <w:tr w:rsidR="001C3AB3" w14:paraId="2A997AB9" w14:textId="77777777">
        <w:tc>
          <w:tcPr>
            <w:tcW w:w="3021" w:type="dxa"/>
          </w:tcPr>
          <w:p w14:paraId="60E28C18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5711" w:type="dxa"/>
            <w:gridSpan w:val="5"/>
          </w:tcPr>
          <w:p w14:paraId="6E255E24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Yönergesi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IIC-C840-03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1C3AB3" w14:paraId="5000CAFA" w14:textId="77777777">
        <w:tc>
          <w:tcPr>
            <w:tcW w:w="3021" w:type="dxa"/>
          </w:tcPr>
          <w:p w14:paraId="5D05D78F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5711" w:type="dxa"/>
            <w:gridSpan w:val="5"/>
          </w:tcPr>
          <w:p w14:paraId="442B664F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0" w:name="_azqgnjw7lwne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Bilgi Hizmetlerini Pazarlama Prosedürü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PIC-C840-0301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1C3AB3" w14:paraId="10250A9E" w14:textId="77777777">
        <w:tc>
          <w:tcPr>
            <w:tcW w:w="5098" w:type="dxa"/>
            <w:gridSpan w:val="3"/>
          </w:tcPr>
          <w:p w14:paraId="4977B056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457" w:type="dxa"/>
            <w:vAlign w:val="center"/>
          </w:tcPr>
          <w:p w14:paraId="0FB4B314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Sorumluluk</w:t>
            </w:r>
          </w:p>
        </w:tc>
        <w:tc>
          <w:tcPr>
            <w:tcW w:w="2177" w:type="dxa"/>
            <w:gridSpan w:val="2"/>
            <w:vAlign w:val="center"/>
          </w:tcPr>
          <w:p w14:paraId="2246C5F5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Çıktılar-Zamanlama</w:t>
            </w:r>
          </w:p>
        </w:tc>
      </w:tr>
      <w:tr w:rsidR="001C3AB3" w14:paraId="1F80EB87" w14:textId="77777777">
        <w:tc>
          <w:tcPr>
            <w:tcW w:w="5098" w:type="dxa"/>
            <w:gridSpan w:val="3"/>
          </w:tcPr>
          <w:p w14:paraId="7815153A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1. Hazırlık</w:t>
            </w:r>
          </w:p>
        </w:tc>
        <w:tc>
          <w:tcPr>
            <w:tcW w:w="1457" w:type="dxa"/>
            <w:vAlign w:val="center"/>
          </w:tcPr>
          <w:p w14:paraId="5BDC5D5C" w14:textId="77777777" w:rsidR="001C3AB3" w:rsidRDefault="001C3AB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FF6860A" w14:textId="77777777" w:rsidR="001C3AB3" w:rsidRDefault="001C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3AB3" w14:paraId="1DF34ADA" w14:textId="77777777">
        <w:tc>
          <w:tcPr>
            <w:tcW w:w="5098" w:type="dxa"/>
            <w:gridSpan w:val="3"/>
          </w:tcPr>
          <w:p w14:paraId="2FD84EDE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Bilgi Merkezi tanıtım metni </w:t>
            </w:r>
            <w:r>
              <w:rPr>
                <w:rFonts w:ascii="Arial" w:eastAsia="Arial" w:hAnsi="Arial" w:cs="Arial"/>
                <w:sz w:val="20"/>
                <w:szCs w:val="20"/>
              </w:rPr>
              <w:t>güncellenir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457" w:type="dxa"/>
            <w:vAlign w:val="center"/>
          </w:tcPr>
          <w:p w14:paraId="185676AA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48130D55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Yıllık</w:t>
            </w:r>
          </w:p>
        </w:tc>
      </w:tr>
      <w:tr w:rsidR="001C3AB3" w14:paraId="5D34BCEE" w14:textId="77777777">
        <w:tc>
          <w:tcPr>
            <w:tcW w:w="5098" w:type="dxa"/>
            <w:gridSpan w:val="3"/>
          </w:tcPr>
          <w:p w14:paraId="198B3FED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Merkezi tanıtım aktivitelerine katılan tüm personelin metni öğrenmesi sağlanır.</w:t>
            </w:r>
          </w:p>
        </w:tc>
        <w:tc>
          <w:tcPr>
            <w:tcW w:w="1457" w:type="dxa"/>
            <w:vAlign w:val="center"/>
          </w:tcPr>
          <w:p w14:paraId="0E201974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007D2D05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Yıllık</w:t>
            </w:r>
          </w:p>
        </w:tc>
      </w:tr>
      <w:tr w:rsidR="001C3AB3" w14:paraId="46CA178E" w14:textId="77777777">
        <w:tc>
          <w:tcPr>
            <w:tcW w:w="5098" w:type="dxa"/>
            <w:gridSpan w:val="3"/>
          </w:tcPr>
          <w:p w14:paraId="4B40E56E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2. Rehberlik</w:t>
            </w:r>
          </w:p>
        </w:tc>
        <w:tc>
          <w:tcPr>
            <w:tcW w:w="1457" w:type="dxa"/>
            <w:vAlign w:val="center"/>
          </w:tcPr>
          <w:p w14:paraId="13AE92A4" w14:textId="77777777" w:rsidR="001C3AB3" w:rsidRDefault="001C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B3C63B6" w14:textId="77777777" w:rsidR="001C3AB3" w:rsidRDefault="001C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3AB3" w14:paraId="40B45AAB" w14:textId="77777777">
        <w:tc>
          <w:tcPr>
            <w:tcW w:w="5098" w:type="dxa"/>
            <w:gridSpan w:val="3"/>
          </w:tcPr>
          <w:p w14:paraId="51F685A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Gelen kişi Sabancı Üniversitesi mensubu ise Bilgi Merkezi’ne geldikten sonra Ödünç Verme Bankosundaki çalışan tarafından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 yönlendirilir.</w:t>
            </w:r>
          </w:p>
        </w:tc>
        <w:tc>
          <w:tcPr>
            <w:tcW w:w="1457" w:type="dxa"/>
            <w:vAlign w:val="center"/>
          </w:tcPr>
          <w:p w14:paraId="7971C35C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Kullanıcı/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1C609803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5F961AE3" w14:textId="77777777">
        <w:trPr>
          <w:trHeight w:val="919"/>
        </w:trPr>
        <w:tc>
          <w:tcPr>
            <w:tcW w:w="5098" w:type="dxa"/>
            <w:gridSpan w:val="3"/>
          </w:tcPr>
          <w:p w14:paraId="62073912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Kullanıcı,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tarafından sözlü ola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rak bilgilendirilir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hizmet ve olanaklar tanıtılır.</w:t>
            </w:r>
          </w:p>
        </w:tc>
        <w:tc>
          <w:tcPr>
            <w:tcW w:w="1457" w:type="dxa"/>
            <w:vAlign w:val="center"/>
          </w:tcPr>
          <w:p w14:paraId="4A255768" w14:textId="77777777" w:rsidR="001C3AB3" w:rsidRDefault="00E17953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159711E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4BCEE821" w14:textId="77777777">
        <w:trPr>
          <w:trHeight w:val="1134"/>
        </w:trPr>
        <w:tc>
          <w:tcPr>
            <w:tcW w:w="5098" w:type="dxa"/>
            <w:gridSpan w:val="3"/>
          </w:tcPr>
          <w:p w14:paraId="1C92661C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Kullanıcı,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ile gelmeden önce telefon ya da e-posta ile iletişim kurduysa,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tarafından Bilgi Merkezi’ne gelişinde karşılanır.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57" w:type="dxa"/>
            <w:vAlign w:val="center"/>
          </w:tcPr>
          <w:p w14:paraId="37640C60" w14:textId="77777777" w:rsidR="001C3AB3" w:rsidRDefault="00E17953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143B8E4D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Sürekli</w:t>
            </w:r>
          </w:p>
        </w:tc>
      </w:tr>
      <w:tr w:rsidR="001C3AB3" w14:paraId="508A666D" w14:textId="77777777">
        <w:trPr>
          <w:trHeight w:val="473"/>
        </w:trPr>
        <w:tc>
          <w:tcPr>
            <w:tcW w:w="5098" w:type="dxa"/>
            <w:gridSpan w:val="3"/>
          </w:tcPr>
          <w:p w14:paraId="5BAC10C1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Kullanıcı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tarafından sözlü olarak bilgilendirilir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hizmet ve olanaklar tanıtılır.</w:t>
            </w:r>
          </w:p>
        </w:tc>
        <w:tc>
          <w:tcPr>
            <w:tcW w:w="1457" w:type="dxa"/>
            <w:vAlign w:val="center"/>
          </w:tcPr>
          <w:p w14:paraId="730BA2FD" w14:textId="77777777" w:rsidR="001C3AB3" w:rsidRDefault="00E17953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2078ACD0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51A987F3" w14:textId="77777777">
        <w:trPr>
          <w:trHeight w:val="473"/>
        </w:trPr>
        <w:tc>
          <w:tcPr>
            <w:tcW w:w="5098" w:type="dxa"/>
            <w:gridSpan w:val="3"/>
          </w:tcPr>
          <w:p w14:paraId="68884CA5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Gelen kişi Sabancı Üniversitesi mensubu olmayan bir “Dış Kullanıcı” ise e-posta ya da telefon ile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 başvurur ve randevu alır.</w:t>
            </w:r>
          </w:p>
        </w:tc>
        <w:tc>
          <w:tcPr>
            <w:tcW w:w="1457" w:type="dxa"/>
            <w:vAlign w:val="center"/>
          </w:tcPr>
          <w:p w14:paraId="4FF1491B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Kullanıcı</w:t>
            </w:r>
          </w:p>
        </w:tc>
        <w:tc>
          <w:tcPr>
            <w:tcW w:w="2177" w:type="dxa"/>
            <w:gridSpan w:val="2"/>
            <w:vAlign w:val="center"/>
          </w:tcPr>
          <w:p w14:paraId="768E719D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28D2F6EE" w14:textId="77777777">
        <w:tc>
          <w:tcPr>
            <w:tcW w:w="5098" w:type="dxa"/>
            <w:gridSpan w:val="3"/>
          </w:tcPr>
          <w:p w14:paraId="6FD14F1D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reference@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sabanciuniv.edu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jenerik e-posta adresine gönderilen e-posta,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tarafından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kontrol edilir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 kişiye randevu verilir.</w:t>
            </w:r>
          </w:p>
        </w:tc>
        <w:tc>
          <w:tcPr>
            <w:tcW w:w="1457" w:type="dxa"/>
            <w:vAlign w:val="center"/>
          </w:tcPr>
          <w:p w14:paraId="4BD50392" w14:textId="77777777" w:rsidR="001C3AB3" w:rsidRDefault="00E17953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45F6D19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0B5272AF" w14:textId="77777777">
        <w:tc>
          <w:tcPr>
            <w:tcW w:w="5098" w:type="dxa"/>
            <w:gridSpan w:val="3"/>
          </w:tcPr>
          <w:p w14:paraId="4057CBF9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Kişinin bilgileri, randevu tarihi ve saati A Kapı (Ana Girişi)’ya bildirilir.</w:t>
            </w:r>
          </w:p>
        </w:tc>
        <w:tc>
          <w:tcPr>
            <w:tcW w:w="1457" w:type="dxa"/>
            <w:vAlign w:val="center"/>
          </w:tcPr>
          <w:p w14:paraId="0338DC30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BMSS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A Kapı (Ana Girişi)</w:t>
            </w:r>
          </w:p>
        </w:tc>
        <w:tc>
          <w:tcPr>
            <w:tcW w:w="2177" w:type="dxa"/>
            <w:gridSpan w:val="2"/>
            <w:vAlign w:val="center"/>
          </w:tcPr>
          <w:p w14:paraId="3763D0EA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4FC343C2" w14:textId="77777777">
        <w:trPr>
          <w:cantSplit/>
        </w:trPr>
        <w:tc>
          <w:tcPr>
            <w:tcW w:w="5098" w:type="dxa"/>
            <w:gridSpan w:val="3"/>
          </w:tcPr>
          <w:p w14:paraId="75066D9A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“Dış Kullanıcının” Üniversiteye girişinde A Kapı (Ana Girişi),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Sorumlusunu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bilgilendirir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457" w:type="dxa"/>
            <w:vAlign w:val="center"/>
          </w:tcPr>
          <w:p w14:paraId="12A79878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Kullanıcı/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BMSS/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A Kapı (Ana Girişi)</w:t>
            </w:r>
          </w:p>
        </w:tc>
        <w:tc>
          <w:tcPr>
            <w:tcW w:w="2177" w:type="dxa"/>
            <w:gridSpan w:val="2"/>
            <w:vAlign w:val="center"/>
          </w:tcPr>
          <w:p w14:paraId="4291003F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0DA6E950" w14:textId="77777777">
        <w:tc>
          <w:tcPr>
            <w:tcW w:w="5098" w:type="dxa"/>
            <w:gridSpan w:val="3"/>
          </w:tcPr>
          <w:p w14:paraId="110B3F46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Randevu almadan gelen “Dış Kullanıcılar” kabul edilmez. Ancak istisnai durumlarda A Kapı (Ana Girişi),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Sorumlusunu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bilgilendirir ve dış kullanıcıyı Bilgi Merkezi’ne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yönlendirmek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için BM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’nin gönderdiği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mail üzerinden kabul alır.</w:t>
            </w:r>
          </w:p>
        </w:tc>
        <w:tc>
          <w:tcPr>
            <w:tcW w:w="1457" w:type="dxa"/>
            <w:vAlign w:val="center"/>
          </w:tcPr>
          <w:p w14:paraId="7787131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Kullanıcı/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BMSS/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A Kapı (Ana Girişi)</w:t>
            </w:r>
          </w:p>
        </w:tc>
        <w:tc>
          <w:tcPr>
            <w:tcW w:w="2177" w:type="dxa"/>
            <w:gridSpan w:val="2"/>
            <w:vAlign w:val="center"/>
          </w:tcPr>
          <w:p w14:paraId="13F3DE61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0C750F93" w14:textId="77777777">
        <w:tc>
          <w:tcPr>
            <w:tcW w:w="5098" w:type="dxa"/>
            <w:gridSpan w:val="3"/>
          </w:tcPr>
          <w:p w14:paraId="57514CC5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Bilgi Merkezi’ne gelen “Dış Kullanıcı”,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Bilgi Merkezi Süreç Sorumlusuna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başvurur ve kendini tanıtır.</w:t>
            </w:r>
          </w:p>
        </w:tc>
        <w:tc>
          <w:tcPr>
            <w:tcW w:w="1457" w:type="dxa"/>
            <w:vAlign w:val="center"/>
          </w:tcPr>
          <w:p w14:paraId="64FB0FEF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Kullanıcı/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0E9F3305" w14:textId="77777777" w:rsidR="001C3AB3" w:rsidRDefault="001C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3AB3" w14:paraId="2DD7D6B8" w14:textId="77777777">
        <w:tc>
          <w:tcPr>
            <w:tcW w:w="5098" w:type="dxa"/>
            <w:gridSpan w:val="3"/>
          </w:tcPr>
          <w:p w14:paraId="01E33C32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Hizmet ve olanaklar tanıtılır. Üye olmak isteyenler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BM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websitesinin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üyelik sayfasına yönlendirilir.</w:t>
            </w:r>
          </w:p>
        </w:tc>
        <w:tc>
          <w:tcPr>
            <w:tcW w:w="1457" w:type="dxa"/>
            <w:vAlign w:val="center"/>
          </w:tcPr>
          <w:p w14:paraId="0588E9B6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707AB0A6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3E5791F1" w14:textId="77777777">
        <w:tc>
          <w:tcPr>
            <w:tcW w:w="5098" w:type="dxa"/>
            <w:gridSpan w:val="3"/>
          </w:tcPr>
          <w:p w14:paraId="4C55164D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Okullar ya da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ershanelerden gelen ziyaretçiler içinse Pazarlama ve Kurumsal İletişim Birimi’nden Tanıtım Uzmanı ile iletişim kurulur.</w:t>
            </w:r>
          </w:p>
        </w:tc>
        <w:tc>
          <w:tcPr>
            <w:tcW w:w="1457" w:type="dxa"/>
            <w:vAlign w:val="center"/>
          </w:tcPr>
          <w:p w14:paraId="7745706B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 PKİ Tanıtım Uzmanı</w:t>
            </w:r>
          </w:p>
        </w:tc>
        <w:tc>
          <w:tcPr>
            <w:tcW w:w="2177" w:type="dxa"/>
            <w:gridSpan w:val="2"/>
            <w:vAlign w:val="center"/>
          </w:tcPr>
          <w:p w14:paraId="3DF6C10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0991CB0D" w14:textId="77777777">
        <w:tc>
          <w:tcPr>
            <w:tcW w:w="5098" w:type="dxa"/>
            <w:gridSpan w:val="3"/>
          </w:tcPr>
          <w:p w14:paraId="40869C13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Pazarlama ve Kurumsal İletişim Birimi ile iletişim kurulur. Öğretim yılı boyunca tanıtıma gelecek okullar, dershanelerin ve refakat edecek öğrenci temsilcisinin yer aldığı liste istenir. Liste yıl içinde de sürekli yenilenir.</w:t>
            </w:r>
          </w:p>
        </w:tc>
        <w:tc>
          <w:tcPr>
            <w:tcW w:w="1457" w:type="dxa"/>
            <w:vAlign w:val="center"/>
          </w:tcPr>
          <w:p w14:paraId="071E505C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 PKİ Tanıtım Uzmanı</w:t>
            </w:r>
          </w:p>
        </w:tc>
        <w:tc>
          <w:tcPr>
            <w:tcW w:w="2177" w:type="dxa"/>
            <w:gridSpan w:val="2"/>
            <w:vAlign w:val="center"/>
          </w:tcPr>
          <w:p w14:paraId="30FD8987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5BEA8B25" w14:textId="77777777">
        <w:tc>
          <w:tcPr>
            <w:tcW w:w="5098" w:type="dxa"/>
            <w:gridSpan w:val="3"/>
          </w:tcPr>
          <w:p w14:paraId="77BFAEC7" w14:textId="77777777" w:rsidR="001C3AB3" w:rsidRDefault="00E17953" w:rsidP="008E7C24">
            <w:pPr>
              <w:spacing w:after="120"/>
              <w:ind w:left="329" w:hanging="329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3. Pazarlama ve Kurumsal İletişim Birimi’nden liste geldikten sonra yapılanlar</w:t>
            </w:r>
          </w:p>
          <w:p w14:paraId="54625C46" w14:textId="77777777" w:rsidR="008E7C24" w:rsidRDefault="008E7C24" w:rsidP="008E7C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Liste ortak erişilebil</w:t>
            </w:r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bir alana konulur.</w:t>
            </w:r>
          </w:p>
          <w:p w14:paraId="39275E61" w14:textId="5C7ADC38" w:rsidR="008E7C24" w:rsidRDefault="008E7C24" w:rsidP="008E7C24">
            <w:pPr>
              <w:ind w:left="32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Liste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her sabah o gün tanıtım var mı diye kontrol edilir.</w:t>
            </w:r>
          </w:p>
        </w:tc>
        <w:tc>
          <w:tcPr>
            <w:tcW w:w="1457" w:type="dxa"/>
            <w:vAlign w:val="center"/>
          </w:tcPr>
          <w:p w14:paraId="365C92F8" w14:textId="277C62A6" w:rsidR="001C3AB3" w:rsidRDefault="008E7C2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187F04DF" w14:textId="2BA23B50" w:rsidR="001C3AB3" w:rsidRDefault="008E7C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1A9CCD20" w14:textId="77777777">
        <w:tc>
          <w:tcPr>
            <w:tcW w:w="5098" w:type="dxa"/>
            <w:gridSpan w:val="3"/>
          </w:tcPr>
          <w:p w14:paraId="55C05751" w14:textId="77777777" w:rsidR="001C3AB3" w:rsidRDefault="00E1795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4. Tanıtım gününde yapılacaklar</w:t>
            </w:r>
          </w:p>
        </w:tc>
        <w:tc>
          <w:tcPr>
            <w:tcW w:w="1457" w:type="dxa"/>
            <w:vAlign w:val="center"/>
          </w:tcPr>
          <w:p w14:paraId="4EE29232" w14:textId="77777777" w:rsidR="001C3AB3" w:rsidRDefault="001C3AB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650F64D9" w14:textId="77777777" w:rsidR="001C3AB3" w:rsidRDefault="001C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3AB3" w14:paraId="556E5A60" w14:textId="77777777">
        <w:tc>
          <w:tcPr>
            <w:tcW w:w="5098" w:type="dxa"/>
            <w:gridSpan w:val="3"/>
          </w:tcPr>
          <w:p w14:paraId="0C75F482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Gelen grupları getiren öğrenci temsilcisi ödünç verme bankosuna bilgi verir.</w:t>
            </w:r>
          </w:p>
        </w:tc>
        <w:tc>
          <w:tcPr>
            <w:tcW w:w="1457" w:type="dxa"/>
            <w:vAlign w:val="center"/>
          </w:tcPr>
          <w:p w14:paraId="2431D554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ÖT 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26D1B08A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1C3AB3" w14:paraId="6B3D213A" w14:textId="77777777">
        <w:tc>
          <w:tcPr>
            <w:tcW w:w="5098" w:type="dxa"/>
            <w:gridSpan w:val="3"/>
          </w:tcPr>
          <w:p w14:paraId="058DF037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Tanıtımı yapacak </w:t>
            </w:r>
            <w:r>
              <w:rPr>
                <w:rFonts w:ascii="Arial" w:eastAsia="Arial" w:hAnsi="Arial" w:cs="Arial"/>
                <w:sz w:val="20"/>
                <w:szCs w:val="20"/>
              </w:rPr>
              <w:t>Bilgi Merkezi Süreç Sorumlusu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gelen grubu Bilgi Merkezi önünde karşılar, tanıtımı yapar ve bina içine alarak giriş holünde binayı gösterir ve grup Bilgi Merkezi'nden ayrılıncaya kadar gruba eşlik </w:t>
            </w:r>
            <w:r>
              <w:rPr>
                <w:rFonts w:ascii="Arial" w:eastAsia="Arial" w:hAnsi="Arial" w:cs="Arial"/>
                <w:sz w:val="20"/>
                <w:szCs w:val="20"/>
              </w:rPr>
              <w:t>eder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457" w:type="dxa"/>
            <w:vAlign w:val="center"/>
          </w:tcPr>
          <w:p w14:paraId="31453191" w14:textId="77777777" w:rsidR="001C3AB3" w:rsidRDefault="00E1795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177" w:type="dxa"/>
            <w:gridSpan w:val="2"/>
            <w:vAlign w:val="center"/>
          </w:tcPr>
          <w:p w14:paraId="468B5B5F" w14:textId="77777777" w:rsidR="001C3AB3" w:rsidRDefault="00E179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</w:tbl>
    <w:p w14:paraId="2330A67B" w14:textId="77777777" w:rsidR="001C3AB3" w:rsidRDefault="001C3AB3">
      <w:pPr>
        <w:rPr>
          <w:rFonts w:ascii="Arial" w:eastAsia="Arial" w:hAnsi="Arial" w:cs="Arial"/>
          <w:sz w:val="20"/>
          <w:szCs w:val="20"/>
        </w:rPr>
      </w:pPr>
    </w:p>
    <w:sectPr w:rsidR="001C3AB3">
      <w:footerReference w:type="default" r:id="rId7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7BE52" w14:textId="77777777" w:rsidR="00E17953" w:rsidRDefault="00E17953">
      <w:r>
        <w:separator/>
      </w:r>
    </w:p>
  </w:endnote>
  <w:endnote w:type="continuationSeparator" w:id="0">
    <w:p w14:paraId="21D51A9C" w14:textId="77777777" w:rsidR="00E17953" w:rsidRDefault="00E17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141E" w14:textId="77777777" w:rsidR="001C3AB3" w:rsidRDefault="00E17953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FIC-C84003-08-V02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CAB2E" w14:textId="77777777" w:rsidR="00E17953" w:rsidRDefault="00E17953">
      <w:r>
        <w:separator/>
      </w:r>
    </w:p>
  </w:footnote>
  <w:footnote w:type="continuationSeparator" w:id="0">
    <w:p w14:paraId="560E601B" w14:textId="77777777" w:rsidR="00E17953" w:rsidRDefault="00E17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149D"/>
    <w:multiLevelType w:val="multilevel"/>
    <w:tmpl w:val="DA5C77A8"/>
    <w:lvl w:ilvl="0">
      <w:start w:val="1"/>
      <w:numFmt w:val="bullet"/>
      <w:lvlText w:val="●"/>
      <w:lvlJc w:val="left"/>
      <w:pPr>
        <w:ind w:left="90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2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AB3"/>
    <w:rsid w:val="001C3AB3"/>
    <w:rsid w:val="004403C1"/>
    <w:rsid w:val="008E7C24"/>
    <w:rsid w:val="00E1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CF01F"/>
  <w15:docId w15:val="{CED7D7D7-E022-4D4B-A6D1-C56B7E90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2025-09-05T11:27:00Z</dcterms:created>
  <dcterms:modified xsi:type="dcterms:W3CDTF">2025-09-05T11:29:00Z</dcterms:modified>
</cp:coreProperties>
</file>