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B93FD" w14:textId="77777777" w:rsidR="00062099" w:rsidRDefault="00062099">
      <w:pPr>
        <w:spacing w:after="0"/>
        <w:ind w:left="-1440" w:right="10800"/>
      </w:pPr>
    </w:p>
    <w:tbl>
      <w:tblPr>
        <w:tblStyle w:val="a"/>
        <w:tblW w:w="9894" w:type="dxa"/>
        <w:tblInd w:w="166" w:type="dxa"/>
        <w:tblLayout w:type="fixed"/>
        <w:tblLook w:val="0400" w:firstRow="0" w:lastRow="0" w:firstColumn="0" w:lastColumn="0" w:noHBand="0" w:noVBand="1"/>
      </w:tblPr>
      <w:tblGrid>
        <w:gridCol w:w="3331"/>
        <w:gridCol w:w="2470"/>
        <w:gridCol w:w="1293"/>
        <w:gridCol w:w="996"/>
        <w:gridCol w:w="320"/>
        <w:gridCol w:w="1484"/>
      </w:tblGrid>
      <w:tr w:rsidR="00062099" w14:paraId="38C68FB9" w14:textId="77777777" w:rsidTr="009C7F07">
        <w:trPr>
          <w:trHeight w:val="665"/>
        </w:trPr>
        <w:tc>
          <w:tcPr>
            <w:tcW w:w="3331" w:type="dxa"/>
            <w:tcBorders>
              <w:top w:val="single" w:sz="4" w:space="0" w:color="000000"/>
              <w:left w:val="single" w:sz="4" w:space="0" w:color="000000"/>
              <w:bottom w:val="single" w:sz="4" w:space="0" w:color="000000"/>
              <w:right w:val="single" w:sz="4" w:space="0" w:color="000000"/>
            </w:tcBorders>
          </w:tcPr>
          <w:p w14:paraId="41A9177E" w14:textId="77777777" w:rsidR="00062099" w:rsidRDefault="008E1B90">
            <w:r>
              <w:rPr>
                <w:rFonts w:ascii="Times New Roman" w:eastAsia="Times New Roman" w:hAnsi="Times New Roman" w:cs="Times New Roman"/>
                <w:b/>
              </w:rPr>
              <w:t xml:space="preserve">Talimatın Adı </w:t>
            </w:r>
          </w:p>
        </w:tc>
        <w:tc>
          <w:tcPr>
            <w:tcW w:w="6563" w:type="dxa"/>
            <w:gridSpan w:val="5"/>
            <w:tcBorders>
              <w:top w:val="single" w:sz="4" w:space="0" w:color="000000"/>
              <w:left w:val="single" w:sz="4" w:space="0" w:color="000000"/>
              <w:bottom w:val="single" w:sz="4" w:space="0" w:color="000000"/>
              <w:right w:val="single" w:sz="4" w:space="0" w:color="000000"/>
            </w:tcBorders>
          </w:tcPr>
          <w:p w14:paraId="0EF71AA9" w14:textId="77777777" w:rsidR="00062099" w:rsidRDefault="008E1B90">
            <w:r>
              <w:rPr>
                <w:rFonts w:ascii="Times New Roman" w:eastAsia="Times New Roman" w:hAnsi="Times New Roman" w:cs="Times New Roman"/>
                <w:b/>
                <w:color w:val="3333FF"/>
              </w:rPr>
              <w:t>ÜYELİK KAYDI OLUŞTURMA VE GÜNCELLEME UYGULAMA TALİMATI</w:t>
            </w:r>
          </w:p>
        </w:tc>
      </w:tr>
      <w:tr w:rsidR="00062099" w14:paraId="02345DCE" w14:textId="77777777" w:rsidTr="009C7F07">
        <w:trPr>
          <w:trHeight w:val="415"/>
        </w:trPr>
        <w:tc>
          <w:tcPr>
            <w:tcW w:w="3331" w:type="dxa"/>
            <w:tcBorders>
              <w:top w:val="single" w:sz="4" w:space="0" w:color="000000"/>
              <w:left w:val="single" w:sz="4" w:space="0" w:color="000000"/>
              <w:bottom w:val="single" w:sz="4" w:space="0" w:color="000000"/>
              <w:right w:val="single" w:sz="4" w:space="0" w:color="000000"/>
            </w:tcBorders>
          </w:tcPr>
          <w:p w14:paraId="34848D3D" w14:textId="77777777" w:rsidR="00062099" w:rsidRDefault="008E1B90">
            <w:r>
              <w:rPr>
                <w:rFonts w:ascii="Times New Roman" w:eastAsia="Times New Roman" w:hAnsi="Times New Roman" w:cs="Times New Roman"/>
                <w:b/>
              </w:rPr>
              <w:t xml:space="preserve">Talimat No </w:t>
            </w:r>
          </w:p>
        </w:tc>
        <w:tc>
          <w:tcPr>
            <w:tcW w:w="6563" w:type="dxa"/>
            <w:gridSpan w:val="5"/>
            <w:tcBorders>
              <w:top w:val="single" w:sz="4" w:space="0" w:color="000000"/>
              <w:left w:val="single" w:sz="4" w:space="0" w:color="000000"/>
              <w:bottom w:val="single" w:sz="4" w:space="0" w:color="000000"/>
              <w:right w:val="single" w:sz="4" w:space="0" w:color="000000"/>
            </w:tcBorders>
          </w:tcPr>
          <w:p w14:paraId="5C2B3F9D" w14:textId="77777777" w:rsidR="00062099" w:rsidRDefault="008E1B90">
            <w:r>
              <w:rPr>
                <w:rFonts w:ascii="Times New Roman" w:eastAsia="Times New Roman" w:hAnsi="Times New Roman" w:cs="Times New Roman"/>
              </w:rPr>
              <w:t>FIC-C84001-02-V03</w:t>
            </w:r>
          </w:p>
        </w:tc>
      </w:tr>
      <w:tr w:rsidR="00062099" w14:paraId="647EB571" w14:textId="77777777" w:rsidTr="009C7F07">
        <w:trPr>
          <w:trHeight w:val="413"/>
        </w:trPr>
        <w:tc>
          <w:tcPr>
            <w:tcW w:w="3331" w:type="dxa"/>
            <w:tcBorders>
              <w:top w:val="single" w:sz="4" w:space="0" w:color="000000"/>
              <w:left w:val="single" w:sz="4" w:space="0" w:color="000000"/>
              <w:bottom w:val="single" w:sz="4" w:space="0" w:color="000000"/>
              <w:right w:val="single" w:sz="4" w:space="0" w:color="000000"/>
            </w:tcBorders>
          </w:tcPr>
          <w:p w14:paraId="2DFF4D4D" w14:textId="77777777" w:rsidR="00062099" w:rsidRDefault="008E1B90">
            <w:r>
              <w:rPr>
                <w:rFonts w:ascii="Times New Roman" w:eastAsia="Times New Roman" w:hAnsi="Times New Roman" w:cs="Times New Roman"/>
                <w:b/>
              </w:rPr>
              <w:t xml:space="preserve">Yürürlük Tarihi </w:t>
            </w:r>
          </w:p>
        </w:tc>
        <w:tc>
          <w:tcPr>
            <w:tcW w:w="2470" w:type="dxa"/>
            <w:tcBorders>
              <w:top w:val="single" w:sz="4" w:space="0" w:color="000000"/>
              <w:left w:val="single" w:sz="4" w:space="0" w:color="000000"/>
              <w:bottom w:val="single" w:sz="4" w:space="0" w:color="000000"/>
              <w:right w:val="single" w:sz="4" w:space="0" w:color="000000"/>
            </w:tcBorders>
          </w:tcPr>
          <w:p w14:paraId="364555EC" w14:textId="77777777" w:rsidR="00062099" w:rsidRDefault="008E1B90">
            <w:r>
              <w:rPr>
                <w:rFonts w:ascii="Times New Roman" w:eastAsia="Times New Roman" w:hAnsi="Times New Roman" w:cs="Times New Roman"/>
              </w:rPr>
              <w:t xml:space="preserve">16.04.2012 </w:t>
            </w:r>
          </w:p>
        </w:tc>
        <w:tc>
          <w:tcPr>
            <w:tcW w:w="2289" w:type="dxa"/>
            <w:gridSpan w:val="2"/>
            <w:tcBorders>
              <w:top w:val="single" w:sz="4" w:space="0" w:color="000000"/>
              <w:left w:val="single" w:sz="4" w:space="0" w:color="000000"/>
              <w:bottom w:val="single" w:sz="4" w:space="0" w:color="000000"/>
              <w:right w:val="single" w:sz="4" w:space="0" w:color="000000"/>
            </w:tcBorders>
          </w:tcPr>
          <w:p w14:paraId="1CFE0C23" w14:textId="77777777" w:rsidR="00062099" w:rsidRDefault="008E1B90">
            <w:r>
              <w:rPr>
                <w:rFonts w:ascii="Times New Roman" w:eastAsia="Times New Roman" w:hAnsi="Times New Roman" w:cs="Times New Roman"/>
                <w:b/>
              </w:rPr>
              <w:t xml:space="preserve">Güncelleme Tarihi </w:t>
            </w:r>
          </w:p>
        </w:tc>
        <w:tc>
          <w:tcPr>
            <w:tcW w:w="1804" w:type="dxa"/>
            <w:gridSpan w:val="2"/>
            <w:tcBorders>
              <w:top w:val="single" w:sz="4" w:space="0" w:color="000000"/>
              <w:left w:val="single" w:sz="4" w:space="0" w:color="000000"/>
              <w:bottom w:val="single" w:sz="4" w:space="0" w:color="000000"/>
              <w:right w:val="single" w:sz="4" w:space="0" w:color="000000"/>
            </w:tcBorders>
          </w:tcPr>
          <w:p w14:paraId="5924668B" w14:textId="77777777" w:rsidR="00062099" w:rsidRDefault="008E1B90">
            <w:r>
              <w:rPr>
                <w:rFonts w:ascii="Times New Roman" w:eastAsia="Times New Roman" w:hAnsi="Times New Roman" w:cs="Times New Roman"/>
              </w:rPr>
              <w:t>01.09.2025</w:t>
            </w:r>
          </w:p>
        </w:tc>
      </w:tr>
      <w:tr w:rsidR="00062099" w14:paraId="633F46B3" w14:textId="77777777" w:rsidTr="009C7F07">
        <w:trPr>
          <w:trHeight w:val="413"/>
        </w:trPr>
        <w:tc>
          <w:tcPr>
            <w:tcW w:w="3331" w:type="dxa"/>
            <w:tcBorders>
              <w:top w:val="single" w:sz="4" w:space="0" w:color="000000"/>
              <w:left w:val="single" w:sz="4" w:space="0" w:color="000000"/>
              <w:bottom w:val="single" w:sz="4" w:space="0" w:color="000000"/>
              <w:right w:val="single" w:sz="4" w:space="0" w:color="000000"/>
            </w:tcBorders>
          </w:tcPr>
          <w:p w14:paraId="6C038CCF" w14:textId="77777777" w:rsidR="00062099" w:rsidRDefault="008E1B90">
            <w:r>
              <w:rPr>
                <w:rFonts w:ascii="Times New Roman" w:eastAsia="Times New Roman" w:hAnsi="Times New Roman" w:cs="Times New Roman"/>
                <w:b/>
              </w:rPr>
              <w:t xml:space="preserve">İlgili Birim – Sahibi </w:t>
            </w:r>
          </w:p>
        </w:tc>
        <w:tc>
          <w:tcPr>
            <w:tcW w:w="6563" w:type="dxa"/>
            <w:gridSpan w:val="5"/>
            <w:tcBorders>
              <w:top w:val="single" w:sz="4" w:space="0" w:color="000000"/>
              <w:left w:val="single" w:sz="4" w:space="0" w:color="000000"/>
              <w:bottom w:val="single" w:sz="4" w:space="0" w:color="000000"/>
              <w:right w:val="single" w:sz="4" w:space="0" w:color="000000"/>
            </w:tcBorders>
          </w:tcPr>
          <w:p w14:paraId="5F3DDC74" w14:textId="77777777" w:rsidR="00062099" w:rsidRDefault="008E1B90">
            <w:r>
              <w:rPr>
                <w:rFonts w:ascii="Times New Roman" w:eastAsia="Times New Roman" w:hAnsi="Times New Roman" w:cs="Times New Roman"/>
              </w:rPr>
              <w:t>IC – Kullanıcı Hizmetleri Müdürü</w:t>
            </w:r>
          </w:p>
        </w:tc>
      </w:tr>
      <w:tr w:rsidR="00062099" w14:paraId="1DBE8EA4" w14:textId="77777777" w:rsidTr="009C7F07">
        <w:trPr>
          <w:trHeight w:val="434"/>
        </w:trPr>
        <w:tc>
          <w:tcPr>
            <w:tcW w:w="3331" w:type="dxa"/>
            <w:tcBorders>
              <w:top w:val="single" w:sz="4" w:space="0" w:color="000000"/>
              <w:left w:val="single" w:sz="4" w:space="0" w:color="000000"/>
              <w:bottom w:val="single" w:sz="4" w:space="0" w:color="000000"/>
              <w:right w:val="single" w:sz="4" w:space="0" w:color="000000"/>
            </w:tcBorders>
            <w:vAlign w:val="center"/>
          </w:tcPr>
          <w:p w14:paraId="0D8824D6" w14:textId="77777777" w:rsidR="00062099" w:rsidRDefault="008E1B90">
            <w:r>
              <w:rPr>
                <w:rFonts w:ascii="Times New Roman" w:eastAsia="Times New Roman" w:hAnsi="Times New Roman" w:cs="Times New Roman"/>
                <w:b/>
              </w:rPr>
              <w:t xml:space="preserve">İlgili Yönerge </w:t>
            </w:r>
          </w:p>
        </w:tc>
        <w:tc>
          <w:tcPr>
            <w:tcW w:w="6563" w:type="dxa"/>
            <w:gridSpan w:val="5"/>
            <w:tcBorders>
              <w:top w:val="single" w:sz="4" w:space="0" w:color="000000"/>
              <w:left w:val="single" w:sz="4" w:space="0" w:color="000000"/>
              <w:bottom w:val="single" w:sz="4" w:space="0" w:color="000000"/>
              <w:right w:val="single" w:sz="4" w:space="0" w:color="000000"/>
            </w:tcBorders>
          </w:tcPr>
          <w:p w14:paraId="3AF9D71F" w14:textId="77777777" w:rsidR="00062099" w:rsidRDefault="008E1B90">
            <w:r>
              <w:rPr>
                <w:rFonts w:ascii="Times New Roman" w:eastAsia="Times New Roman" w:hAnsi="Times New Roman" w:cs="Times New Roman"/>
              </w:rPr>
              <w:t>Üyelik Yönergesi (</w:t>
            </w:r>
            <w:r>
              <w:rPr>
                <w:rFonts w:ascii="Times New Roman" w:eastAsia="Times New Roman" w:hAnsi="Times New Roman" w:cs="Times New Roman"/>
                <w:b/>
                <w:sz w:val="24"/>
                <w:szCs w:val="24"/>
              </w:rPr>
              <w:t>IIC-C840-01</w:t>
            </w:r>
            <w:r>
              <w:rPr>
                <w:rFonts w:ascii="Times New Roman" w:eastAsia="Times New Roman" w:hAnsi="Times New Roman" w:cs="Times New Roman"/>
                <w:sz w:val="24"/>
                <w:szCs w:val="24"/>
              </w:rPr>
              <w:t>)</w:t>
            </w:r>
          </w:p>
        </w:tc>
      </w:tr>
      <w:tr w:rsidR="00062099" w14:paraId="161C9F16" w14:textId="77777777" w:rsidTr="009C7F07">
        <w:trPr>
          <w:trHeight w:val="437"/>
        </w:trPr>
        <w:tc>
          <w:tcPr>
            <w:tcW w:w="3331" w:type="dxa"/>
            <w:tcBorders>
              <w:top w:val="single" w:sz="4" w:space="0" w:color="000000"/>
              <w:left w:val="single" w:sz="4" w:space="0" w:color="000000"/>
              <w:bottom w:val="single" w:sz="4" w:space="0" w:color="000000"/>
              <w:right w:val="single" w:sz="4" w:space="0" w:color="000000"/>
            </w:tcBorders>
            <w:vAlign w:val="center"/>
          </w:tcPr>
          <w:p w14:paraId="3272DCE8" w14:textId="77777777" w:rsidR="00062099" w:rsidRDefault="008E1B90">
            <w:r>
              <w:rPr>
                <w:rFonts w:ascii="Times New Roman" w:eastAsia="Times New Roman" w:hAnsi="Times New Roman" w:cs="Times New Roman"/>
                <w:b/>
              </w:rPr>
              <w:t xml:space="preserve">İlgili Prosedür </w:t>
            </w:r>
          </w:p>
        </w:tc>
        <w:tc>
          <w:tcPr>
            <w:tcW w:w="6563" w:type="dxa"/>
            <w:gridSpan w:val="5"/>
            <w:tcBorders>
              <w:top w:val="single" w:sz="4" w:space="0" w:color="000000"/>
              <w:left w:val="single" w:sz="4" w:space="0" w:color="000000"/>
              <w:bottom w:val="single" w:sz="4" w:space="0" w:color="000000"/>
              <w:right w:val="single" w:sz="4" w:space="0" w:color="000000"/>
            </w:tcBorders>
          </w:tcPr>
          <w:p w14:paraId="7B917403" w14:textId="77777777" w:rsidR="00062099" w:rsidRDefault="008E1B90">
            <w:r>
              <w:rPr>
                <w:rFonts w:ascii="Times New Roman" w:eastAsia="Times New Roman" w:hAnsi="Times New Roman" w:cs="Times New Roman"/>
                <w:sz w:val="24"/>
                <w:szCs w:val="24"/>
              </w:rPr>
              <w:t>Üyelik Prosedürü (</w:t>
            </w:r>
            <w:r>
              <w:rPr>
                <w:rFonts w:ascii="Times New Roman" w:eastAsia="Times New Roman" w:hAnsi="Times New Roman" w:cs="Times New Roman"/>
                <w:b/>
                <w:sz w:val="24"/>
                <w:szCs w:val="24"/>
              </w:rPr>
              <w:t>PIC-C840-0101</w:t>
            </w:r>
            <w:r>
              <w:rPr>
                <w:rFonts w:ascii="Times New Roman" w:eastAsia="Times New Roman" w:hAnsi="Times New Roman" w:cs="Times New Roman"/>
                <w:sz w:val="24"/>
                <w:szCs w:val="24"/>
              </w:rPr>
              <w:t>)</w:t>
            </w:r>
          </w:p>
        </w:tc>
      </w:tr>
      <w:tr w:rsidR="00062099" w14:paraId="2517FEF3" w14:textId="77777777" w:rsidTr="009C7F07">
        <w:trPr>
          <w:trHeight w:val="668"/>
        </w:trPr>
        <w:tc>
          <w:tcPr>
            <w:tcW w:w="7094" w:type="dxa"/>
            <w:gridSpan w:val="3"/>
            <w:tcBorders>
              <w:top w:val="single" w:sz="4" w:space="0" w:color="000000"/>
              <w:left w:val="single" w:sz="4" w:space="0" w:color="000000"/>
              <w:bottom w:val="single" w:sz="4" w:space="0" w:color="000000"/>
              <w:right w:val="single" w:sz="4" w:space="0" w:color="000000"/>
            </w:tcBorders>
          </w:tcPr>
          <w:p w14:paraId="630FDC8B" w14:textId="77777777" w:rsidR="00062099" w:rsidRDefault="008E1B90">
            <w:r>
              <w:rPr>
                <w:rFonts w:ascii="Times New Roman" w:eastAsia="Times New Roman" w:hAnsi="Times New Roman" w:cs="Times New Roman"/>
                <w:b/>
              </w:rPr>
              <w:t xml:space="preserve">Uygulama Adımları </w:t>
            </w:r>
          </w:p>
        </w:tc>
        <w:tc>
          <w:tcPr>
            <w:tcW w:w="1316" w:type="dxa"/>
            <w:gridSpan w:val="2"/>
            <w:tcBorders>
              <w:top w:val="single" w:sz="4" w:space="0" w:color="000000"/>
              <w:left w:val="single" w:sz="4" w:space="0" w:color="000000"/>
              <w:bottom w:val="single" w:sz="4" w:space="0" w:color="000000"/>
              <w:right w:val="single" w:sz="4" w:space="0" w:color="000000"/>
            </w:tcBorders>
          </w:tcPr>
          <w:p w14:paraId="728C9A42" w14:textId="762455C2" w:rsidR="00062099" w:rsidRDefault="008E1B90">
            <w:r>
              <w:rPr>
                <w:rFonts w:ascii="Times New Roman" w:eastAsia="Times New Roman" w:hAnsi="Times New Roman" w:cs="Times New Roman"/>
                <w:b/>
              </w:rPr>
              <w:t>Sorumluluk</w:t>
            </w:r>
          </w:p>
        </w:tc>
        <w:tc>
          <w:tcPr>
            <w:tcW w:w="1484" w:type="dxa"/>
            <w:tcBorders>
              <w:top w:val="single" w:sz="4" w:space="0" w:color="000000"/>
              <w:left w:val="single" w:sz="4" w:space="0" w:color="000000"/>
              <w:bottom w:val="single" w:sz="4" w:space="0" w:color="000000"/>
              <w:right w:val="single" w:sz="4" w:space="0" w:color="000000"/>
            </w:tcBorders>
          </w:tcPr>
          <w:p w14:paraId="1706C70C" w14:textId="77777777" w:rsidR="00062099" w:rsidRDefault="008E1B90">
            <w:r>
              <w:rPr>
                <w:rFonts w:ascii="Times New Roman" w:eastAsia="Times New Roman" w:hAnsi="Times New Roman" w:cs="Times New Roman"/>
                <w:b/>
              </w:rPr>
              <w:t>Çıktılar-</w:t>
            </w:r>
          </w:p>
          <w:p w14:paraId="7A0ECE94" w14:textId="377A5682" w:rsidR="00062099" w:rsidRDefault="008E1B90">
            <w:r>
              <w:rPr>
                <w:rFonts w:ascii="Times New Roman" w:eastAsia="Times New Roman" w:hAnsi="Times New Roman" w:cs="Times New Roman"/>
                <w:b/>
              </w:rPr>
              <w:t>Zamanlama</w:t>
            </w:r>
          </w:p>
        </w:tc>
      </w:tr>
      <w:tr w:rsidR="00062099" w14:paraId="116FF672" w14:textId="77777777" w:rsidTr="009C7F07">
        <w:trPr>
          <w:trHeight w:val="665"/>
        </w:trPr>
        <w:tc>
          <w:tcPr>
            <w:tcW w:w="7094" w:type="dxa"/>
            <w:gridSpan w:val="3"/>
            <w:tcBorders>
              <w:top w:val="single" w:sz="4" w:space="0" w:color="000000"/>
              <w:left w:val="single" w:sz="4" w:space="0" w:color="000000"/>
              <w:bottom w:val="single" w:sz="4" w:space="0" w:color="000000"/>
              <w:right w:val="single" w:sz="4" w:space="0" w:color="000000"/>
            </w:tcBorders>
          </w:tcPr>
          <w:p w14:paraId="249C7B6F" w14:textId="77777777" w:rsidR="00062099" w:rsidRDefault="008E1B90">
            <w:r>
              <w:rPr>
                <w:rFonts w:ascii="Times New Roman" w:eastAsia="Times New Roman" w:hAnsi="Times New Roman" w:cs="Times New Roman"/>
                <w:b/>
              </w:rPr>
              <w:t xml:space="preserve">A. ÜYELİK İŞLEMLERİ – OTOMASYON SİSTEMİNDE YAPILANLAR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14:paraId="22380BEC" w14:textId="77777777" w:rsidR="00062099" w:rsidRDefault="00062099"/>
        </w:tc>
        <w:tc>
          <w:tcPr>
            <w:tcW w:w="1484" w:type="dxa"/>
            <w:tcBorders>
              <w:top w:val="single" w:sz="4" w:space="0" w:color="000000"/>
              <w:left w:val="single" w:sz="4" w:space="0" w:color="000000"/>
              <w:bottom w:val="single" w:sz="4" w:space="0" w:color="000000"/>
              <w:right w:val="single" w:sz="4" w:space="0" w:color="000000"/>
            </w:tcBorders>
            <w:vAlign w:val="center"/>
          </w:tcPr>
          <w:p w14:paraId="5B2E11DB" w14:textId="77777777" w:rsidR="00062099" w:rsidRDefault="00062099"/>
        </w:tc>
      </w:tr>
      <w:tr w:rsidR="00062099" w14:paraId="0E665EF1" w14:textId="77777777" w:rsidTr="009C7F07">
        <w:trPr>
          <w:trHeight w:val="413"/>
        </w:trPr>
        <w:tc>
          <w:tcPr>
            <w:tcW w:w="7094" w:type="dxa"/>
            <w:gridSpan w:val="3"/>
            <w:tcBorders>
              <w:top w:val="single" w:sz="4" w:space="0" w:color="000000"/>
              <w:left w:val="single" w:sz="4" w:space="0" w:color="000000"/>
              <w:bottom w:val="single" w:sz="4" w:space="0" w:color="000000"/>
              <w:right w:val="single" w:sz="4" w:space="0" w:color="000000"/>
            </w:tcBorders>
          </w:tcPr>
          <w:p w14:paraId="0F4E3EDF" w14:textId="77777777" w:rsidR="00062099" w:rsidRDefault="008E1B90">
            <w:r>
              <w:rPr>
                <w:rFonts w:ascii="Times New Roman" w:eastAsia="Times New Roman" w:hAnsi="Times New Roman" w:cs="Times New Roman"/>
                <w:b/>
              </w:rPr>
              <w:t>Üye kaydı açılması;</w:t>
            </w:r>
          </w:p>
        </w:tc>
        <w:tc>
          <w:tcPr>
            <w:tcW w:w="1316" w:type="dxa"/>
            <w:gridSpan w:val="2"/>
            <w:tcBorders>
              <w:top w:val="single" w:sz="4" w:space="0" w:color="000000"/>
              <w:left w:val="single" w:sz="4" w:space="0" w:color="000000"/>
              <w:bottom w:val="single" w:sz="4" w:space="0" w:color="000000"/>
              <w:right w:val="single" w:sz="4" w:space="0" w:color="000000"/>
            </w:tcBorders>
          </w:tcPr>
          <w:p w14:paraId="47CEA11E" w14:textId="77777777" w:rsidR="00062099" w:rsidRDefault="00062099"/>
        </w:tc>
        <w:tc>
          <w:tcPr>
            <w:tcW w:w="1484" w:type="dxa"/>
            <w:tcBorders>
              <w:top w:val="single" w:sz="4" w:space="0" w:color="000000"/>
              <w:left w:val="single" w:sz="4" w:space="0" w:color="000000"/>
              <w:bottom w:val="single" w:sz="4" w:space="0" w:color="000000"/>
              <w:right w:val="single" w:sz="4" w:space="0" w:color="000000"/>
            </w:tcBorders>
          </w:tcPr>
          <w:p w14:paraId="5D07C6E6" w14:textId="77777777" w:rsidR="00062099" w:rsidRDefault="00062099"/>
        </w:tc>
      </w:tr>
      <w:tr w:rsidR="00062099" w14:paraId="02F1E182" w14:textId="77777777" w:rsidTr="009C7F07">
        <w:trPr>
          <w:trHeight w:val="413"/>
        </w:trPr>
        <w:tc>
          <w:tcPr>
            <w:tcW w:w="7094" w:type="dxa"/>
            <w:gridSpan w:val="3"/>
            <w:tcBorders>
              <w:top w:val="single" w:sz="4" w:space="0" w:color="000000"/>
              <w:left w:val="single" w:sz="4" w:space="0" w:color="000000"/>
              <w:bottom w:val="single" w:sz="4" w:space="0" w:color="000000"/>
              <w:right w:val="single" w:sz="4" w:space="0" w:color="000000"/>
            </w:tcBorders>
          </w:tcPr>
          <w:p w14:paraId="085500EC" w14:textId="77777777" w:rsidR="00062099" w:rsidRDefault="008E1B90">
            <w:pPr>
              <w:pBdr>
                <w:top w:val="nil"/>
                <w:left w:val="nil"/>
                <w:bottom w:val="nil"/>
                <w:right w:val="nil"/>
                <w:between w:val="nil"/>
              </w:pBdr>
              <w:spacing w:after="160" w:line="259" w:lineRule="auto"/>
              <w:ind w:left="327"/>
              <w:jc w:val="both"/>
              <w:rPr>
                <w:rFonts w:ascii="Times New Roman" w:eastAsia="Times New Roman" w:hAnsi="Times New Roman" w:cs="Times New Roman"/>
                <w:b/>
              </w:rPr>
            </w:pPr>
            <w:r>
              <w:rPr>
                <w:rFonts w:ascii="Times New Roman" w:eastAsia="Times New Roman" w:hAnsi="Times New Roman" w:cs="Times New Roman"/>
              </w:rPr>
              <w:t>Öğrenci Kaynakları ve İnsan Kaynakları Birimlerinden Bilgi Teknolojileri Birimine aktarılan yeni üye bilgileri uygulama ile sisteme otomatik olarak yüklenir ve gerektiğinde güncellenir.</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14:paraId="40110825" w14:textId="77777777" w:rsidR="00062099" w:rsidRDefault="008E1B90">
            <w:pPr>
              <w:jc w:val="center"/>
            </w:pPr>
            <w:r>
              <w:rPr>
                <w:rFonts w:ascii="Times New Roman" w:eastAsia="Times New Roman" w:hAnsi="Times New Roman" w:cs="Times New Roman"/>
                <w:b/>
              </w:rPr>
              <w:t>BMSS</w:t>
            </w:r>
          </w:p>
        </w:tc>
        <w:tc>
          <w:tcPr>
            <w:tcW w:w="1484" w:type="dxa"/>
            <w:tcBorders>
              <w:top w:val="single" w:sz="4" w:space="0" w:color="000000"/>
              <w:left w:val="single" w:sz="4" w:space="0" w:color="000000"/>
              <w:bottom w:val="single" w:sz="4" w:space="0" w:color="000000"/>
              <w:right w:val="single" w:sz="4" w:space="0" w:color="000000"/>
            </w:tcBorders>
            <w:vAlign w:val="center"/>
          </w:tcPr>
          <w:p w14:paraId="687245EF" w14:textId="77777777" w:rsidR="00062099" w:rsidRDefault="008E1B90">
            <w:pPr>
              <w:jc w:val="center"/>
              <w:rPr>
                <w:b/>
              </w:rPr>
            </w:pPr>
            <w:r>
              <w:rPr>
                <w:rFonts w:ascii="Times New Roman" w:eastAsia="Times New Roman" w:hAnsi="Times New Roman" w:cs="Times New Roman"/>
                <w:b/>
              </w:rPr>
              <w:t>Sürekli</w:t>
            </w:r>
          </w:p>
        </w:tc>
      </w:tr>
      <w:tr w:rsidR="00062099" w14:paraId="1B2B3C21" w14:textId="77777777" w:rsidTr="009C7F07">
        <w:trPr>
          <w:trHeight w:val="413"/>
        </w:trPr>
        <w:tc>
          <w:tcPr>
            <w:tcW w:w="7094" w:type="dxa"/>
            <w:gridSpan w:val="3"/>
            <w:tcBorders>
              <w:top w:val="single" w:sz="4" w:space="0" w:color="000000"/>
              <w:left w:val="single" w:sz="4" w:space="0" w:color="000000"/>
              <w:bottom w:val="single" w:sz="4" w:space="0" w:color="000000"/>
              <w:right w:val="single" w:sz="4" w:space="0" w:color="000000"/>
            </w:tcBorders>
          </w:tcPr>
          <w:p w14:paraId="1464D920" w14:textId="77777777" w:rsidR="00062099" w:rsidRDefault="008E1B90">
            <w:pPr>
              <w:pBdr>
                <w:top w:val="nil"/>
                <w:left w:val="nil"/>
                <w:bottom w:val="nil"/>
                <w:right w:val="nil"/>
                <w:between w:val="nil"/>
              </w:pBdr>
              <w:spacing w:after="160" w:line="259" w:lineRule="auto"/>
              <w:ind w:left="327"/>
              <w:jc w:val="both"/>
              <w:rPr>
                <w:rFonts w:ascii="Times New Roman" w:eastAsia="Times New Roman" w:hAnsi="Times New Roman" w:cs="Times New Roman"/>
                <w:color w:val="000000"/>
              </w:rPr>
            </w:pPr>
            <w:r>
              <w:rPr>
                <w:rFonts w:ascii="Times New Roman" w:eastAsia="Times New Roman" w:hAnsi="Times New Roman" w:cs="Times New Roman"/>
                <w:color w:val="000000"/>
              </w:rPr>
              <w:t>Yeni kayıt oluşturul</w:t>
            </w:r>
            <w:r>
              <w:rPr>
                <w:rFonts w:ascii="Times New Roman" w:eastAsia="Times New Roman" w:hAnsi="Times New Roman" w:cs="Times New Roman"/>
              </w:rPr>
              <w:t xml:space="preserve">ması gerektiğinde </w:t>
            </w:r>
            <w:r>
              <w:rPr>
                <w:rFonts w:ascii="Times New Roman" w:eastAsia="Times New Roman" w:hAnsi="Times New Roman" w:cs="Times New Roman"/>
                <w:color w:val="000000"/>
              </w:rPr>
              <w:t>“</w:t>
            </w:r>
            <w:proofErr w:type="spellStart"/>
            <w:r>
              <w:rPr>
                <w:rFonts w:ascii="Times New Roman" w:eastAsia="Times New Roman" w:hAnsi="Times New Roman" w:cs="Times New Roman"/>
              </w:rPr>
              <w:t>m</w:t>
            </w:r>
            <w:r>
              <w:rPr>
                <w:rFonts w:ascii="Times New Roman" w:eastAsia="Times New Roman" w:hAnsi="Times New Roman" w:cs="Times New Roman"/>
                <w:color w:val="000000"/>
              </w:rPr>
              <w:t>ySU</w:t>
            </w:r>
            <w:proofErr w:type="spellEnd"/>
            <w:r>
              <w:rPr>
                <w:rFonts w:ascii="Times New Roman" w:eastAsia="Times New Roman" w:hAnsi="Times New Roman" w:cs="Times New Roman"/>
                <w:color w:val="000000"/>
              </w:rPr>
              <w:t xml:space="preserve">” sayfasında bulunan rehber kontrol edilir. </w:t>
            </w:r>
            <w:r>
              <w:rPr>
                <w:rFonts w:ascii="Times New Roman" w:eastAsia="Times New Roman" w:hAnsi="Times New Roman" w:cs="Times New Roman"/>
              </w:rPr>
              <w:t xml:space="preserve">Kişinin </w:t>
            </w:r>
            <w:r>
              <w:rPr>
                <w:rFonts w:ascii="Times New Roman" w:eastAsia="Times New Roman" w:hAnsi="Times New Roman" w:cs="Times New Roman"/>
                <w:color w:val="000000"/>
              </w:rPr>
              <w:t>bilgilerinin eksiksiz olarak sisteme girildiğinde Bilgi Merkezi hesabı açılabilir.</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14:paraId="7BEA4A22" w14:textId="77777777" w:rsidR="00062099" w:rsidRDefault="008E1B90">
            <w:pPr>
              <w:jc w:val="center"/>
            </w:pPr>
            <w:r>
              <w:rPr>
                <w:rFonts w:ascii="Times New Roman" w:eastAsia="Times New Roman" w:hAnsi="Times New Roman" w:cs="Times New Roman"/>
                <w:b/>
              </w:rPr>
              <w:t>BMSS</w:t>
            </w:r>
          </w:p>
        </w:tc>
        <w:tc>
          <w:tcPr>
            <w:tcW w:w="1484" w:type="dxa"/>
            <w:tcBorders>
              <w:top w:val="single" w:sz="4" w:space="0" w:color="000000"/>
              <w:left w:val="single" w:sz="4" w:space="0" w:color="000000"/>
              <w:bottom w:val="single" w:sz="4" w:space="0" w:color="000000"/>
              <w:right w:val="single" w:sz="4" w:space="0" w:color="000000"/>
            </w:tcBorders>
            <w:vAlign w:val="center"/>
          </w:tcPr>
          <w:p w14:paraId="662B0352" w14:textId="77777777" w:rsidR="00062099" w:rsidRDefault="008E1B90">
            <w:pPr>
              <w:jc w:val="center"/>
              <w:rPr>
                <w:b/>
              </w:rPr>
            </w:pPr>
            <w:r>
              <w:rPr>
                <w:rFonts w:ascii="Times New Roman" w:eastAsia="Times New Roman" w:hAnsi="Times New Roman" w:cs="Times New Roman"/>
                <w:b/>
              </w:rPr>
              <w:t>Sürekli</w:t>
            </w:r>
          </w:p>
        </w:tc>
      </w:tr>
      <w:tr w:rsidR="00062099" w14:paraId="7466C684" w14:textId="77777777" w:rsidTr="009C7F07">
        <w:trPr>
          <w:trHeight w:val="413"/>
        </w:trPr>
        <w:tc>
          <w:tcPr>
            <w:tcW w:w="7094" w:type="dxa"/>
            <w:gridSpan w:val="3"/>
            <w:tcBorders>
              <w:top w:val="single" w:sz="4" w:space="0" w:color="000000"/>
              <w:left w:val="single" w:sz="4" w:space="0" w:color="000000"/>
              <w:bottom w:val="single" w:sz="4" w:space="0" w:color="000000"/>
              <w:right w:val="single" w:sz="4" w:space="0" w:color="000000"/>
            </w:tcBorders>
          </w:tcPr>
          <w:p w14:paraId="64AE8192" w14:textId="77777777" w:rsidR="00062099" w:rsidRDefault="008E1B90">
            <w:pPr>
              <w:ind w:left="1"/>
              <w:rPr>
                <w:rFonts w:ascii="Times New Roman" w:eastAsia="Times New Roman" w:hAnsi="Times New Roman" w:cs="Times New Roman"/>
                <w:color w:val="000000"/>
              </w:rPr>
            </w:pPr>
            <w:r>
              <w:rPr>
                <w:rFonts w:ascii="Times New Roman" w:eastAsia="Times New Roman" w:hAnsi="Times New Roman" w:cs="Times New Roman"/>
                <w:b/>
              </w:rPr>
              <w:t>Üye Kaydı kapatılması (Mezuniyet – İlişik Kesme)</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14:paraId="15ADB81A" w14:textId="77777777" w:rsidR="00062099" w:rsidRDefault="00062099">
            <w:pPr>
              <w:jc w:val="center"/>
              <w:rPr>
                <w:rFonts w:ascii="Times New Roman" w:eastAsia="Times New Roman" w:hAnsi="Times New Roman" w:cs="Times New Roman"/>
                <w:b/>
              </w:rPr>
            </w:pPr>
          </w:p>
        </w:tc>
        <w:tc>
          <w:tcPr>
            <w:tcW w:w="1484" w:type="dxa"/>
            <w:tcBorders>
              <w:top w:val="single" w:sz="4" w:space="0" w:color="000000"/>
              <w:left w:val="single" w:sz="4" w:space="0" w:color="000000"/>
              <w:bottom w:val="single" w:sz="4" w:space="0" w:color="000000"/>
              <w:right w:val="single" w:sz="4" w:space="0" w:color="000000"/>
            </w:tcBorders>
            <w:vAlign w:val="center"/>
          </w:tcPr>
          <w:p w14:paraId="447C6CCD" w14:textId="77777777" w:rsidR="00062099" w:rsidRDefault="00062099">
            <w:pPr>
              <w:jc w:val="center"/>
              <w:rPr>
                <w:rFonts w:ascii="Times New Roman" w:eastAsia="Times New Roman" w:hAnsi="Times New Roman" w:cs="Times New Roman"/>
                <w:b/>
              </w:rPr>
            </w:pPr>
          </w:p>
        </w:tc>
      </w:tr>
      <w:tr w:rsidR="00062099" w14:paraId="47792734" w14:textId="77777777" w:rsidTr="009C7F07">
        <w:trPr>
          <w:trHeight w:val="413"/>
        </w:trPr>
        <w:tc>
          <w:tcPr>
            <w:tcW w:w="7094" w:type="dxa"/>
            <w:gridSpan w:val="3"/>
            <w:tcBorders>
              <w:top w:val="single" w:sz="4" w:space="0" w:color="000000"/>
              <w:left w:val="single" w:sz="4" w:space="0" w:color="000000"/>
              <w:bottom w:val="single" w:sz="4" w:space="0" w:color="000000"/>
              <w:right w:val="single" w:sz="4" w:space="0" w:color="000000"/>
            </w:tcBorders>
          </w:tcPr>
          <w:p w14:paraId="25DAB230" w14:textId="77777777" w:rsidR="00062099" w:rsidRDefault="008E1B90">
            <w:pPr>
              <w:numPr>
                <w:ilvl w:val="0"/>
                <w:numId w:val="1"/>
              </w:numPr>
              <w:spacing w:line="286" w:lineRule="auto"/>
              <w:ind w:left="327" w:hanging="283"/>
              <w:jc w:val="both"/>
            </w:pPr>
            <w:r>
              <w:rPr>
                <w:rFonts w:ascii="Times New Roman" w:eastAsia="Times New Roman" w:hAnsi="Times New Roman" w:cs="Times New Roman"/>
              </w:rPr>
              <w:t xml:space="preserve">İlişik kesen kullanıcılar diğer birimlerden almak zorunda oldukları “Yükümlülüğü Yoktur” onay belgesini Bilgi Merkezi’nden de online almak zorundadırlar. </w:t>
            </w:r>
          </w:p>
          <w:p w14:paraId="51F29535" w14:textId="77777777" w:rsidR="00062099" w:rsidRDefault="008E1B90">
            <w:pPr>
              <w:numPr>
                <w:ilvl w:val="0"/>
                <w:numId w:val="1"/>
              </w:numPr>
              <w:spacing w:line="286" w:lineRule="auto"/>
              <w:ind w:left="327" w:hanging="283"/>
              <w:jc w:val="both"/>
            </w:pPr>
            <w:r>
              <w:rPr>
                <w:rFonts w:ascii="Times New Roman" w:eastAsia="Times New Roman" w:hAnsi="Times New Roman" w:cs="Times New Roman"/>
              </w:rPr>
              <w:t xml:space="preserve">Mezuniyet listesi kontrolünden önce ilişiği kesilecek kullanıcı hesabı kontrol edilir. Hesapta herhangi bir Gecikme/Hasarlı veya Kayıp Kaynak Bedeli, Ödünç alınmış kaynak, ILL isteği olmaması gerekmektedir. Bu durumda kullanıcın kaydı kapatılır. </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14:paraId="6252EDD1" w14:textId="77777777" w:rsidR="00062099" w:rsidRDefault="008E1B90">
            <w:pPr>
              <w:jc w:val="center"/>
              <w:rPr>
                <w:rFonts w:ascii="Times New Roman" w:eastAsia="Times New Roman" w:hAnsi="Times New Roman" w:cs="Times New Roman"/>
                <w:b/>
              </w:rPr>
            </w:pPr>
            <w:r>
              <w:rPr>
                <w:rFonts w:ascii="Times New Roman" w:eastAsia="Times New Roman" w:hAnsi="Times New Roman" w:cs="Times New Roman"/>
                <w:b/>
              </w:rPr>
              <w:t>BMSS</w:t>
            </w:r>
          </w:p>
        </w:tc>
        <w:tc>
          <w:tcPr>
            <w:tcW w:w="1484" w:type="dxa"/>
            <w:tcBorders>
              <w:top w:val="single" w:sz="4" w:space="0" w:color="000000"/>
              <w:left w:val="single" w:sz="4" w:space="0" w:color="000000"/>
              <w:bottom w:val="single" w:sz="4" w:space="0" w:color="000000"/>
              <w:right w:val="single" w:sz="4" w:space="0" w:color="000000"/>
            </w:tcBorders>
            <w:vAlign w:val="center"/>
          </w:tcPr>
          <w:p w14:paraId="227A436B"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t>Gerektiğinde</w:t>
            </w:r>
          </w:p>
        </w:tc>
      </w:tr>
      <w:tr w:rsidR="00062099" w14:paraId="7D14DA23" w14:textId="77777777" w:rsidTr="009C7F07">
        <w:trPr>
          <w:trHeight w:val="413"/>
        </w:trPr>
        <w:tc>
          <w:tcPr>
            <w:tcW w:w="7094" w:type="dxa"/>
            <w:gridSpan w:val="3"/>
            <w:tcBorders>
              <w:top w:val="single" w:sz="4" w:space="0" w:color="000000"/>
              <w:left w:val="single" w:sz="4" w:space="0" w:color="000000"/>
              <w:bottom w:val="single" w:sz="4" w:space="0" w:color="000000"/>
              <w:right w:val="single" w:sz="4" w:space="0" w:color="000000"/>
            </w:tcBorders>
          </w:tcPr>
          <w:p w14:paraId="0DE1CCBC" w14:textId="77777777" w:rsidR="00062099" w:rsidRDefault="008E1B90">
            <w:pPr>
              <w:ind w:left="1"/>
              <w:rPr>
                <w:rFonts w:ascii="Times New Roman" w:eastAsia="Times New Roman" w:hAnsi="Times New Roman" w:cs="Times New Roman"/>
              </w:rPr>
            </w:pPr>
            <w:r>
              <w:rPr>
                <w:rFonts w:ascii="Times New Roman" w:eastAsia="Times New Roman" w:hAnsi="Times New Roman" w:cs="Times New Roman"/>
                <w:b/>
              </w:rPr>
              <w:t>Üye Kaydı kapatılması (Çalışanlar için – İlişik Kesme)</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14:paraId="2A780FC8" w14:textId="77777777" w:rsidR="00062099" w:rsidRDefault="00062099">
            <w:pPr>
              <w:jc w:val="center"/>
              <w:rPr>
                <w:rFonts w:ascii="Times New Roman" w:eastAsia="Times New Roman" w:hAnsi="Times New Roman" w:cs="Times New Roman"/>
                <w:b/>
              </w:rPr>
            </w:pPr>
          </w:p>
        </w:tc>
        <w:tc>
          <w:tcPr>
            <w:tcW w:w="1484" w:type="dxa"/>
            <w:tcBorders>
              <w:top w:val="single" w:sz="4" w:space="0" w:color="000000"/>
              <w:left w:val="single" w:sz="4" w:space="0" w:color="000000"/>
              <w:bottom w:val="single" w:sz="4" w:space="0" w:color="000000"/>
              <w:right w:val="single" w:sz="4" w:space="0" w:color="000000"/>
            </w:tcBorders>
            <w:vAlign w:val="center"/>
          </w:tcPr>
          <w:p w14:paraId="5B022A12" w14:textId="77777777" w:rsidR="00062099" w:rsidRDefault="00062099">
            <w:pPr>
              <w:ind w:left="1"/>
              <w:jc w:val="center"/>
              <w:rPr>
                <w:rFonts w:ascii="Times New Roman" w:eastAsia="Times New Roman" w:hAnsi="Times New Roman" w:cs="Times New Roman"/>
                <w:b/>
              </w:rPr>
            </w:pPr>
          </w:p>
        </w:tc>
      </w:tr>
      <w:tr w:rsidR="00062099" w14:paraId="110915D8" w14:textId="77777777" w:rsidTr="009C7F07">
        <w:trPr>
          <w:trHeight w:val="413"/>
        </w:trPr>
        <w:tc>
          <w:tcPr>
            <w:tcW w:w="7094" w:type="dxa"/>
            <w:gridSpan w:val="3"/>
            <w:tcBorders>
              <w:top w:val="single" w:sz="4" w:space="0" w:color="000000"/>
              <w:left w:val="single" w:sz="4" w:space="0" w:color="000000"/>
              <w:bottom w:val="single" w:sz="4" w:space="0" w:color="000000"/>
              <w:right w:val="single" w:sz="4" w:space="0" w:color="000000"/>
            </w:tcBorders>
          </w:tcPr>
          <w:p w14:paraId="24017C9C" w14:textId="77777777" w:rsidR="00062099" w:rsidRDefault="008E1B90">
            <w:pPr>
              <w:numPr>
                <w:ilvl w:val="0"/>
                <w:numId w:val="1"/>
              </w:numPr>
              <w:spacing w:after="160" w:line="259" w:lineRule="auto"/>
              <w:ind w:left="329" w:hanging="284"/>
              <w:jc w:val="both"/>
            </w:pPr>
            <w:r>
              <w:rPr>
                <w:rFonts w:ascii="Times New Roman" w:eastAsia="Times New Roman" w:hAnsi="Times New Roman" w:cs="Times New Roman"/>
              </w:rPr>
              <w:t>İnsan kaynakları tarafından; “circulation@sabanciuniv.edu” jenerik e-posta hesabına, işten ayrılacak personelin bilgisi gelir.</w:t>
            </w:r>
          </w:p>
          <w:p w14:paraId="681624F1" w14:textId="77777777" w:rsidR="00062099" w:rsidRDefault="008E1B90">
            <w:pPr>
              <w:numPr>
                <w:ilvl w:val="0"/>
                <w:numId w:val="1"/>
              </w:numPr>
              <w:spacing w:after="160" w:line="259" w:lineRule="auto"/>
              <w:ind w:left="329" w:hanging="284"/>
              <w:jc w:val="both"/>
              <w:rPr>
                <w:rFonts w:ascii="Times New Roman" w:eastAsia="Times New Roman" w:hAnsi="Times New Roman" w:cs="Times New Roman"/>
              </w:rPr>
            </w:pPr>
            <w:r>
              <w:rPr>
                <w:rFonts w:ascii="Times New Roman" w:eastAsia="Times New Roman" w:hAnsi="Times New Roman" w:cs="Times New Roman"/>
              </w:rPr>
              <w:t>Ödünç Verme modülünde kullanıcının kaydına girilir ve kullanıcının hesabı kontrol edilir.</w:t>
            </w:r>
          </w:p>
          <w:p w14:paraId="34941B33" w14:textId="77777777" w:rsidR="00062099" w:rsidRDefault="008E1B90">
            <w:pPr>
              <w:numPr>
                <w:ilvl w:val="0"/>
                <w:numId w:val="1"/>
              </w:numPr>
              <w:spacing w:after="160" w:line="259" w:lineRule="auto"/>
              <w:ind w:left="329" w:hanging="284"/>
              <w:jc w:val="both"/>
              <w:rPr>
                <w:rFonts w:ascii="Times New Roman" w:eastAsia="Times New Roman" w:hAnsi="Times New Roman" w:cs="Times New Roman"/>
              </w:rPr>
            </w:pPr>
            <w:r>
              <w:rPr>
                <w:rFonts w:ascii="Times New Roman" w:eastAsia="Times New Roman" w:hAnsi="Times New Roman" w:cs="Times New Roman"/>
              </w:rPr>
              <w:lastRenderedPageBreak/>
              <w:t>Jenerik e-posta hesabına gelen e-postada yer alan link tıklanır.</w:t>
            </w:r>
          </w:p>
          <w:p w14:paraId="30E451B7" w14:textId="77777777" w:rsidR="00062099" w:rsidRDefault="008E1B90">
            <w:pPr>
              <w:numPr>
                <w:ilvl w:val="0"/>
                <w:numId w:val="1"/>
              </w:numPr>
              <w:spacing w:after="160" w:line="259" w:lineRule="auto"/>
              <w:ind w:left="329" w:hanging="284"/>
              <w:jc w:val="both"/>
              <w:rPr>
                <w:rFonts w:ascii="Times New Roman" w:eastAsia="Times New Roman" w:hAnsi="Times New Roman" w:cs="Times New Roman"/>
              </w:rPr>
            </w:pPr>
            <w:r>
              <w:rPr>
                <w:rFonts w:ascii="Times New Roman" w:eastAsia="Times New Roman" w:hAnsi="Times New Roman" w:cs="Times New Roman"/>
              </w:rPr>
              <w:t xml:space="preserve">Kullanıcının hesabında herhangi bir kaynak ya da gecikme bedeli bulunmuyorsa açılan sayfada yer alan “Bilgi Merkezi'nden ödünç alınan tüm kitap ve benzeri materyal teslim edildi mi?” ve “Gecikme cezası kapatıldı mı?” ibarelerinin karşılığı </w:t>
            </w:r>
            <w:proofErr w:type="gramStart"/>
            <w:r>
              <w:rPr>
                <w:rFonts w:ascii="Times New Roman" w:eastAsia="Times New Roman" w:hAnsi="Times New Roman" w:cs="Times New Roman"/>
              </w:rPr>
              <w:t>Evet</w:t>
            </w:r>
            <w:proofErr w:type="gramEnd"/>
            <w:r>
              <w:rPr>
                <w:rFonts w:ascii="Times New Roman" w:eastAsia="Times New Roman" w:hAnsi="Times New Roman" w:cs="Times New Roman"/>
              </w:rPr>
              <w:t xml:space="preserve"> olarak seçilir ve </w:t>
            </w:r>
            <w:proofErr w:type="spellStart"/>
            <w:r>
              <w:rPr>
                <w:rFonts w:ascii="Times New Roman" w:eastAsia="Times New Roman" w:hAnsi="Times New Roman" w:cs="Times New Roman"/>
              </w:rPr>
              <w:t>Submit’e</w:t>
            </w:r>
            <w:proofErr w:type="spellEnd"/>
            <w:r>
              <w:rPr>
                <w:rFonts w:ascii="Times New Roman" w:eastAsia="Times New Roman" w:hAnsi="Times New Roman" w:cs="Times New Roman"/>
              </w:rPr>
              <w:t xml:space="preserve"> tıklanır.</w:t>
            </w:r>
          </w:p>
          <w:p w14:paraId="421F9952" w14:textId="77777777" w:rsidR="00062099" w:rsidRDefault="008E1B90">
            <w:pPr>
              <w:numPr>
                <w:ilvl w:val="0"/>
                <w:numId w:val="1"/>
              </w:numPr>
              <w:spacing w:after="160" w:line="259" w:lineRule="auto"/>
              <w:ind w:left="329" w:hanging="284"/>
              <w:jc w:val="both"/>
              <w:rPr>
                <w:rFonts w:ascii="Times New Roman" w:eastAsia="Times New Roman" w:hAnsi="Times New Roman" w:cs="Times New Roman"/>
              </w:rPr>
            </w:pPr>
            <w:r>
              <w:rPr>
                <w:rFonts w:ascii="Times New Roman" w:eastAsia="Times New Roman" w:hAnsi="Times New Roman" w:cs="Times New Roman"/>
              </w:rPr>
              <w:t>Kişinin kaydı ödünç verme kullanımına kapatılır.</w:t>
            </w:r>
          </w:p>
        </w:tc>
        <w:tc>
          <w:tcPr>
            <w:tcW w:w="1316" w:type="dxa"/>
            <w:gridSpan w:val="2"/>
            <w:tcBorders>
              <w:top w:val="single" w:sz="4" w:space="0" w:color="000000"/>
              <w:left w:val="single" w:sz="4" w:space="0" w:color="000000"/>
              <w:bottom w:val="single" w:sz="4" w:space="0" w:color="000000"/>
              <w:right w:val="single" w:sz="4" w:space="0" w:color="000000"/>
            </w:tcBorders>
            <w:vAlign w:val="center"/>
          </w:tcPr>
          <w:p w14:paraId="5149AF56"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lastRenderedPageBreak/>
              <w:t>BMSS/İK</w:t>
            </w:r>
          </w:p>
        </w:tc>
        <w:tc>
          <w:tcPr>
            <w:tcW w:w="1484" w:type="dxa"/>
            <w:tcBorders>
              <w:top w:val="single" w:sz="4" w:space="0" w:color="000000"/>
              <w:left w:val="single" w:sz="4" w:space="0" w:color="000000"/>
              <w:bottom w:val="single" w:sz="4" w:space="0" w:color="000000"/>
              <w:right w:val="single" w:sz="4" w:space="0" w:color="000000"/>
            </w:tcBorders>
            <w:vAlign w:val="center"/>
          </w:tcPr>
          <w:p w14:paraId="12D85A33"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t>Gerektiğinde</w:t>
            </w:r>
          </w:p>
        </w:tc>
      </w:tr>
    </w:tbl>
    <w:p w14:paraId="2497C59B" w14:textId="77777777" w:rsidR="00062099" w:rsidRDefault="00062099">
      <w:pPr>
        <w:spacing w:after="0"/>
        <w:ind w:left="-1440" w:right="10800"/>
      </w:pPr>
    </w:p>
    <w:tbl>
      <w:tblPr>
        <w:tblStyle w:val="a0"/>
        <w:tblW w:w="9894" w:type="dxa"/>
        <w:tblInd w:w="166" w:type="dxa"/>
        <w:tblLayout w:type="fixed"/>
        <w:tblLook w:val="0400" w:firstRow="0" w:lastRow="0" w:firstColumn="0" w:lastColumn="0" w:noHBand="0" w:noVBand="1"/>
      </w:tblPr>
      <w:tblGrid>
        <w:gridCol w:w="7110"/>
        <w:gridCol w:w="1365"/>
        <w:gridCol w:w="1419"/>
      </w:tblGrid>
      <w:tr w:rsidR="00062099" w14:paraId="02E3FEE5"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6D847F62" w14:textId="77777777" w:rsidR="00062099" w:rsidRDefault="008E1B90">
            <w:pPr>
              <w:ind w:left="1"/>
            </w:pPr>
            <w:r>
              <w:rPr>
                <w:rFonts w:ascii="Times New Roman" w:eastAsia="Times New Roman" w:hAnsi="Times New Roman" w:cs="Times New Roman"/>
                <w:b/>
              </w:rPr>
              <w:t>B. DIŞ KULLANICILAR ÜYELİK İŞLEMLERİ</w:t>
            </w:r>
          </w:p>
        </w:tc>
        <w:tc>
          <w:tcPr>
            <w:tcW w:w="1365" w:type="dxa"/>
            <w:tcBorders>
              <w:top w:val="single" w:sz="4" w:space="0" w:color="000000"/>
              <w:left w:val="single" w:sz="4" w:space="0" w:color="000000"/>
              <w:bottom w:val="single" w:sz="4" w:space="0" w:color="000000"/>
              <w:right w:val="single" w:sz="4" w:space="0" w:color="000000"/>
            </w:tcBorders>
          </w:tcPr>
          <w:p w14:paraId="0F17B5A9" w14:textId="77777777" w:rsidR="00062099" w:rsidRDefault="00062099">
            <w:pPr>
              <w:ind w:left="1"/>
            </w:pPr>
          </w:p>
        </w:tc>
        <w:tc>
          <w:tcPr>
            <w:tcW w:w="1419" w:type="dxa"/>
            <w:tcBorders>
              <w:top w:val="single" w:sz="4" w:space="0" w:color="000000"/>
              <w:left w:val="single" w:sz="4" w:space="0" w:color="000000"/>
              <w:bottom w:val="single" w:sz="4" w:space="0" w:color="000000"/>
              <w:right w:val="single" w:sz="4" w:space="0" w:color="000000"/>
            </w:tcBorders>
          </w:tcPr>
          <w:p w14:paraId="1BA0CCF8" w14:textId="77777777" w:rsidR="00062099" w:rsidRDefault="00062099">
            <w:pPr>
              <w:ind w:left="1"/>
            </w:pPr>
          </w:p>
        </w:tc>
      </w:tr>
      <w:tr w:rsidR="00062099" w14:paraId="4A4E90AA"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7FB63E86" w14:textId="77777777" w:rsidR="00062099" w:rsidRDefault="008E1B90">
            <w:pPr>
              <w:spacing w:after="120"/>
              <w:ind w:right="40"/>
              <w:jc w:val="both"/>
              <w:rPr>
                <w:rFonts w:ascii="Times New Roman" w:eastAsia="Times New Roman" w:hAnsi="Times New Roman" w:cs="Times New Roman"/>
              </w:rPr>
            </w:pPr>
            <w:r>
              <w:rPr>
                <w:rFonts w:ascii="Times New Roman" w:eastAsia="Times New Roman" w:hAnsi="Times New Roman" w:cs="Times New Roman"/>
              </w:rPr>
              <w:t xml:space="preserve">Bilgi Merkezi’ne üye olmak isteyen dış kullanıcılar, Bilgi Merkezi’nin hizmet ve olanaklarından çeşitli kurallar doğrultusunda faydalanabilirler. </w:t>
            </w:r>
          </w:p>
          <w:p w14:paraId="0D89A8C0" w14:textId="77777777" w:rsidR="00062099" w:rsidRDefault="008E1B90">
            <w:pPr>
              <w:spacing w:after="120"/>
              <w:ind w:right="40"/>
              <w:jc w:val="both"/>
              <w:rPr>
                <w:rFonts w:ascii="Times New Roman" w:eastAsia="Times New Roman" w:hAnsi="Times New Roman" w:cs="Times New Roman"/>
              </w:rPr>
            </w:pPr>
            <w:r>
              <w:rPr>
                <w:rFonts w:ascii="Times New Roman" w:eastAsia="Times New Roman" w:hAnsi="Times New Roman" w:cs="Times New Roman"/>
              </w:rPr>
              <w:t xml:space="preserve">Genel olarak sanayi ve ticari kuruluşlarına yönelik 3 paket seçeneği sunulmaktadır. Bu paketlerin özelliği Bilgi Merkezi’nden yararlanacak kişi sayısına ve Bilgi Merkezi’nden ödünç kaynak alıp alamayacağı konusunda değişiklikler gösterir. </w:t>
            </w:r>
          </w:p>
          <w:p w14:paraId="751B80EC" w14:textId="77777777" w:rsidR="00062099" w:rsidRDefault="008E1B90">
            <w:pPr>
              <w:spacing w:after="120"/>
              <w:ind w:right="40"/>
              <w:jc w:val="both"/>
              <w:rPr>
                <w:rFonts w:ascii="Times New Roman" w:eastAsia="Times New Roman" w:hAnsi="Times New Roman" w:cs="Times New Roman"/>
              </w:rPr>
            </w:pPr>
            <w:r>
              <w:rPr>
                <w:rFonts w:ascii="Times New Roman" w:eastAsia="Times New Roman" w:hAnsi="Times New Roman" w:cs="Times New Roman"/>
              </w:rPr>
              <w:t xml:space="preserve">Dış Kullanıcılar statüsünde sadece yerinde yararlanıp, ödünç kaynak alma hakkı olmayan bireysel araştırmacılar da yer almaktadır. Dış Kullanıcılar grubuna giren hiçbir kullanıcı Bilgi Merkezinin elektronik kaynaklarına -açık erişimli kaynaklarımız hariç- lisans anlaşmaları gereği kampüs dışından erişemezler. Dış Kullanıcıların Bilgi Merkezi’ne üye olabilmeleri için BM web sayfasında bir Üyelik başlığı oluşturulmuştur. Bu başlık altında “Üyelik Türleri”, “Üyelik Formları” ve “Üyelik aidatları” bilgilerine ulaşılır. </w:t>
            </w:r>
          </w:p>
        </w:tc>
        <w:tc>
          <w:tcPr>
            <w:tcW w:w="1365" w:type="dxa"/>
            <w:tcBorders>
              <w:top w:val="single" w:sz="4" w:space="0" w:color="000000"/>
              <w:left w:val="single" w:sz="4" w:space="0" w:color="000000"/>
              <w:bottom w:val="single" w:sz="4" w:space="0" w:color="000000"/>
              <w:right w:val="single" w:sz="4" w:space="0" w:color="000000"/>
            </w:tcBorders>
          </w:tcPr>
          <w:p w14:paraId="3B2DE043" w14:textId="77777777" w:rsidR="00062099" w:rsidRDefault="00062099">
            <w:pPr>
              <w:ind w:left="1"/>
            </w:pPr>
          </w:p>
        </w:tc>
        <w:tc>
          <w:tcPr>
            <w:tcW w:w="1419" w:type="dxa"/>
            <w:tcBorders>
              <w:top w:val="single" w:sz="4" w:space="0" w:color="000000"/>
              <w:left w:val="single" w:sz="4" w:space="0" w:color="000000"/>
              <w:bottom w:val="single" w:sz="4" w:space="0" w:color="000000"/>
              <w:right w:val="single" w:sz="4" w:space="0" w:color="000000"/>
            </w:tcBorders>
          </w:tcPr>
          <w:p w14:paraId="6A012DFF" w14:textId="77777777" w:rsidR="00062099" w:rsidRDefault="00062099">
            <w:pPr>
              <w:ind w:left="1"/>
            </w:pPr>
          </w:p>
        </w:tc>
      </w:tr>
      <w:tr w:rsidR="00062099" w14:paraId="3DA07F5C"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43109B5B" w14:textId="77777777" w:rsidR="00062099" w:rsidRDefault="008E1B90">
            <w:pPr>
              <w:spacing w:after="21" w:line="238" w:lineRule="auto"/>
              <w:ind w:right="42"/>
              <w:jc w:val="both"/>
              <w:rPr>
                <w:rFonts w:ascii="Times New Roman" w:eastAsia="Times New Roman" w:hAnsi="Times New Roman" w:cs="Times New Roman"/>
              </w:rPr>
            </w:pPr>
            <w:r>
              <w:rPr>
                <w:rFonts w:ascii="Times New Roman" w:eastAsia="Times New Roman" w:hAnsi="Times New Roman" w:cs="Times New Roman"/>
                <w:b/>
              </w:rPr>
              <w:t xml:space="preserve">Örnek Üyelik İşlemi aşağıdaki şekilde gerçekleştirilir: </w:t>
            </w:r>
            <w:r>
              <w:rPr>
                <w:rFonts w:ascii="Times New Roman" w:eastAsia="Times New Roman" w:hAnsi="Times New Roman" w:cs="Times New Roman"/>
                <w:b/>
              </w:rPr>
              <w:br/>
              <w:t xml:space="preserve">Sanayi ve Ticaret Kuruluşları Üyeliği işlemi </w:t>
            </w:r>
          </w:p>
        </w:tc>
        <w:tc>
          <w:tcPr>
            <w:tcW w:w="1365" w:type="dxa"/>
            <w:tcBorders>
              <w:top w:val="single" w:sz="4" w:space="0" w:color="000000"/>
              <w:left w:val="single" w:sz="4" w:space="0" w:color="000000"/>
              <w:bottom w:val="single" w:sz="4" w:space="0" w:color="000000"/>
              <w:right w:val="single" w:sz="4" w:space="0" w:color="000000"/>
            </w:tcBorders>
          </w:tcPr>
          <w:p w14:paraId="6F24C47A" w14:textId="77777777" w:rsidR="00062099" w:rsidRDefault="00062099">
            <w:pPr>
              <w:ind w:left="1"/>
            </w:pPr>
          </w:p>
        </w:tc>
        <w:tc>
          <w:tcPr>
            <w:tcW w:w="1419" w:type="dxa"/>
            <w:tcBorders>
              <w:top w:val="single" w:sz="4" w:space="0" w:color="000000"/>
              <w:left w:val="single" w:sz="4" w:space="0" w:color="000000"/>
              <w:bottom w:val="single" w:sz="4" w:space="0" w:color="000000"/>
              <w:right w:val="single" w:sz="4" w:space="0" w:color="000000"/>
            </w:tcBorders>
          </w:tcPr>
          <w:p w14:paraId="70927507" w14:textId="77777777" w:rsidR="00062099" w:rsidRDefault="00062099">
            <w:pPr>
              <w:ind w:left="1"/>
            </w:pPr>
          </w:p>
        </w:tc>
      </w:tr>
      <w:tr w:rsidR="00062099" w14:paraId="63D81C29"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5142C2F7" w14:textId="77777777" w:rsidR="00062099" w:rsidRDefault="008E1B90">
            <w:pPr>
              <w:spacing w:after="21" w:line="238" w:lineRule="auto"/>
              <w:ind w:right="42"/>
              <w:jc w:val="both"/>
            </w:pPr>
            <w:r>
              <w:rPr>
                <w:rFonts w:ascii="Times New Roman" w:eastAsia="Times New Roman" w:hAnsi="Times New Roman" w:cs="Times New Roman"/>
              </w:rPr>
              <w:t>Bilgi Merkezi’ne üye olmak isteyen Sanayi ve Ticaret Kuruluşları, Bilgi Merkezi’ne üye olmak için başvurduklarında hizmet ve olanaklar ile ilgili Oryantasyon talebinde bulunabilmektedirler. Bu oryantasyon kurumun olduğu yere gidilerek, kurumun çalışanları Bilgi Merkezi’ne davet edilerek ya da video konferans yoluyla verilebilir. Bu oryantasyonu Bilgi Merkezi Direktörü ve üyelikten sorumlu Kullanıcı Hizmetleri Müdürü vermektedir.</w:t>
            </w:r>
          </w:p>
          <w:p w14:paraId="093E4FB5" w14:textId="77777777" w:rsidR="00062099" w:rsidRDefault="008E1B90">
            <w:pPr>
              <w:spacing w:after="21" w:line="238" w:lineRule="auto"/>
              <w:ind w:right="42"/>
              <w:jc w:val="both"/>
              <w:rPr>
                <w:rFonts w:ascii="Times New Roman" w:eastAsia="Times New Roman" w:hAnsi="Times New Roman" w:cs="Times New Roman"/>
                <w:b/>
              </w:rPr>
            </w:pPr>
            <w:r>
              <w:rPr>
                <w:rFonts w:ascii="Times New Roman" w:eastAsia="Times New Roman" w:hAnsi="Times New Roman" w:cs="Times New Roman"/>
              </w:rPr>
              <w:t>Üye olmaya karar veren kurum, üyelik işlemleri için aşağıdaki adımları izler.</w:t>
            </w:r>
          </w:p>
        </w:tc>
        <w:tc>
          <w:tcPr>
            <w:tcW w:w="1365" w:type="dxa"/>
            <w:tcBorders>
              <w:top w:val="single" w:sz="4" w:space="0" w:color="000000"/>
              <w:left w:val="single" w:sz="4" w:space="0" w:color="000000"/>
              <w:bottom w:val="single" w:sz="4" w:space="0" w:color="000000"/>
              <w:right w:val="single" w:sz="4" w:space="0" w:color="000000"/>
            </w:tcBorders>
            <w:vAlign w:val="center"/>
          </w:tcPr>
          <w:p w14:paraId="36847B4B" w14:textId="77777777" w:rsidR="00062099" w:rsidRDefault="008E1B90">
            <w:pPr>
              <w:ind w:left="1"/>
              <w:jc w:val="center"/>
              <w:rPr>
                <w:b/>
              </w:rPr>
            </w:pPr>
            <w:r>
              <w:rPr>
                <w:rFonts w:ascii="Times New Roman" w:eastAsia="Times New Roman" w:hAnsi="Times New Roman" w:cs="Times New Roman"/>
                <w:b/>
              </w:rPr>
              <w:t>BMD/KHM</w:t>
            </w:r>
          </w:p>
        </w:tc>
        <w:tc>
          <w:tcPr>
            <w:tcW w:w="1419" w:type="dxa"/>
            <w:tcBorders>
              <w:top w:val="single" w:sz="4" w:space="0" w:color="000000"/>
              <w:left w:val="single" w:sz="4" w:space="0" w:color="000000"/>
              <w:bottom w:val="single" w:sz="4" w:space="0" w:color="000000"/>
              <w:right w:val="single" w:sz="4" w:space="0" w:color="000000"/>
            </w:tcBorders>
            <w:vAlign w:val="center"/>
          </w:tcPr>
          <w:p w14:paraId="137AA9FD" w14:textId="77777777" w:rsidR="00062099" w:rsidRDefault="008E1B90">
            <w:pPr>
              <w:ind w:left="1"/>
              <w:jc w:val="center"/>
              <w:rPr>
                <w:b/>
              </w:rPr>
            </w:pPr>
            <w:r>
              <w:rPr>
                <w:b/>
              </w:rPr>
              <w:t>Gerektiğinde</w:t>
            </w:r>
          </w:p>
        </w:tc>
      </w:tr>
      <w:tr w:rsidR="00062099" w14:paraId="23962172"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74BD3525" w14:textId="77777777" w:rsidR="00062099" w:rsidRDefault="008E1B90">
            <w:pPr>
              <w:numPr>
                <w:ilvl w:val="0"/>
                <w:numId w:val="2"/>
              </w:numPr>
              <w:pBdr>
                <w:top w:val="nil"/>
                <w:left w:val="nil"/>
                <w:bottom w:val="nil"/>
                <w:right w:val="nil"/>
                <w:between w:val="nil"/>
              </w:pBdr>
              <w:spacing w:line="238" w:lineRule="auto"/>
              <w:ind w:left="611" w:right="42" w:hanging="425"/>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Bilgi Merkezi web sayfasına girilir ve Üyelik linki tıklanır. Açılan sayfada Üyelik Türleri, Üyelik Formları ve Üyelik aidatları bilgilerine ulaşılır.</w:t>
            </w:r>
          </w:p>
          <w:p w14:paraId="19ACCDFF" w14:textId="77777777" w:rsidR="00062099" w:rsidRDefault="008E1B90">
            <w:pPr>
              <w:numPr>
                <w:ilvl w:val="0"/>
                <w:numId w:val="2"/>
              </w:numPr>
              <w:pBdr>
                <w:top w:val="nil"/>
                <w:left w:val="nil"/>
                <w:bottom w:val="nil"/>
                <w:right w:val="nil"/>
                <w:between w:val="nil"/>
              </w:pBdr>
              <w:spacing w:line="238" w:lineRule="auto"/>
              <w:ind w:left="611" w:right="42" w:hanging="425"/>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Öncelikle Üyelik Türleri kısmından Sanayi ve Ticari Kuruluşları seçilerek paketlerle ilgili detaylı bilgi alınır. Sonrasında Üyelik Formları başlığı altında yer alan Sanayi ve Ticari Kuruluşları linkine tıklanır.</w:t>
            </w:r>
          </w:p>
          <w:p w14:paraId="1567655D" w14:textId="77777777" w:rsidR="00062099" w:rsidRDefault="008E1B90">
            <w:pPr>
              <w:numPr>
                <w:ilvl w:val="0"/>
                <w:numId w:val="2"/>
              </w:numPr>
              <w:pBdr>
                <w:top w:val="nil"/>
                <w:left w:val="nil"/>
                <w:bottom w:val="nil"/>
                <w:right w:val="nil"/>
                <w:between w:val="nil"/>
              </w:pBdr>
              <w:spacing w:line="238" w:lineRule="auto"/>
              <w:ind w:left="611" w:right="42" w:hanging="425"/>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Üyelik Formları kısmında ilgili form üzerinde istenilen paket seçilir, kurum adına kimler yararlanacaksa o kişilerin bilgileri girilir ve “</w:t>
            </w:r>
            <w:proofErr w:type="spellStart"/>
            <w:r>
              <w:rPr>
                <w:rFonts w:ascii="Times New Roman" w:eastAsia="Times New Roman" w:hAnsi="Times New Roman" w:cs="Times New Roman"/>
                <w:color w:val="000000"/>
                <w:highlight w:val="white"/>
              </w:rPr>
              <w:t>Submit</w:t>
            </w:r>
            <w:proofErr w:type="spellEnd"/>
            <w:r>
              <w:rPr>
                <w:rFonts w:ascii="Times New Roman" w:eastAsia="Times New Roman" w:hAnsi="Times New Roman" w:cs="Times New Roman"/>
                <w:color w:val="000000"/>
                <w:highlight w:val="white"/>
              </w:rPr>
              <w:t>” butonu tıklanır.</w:t>
            </w:r>
          </w:p>
          <w:p w14:paraId="3AA85D54" w14:textId="77777777" w:rsidR="00062099" w:rsidRDefault="008E1B90">
            <w:pPr>
              <w:numPr>
                <w:ilvl w:val="0"/>
                <w:numId w:val="2"/>
              </w:numPr>
              <w:pBdr>
                <w:top w:val="nil"/>
                <w:left w:val="nil"/>
                <w:bottom w:val="nil"/>
                <w:right w:val="nil"/>
                <w:between w:val="nil"/>
              </w:pBdr>
              <w:spacing w:after="21" w:line="238" w:lineRule="auto"/>
              <w:ind w:left="611" w:right="42" w:hanging="425"/>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Sonrasında ilgili form </w:t>
            </w:r>
            <w:hyperlink r:id="rId7">
              <w:r>
                <w:rPr>
                  <w:rFonts w:ascii="Times New Roman" w:eastAsia="Times New Roman" w:hAnsi="Times New Roman" w:cs="Times New Roman"/>
                  <w:color w:val="0563C1"/>
                  <w:highlight w:val="white"/>
                  <w:u w:val="single"/>
                </w:rPr>
                <w:t>reference@sabanciuniv.edu</w:t>
              </w:r>
            </w:hyperlink>
            <w:r>
              <w:rPr>
                <w:rFonts w:ascii="Times New Roman" w:eastAsia="Times New Roman" w:hAnsi="Times New Roman" w:cs="Times New Roman"/>
                <w:highlight w:val="white"/>
              </w:rPr>
              <w:t xml:space="preserve"> </w:t>
            </w:r>
            <w:r>
              <w:rPr>
                <w:rFonts w:ascii="Times New Roman" w:eastAsia="Times New Roman" w:hAnsi="Times New Roman" w:cs="Times New Roman"/>
                <w:color w:val="000000"/>
                <w:highlight w:val="white"/>
              </w:rPr>
              <w:t>jenerik mail hesabına düşer. Gelen mail üzerindeki link tıklanarak aşağıdaki sayfa açılır ve yeni başvuran firmanın kaydına girmek için sağ kısımdaki “</w:t>
            </w:r>
            <w:proofErr w:type="spellStart"/>
            <w:r>
              <w:rPr>
                <w:rFonts w:ascii="Times New Roman" w:eastAsia="Times New Roman" w:hAnsi="Times New Roman" w:cs="Times New Roman"/>
                <w:color w:val="000000"/>
                <w:highlight w:val="white"/>
              </w:rPr>
              <w:t>edit</w:t>
            </w:r>
            <w:proofErr w:type="spellEnd"/>
            <w:r>
              <w:rPr>
                <w:rFonts w:ascii="Times New Roman" w:eastAsia="Times New Roman" w:hAnsi="Times New Roman" w:cs="Times New Roman"/>
                <w:color w:val="000000"/>
                <w:highlight w:val="white"/>
              </w:rPr>
              <w:t>” butonu tıklanır.</w:t>
            </w:r>
          </w:p>
        </w:tc>
        <w:tc>
          <w:tcPr>
            <w:tcW w:w="1365" w:type="dxa"/>
            <w:tcBorders>
              <w:top w:val="single" w:sz="4" w:space="0" w:color="000000"/>
              <w:left w:val="single" w:sz="4" w:space="0" w:color="000000"/>
              <w:bottom w:val="single" w:sz="4" w:space="0" w:color="000000"/>
              <w:right w:val="single" w:sz="4" w:space="0" w:color="000000"/>
            </w:tcBorders>
            <w:vAlign w:val="center"/>
          </w:tcPr>
          <w:p w14:paraId="6811305C"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t>KHM</w:t>
            </w:r>
          </w:p>
        </w:tc>
        <w:tc>
          <w:tcPr>
            <w:tcW w:w="1419" w:type="dxa"/>
            <w:tcBorders>
              <w:top w:val="single" w:sz="4" w:space="0" w:color="000000"/>
              <w:left w:val="single" w:sz="4" w:space="0" w:color="000000"/>
              <w:bottom w:val="single" w:sz="4" w:space="0" w:color="000000"/>
              <w:right w:val="single" w:sz="4" w:space="0" w:color="000000"/>
            </w:tcBorders>
            <w:vAlign w:val="center"/>
          </w:tcPr>
          <w:p w14:paraId="7679393F" w14:textId="77777777" w:rsidR="00062099" w:rsidRDefault="008E1B90">
            <w:pPr>
              <w:ind w:left="1"/>
              <w:jc w:val="center"/>
              <w:rPr>
                <w:b/>
              </w:rPr>
            </w:pPr>
            <w:r>
              <w:rPr>
                <w:b/>
              </w:rPr>
              <w:t>Gerektiğinde</w:t>
            </w:r>
          </w:p>
        </w:tc>
      </w:tr>
      <w:tr w:rsidR="00062099" w14:paraId="4BD4BF9E"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518DDA1F" w14:textId="77777777" w:rsidR="00062099" w:rsidRDefault="008E1B90">
            <w:pPr>
              <w:numPr>
                <w:ilvl w:val="0"/>
                <w:numId w:val="2"/>
              </w:numPr>
              <w:pBdr>
                <w:top w:val="nil"/>
                <w:left w:val="nil"/>
                <w:bottom w:val="nil"/>
                <w:right w:val="nil"/>
                <w:between w:val="nil"/>
              </w:pBdr>
              <w:spacing w:line="238" w:lineRule="auto"/>
              <w:ind w:left="611" w:right="42" w:hanging="425"/>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lastRenderedPageBreak/>
              <w:t xml:space="preserve">Uygun görülürse Durum kısmına </w:t>
            </w:r>
            <w:r>
              <w:rPr>
                <w:rFonts w:ascii="Times New Roman" w:eastAsia="Times New Roman" w:hAnsi="Times New Roman" w:cs="Times New Roman"/>
                <w:b/>
                <w:color w:val="000000"/>
                <w:highlight w:val="white"/>
              </w:rPr>
              <w:t>Uygun</w:t>
            </w:r>
            <w:r>
              <w:rPr>
                <w:rFonts w:ascii="Times New Roman" w:eastAsia="Times New Roman" w:hAnsi="Times New Roman" w:cs="Times New Roman"/>
                <w:color w:val="000000"/>
                <w:highlight w:val="white"/>
              </w:rPr>
              <w:t xml:space="preserve"> yazılır.</w:t>
            </w:r>
          </w:p>
          <w:p w14:paraId="49F5AA95" w14:textId="77777777" w:rsidR="00062099" w:rsidRDefault="008E1B90">
            <w:pPr>
              <w:numPr>
                <w:ilvl w:val="0"/>
                <w:numId w:val="2"/>
              </w:numPr>
              <w:pBdr>
                <w:top w:val="nil"/>
                <w:left w:val="nil"/>
                <w:bottom w:val="nil"/>
                <w:right w:val="nil"/>
                <w:between w:val="nil"/>
              </w:pBdr>
              <w:spacing w:after="21" w:line="238" w:lineRule="auto"/>
              <w:ind w:left="611" w:right="42" w:hanging="425"/>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Sonrasında kullanıcıya otomatik bir mesaj gönderilir.</w:t>
            </w:r>
          </w:p>
        </w:tc>
        <w:tc>
          <w:tcPr>
            <w:tcW w:w="1365" w:type="dxa"/>
            <w:tcBorders>
              <w:top w:val="single" w:sz="4" w:space="0" w:color="000000"/>
              <w:left w:val="single" w:sz="4" w:space="0" w:color="000000"/>
              <w:bottom w:val="single" w:sz="4" w:space="0" w:color="000000"/>
              <w:right w:val="single" w:sz="4" w:space="0" w:color="000000"/>
            </w:tcBorders>
            <w:vAlign w:val="center"/>
          </w:tcPr>
          <w:p w14:paraId="709DEF5E"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t>KHM</w:t>
            </w:r>
          </w:p>
        </w:tc>
        <w:tc>
          <w:tcPr>
            <w:tcW w:w="1419" w:type="dxa"/>
            <w:tcBorders>
              <w:top w:val="single" w:sz="4" w:space="0" w:color="000000"/>
              <w:left w:val="single" w:sz="4" w:space="0" w:color="000000"/>
              <w:bottom w:val="single" w:sz="4" w:space="0" w:color="000000"/>
              <w:right w:val="single" w:sz="4" w:space="0" w:color="000000"/>
            </w:tcBorders>
            <w:vAlign w:val="center"/>
          </w:tcPr>
          <w:p w14:paraId="75F4CFCC" w14:textId="77777777" w:rsidR="00062099" w:rsidRDefault="008E1B90">
            <w:pPr>
              <w:ind w:left="1"/>
              <w:jc w:val="center"/>
              <w:rPr>
                <w:b/>
              </w:rPr>
            </w:pPr>
            <w:r>
              <w:rPr>
                <w:b/>
              </w:rPr>
              <w:t>Gerektiğinde</w:t>
            </w:r>
          </w:p>
        </w:tc>
      </w:tr>
      <w:tr w:rsidR="00062099" w14:paraId="01F8F540"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3BC7E9A3" w14:textId="77777777" w:rsidR="00062099" w:rsidRDefault="008E1B90">
            <w:pPr>
              <w:numPr>
                <w:ilvl w:val="0"/>
                <w:numId w:val="2"/>
              </w:numPr>
              <w:pBdr>
                <w:top w:val="nil"/>
                <w:left w:val="nil"/>
                <w:bottom w:val="nil"/>
                <w:right w:val="nil"/>
                <w:between w:val="nil"/>
              </w:pBdr>
              <w:spacing w:line="238" w:lineRule="auto"/>
              <w:ind w:left="611" w:right="42" w:hanging="425"/>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Jenerik mail gittikten sonra seçtikleri paket doğrultusunda üyelik aidatının banka hesabına yatırılması istenir. Yine aynı e-posta içinde yer alan “Gerekli belgeler” başlığı altındaki 1 adet vesikalık fotoğraf ve kimlik fotokopilerinin postayla Bilgi Merkezi’ne gönderilmesi istenir.</w:t>
            </w:r>
          </w:p>
        </w:tc>
        <w:tc>
          <w:tcPr>
            <w:tcW w:w="1365" w:type="dxa"/>
            <w:tcBorders>
              <w:top w:val="single" w:sz="4" w:space="0" w:color="000000"/>
              <w:left w:val="single" w:sz="4" w:space="0" w:color="000000"/>
              <w:bottom w:val="single" w:sz="4" w:space="0" w:color="000000"/>
              <w:right w:val="single" w:sz="4" w:space="0" w:color="000000"/>
            </w:tcBorders>
            <w:vAlign w:val="center"/>
          </w:tcPr>
          <w:p w14:paraId="7F5AF8DD"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t>KHM</w:t>
            </w:r>
          </w:p>
        </w:tc>
        <w:tc>
          <w:tcPr>
            <w:tcW w:w="1419" w:type="dxa"/>
            <w:tcBorders>
              <w:top w:val="single" w:sz="4" w:space="0" w:color="000000"/>
              <w:left w:val="single" w:sz="4" w:space="0" w:color="000000"/>
              <w:bottom w:val="single" w:sz="4" w:space="0" w:color="000000"/>
              <w:right w:val="single" w:sz="4" w:space="0" w:color="000000"/>
            </w:tcBorders>
            <w:vAlign w:val="center"/>
          </w:tcPr>
          <w:p w14:paraId="600A30A4" w14:textId="77777777" w:rsidR="00062099" w:rsidRDefault="008E1B90">
            <w:pPr>
              <w:ind w:left="1"/>
              <w:jc w:val="center"/>
              <w:rPr>
                <w:b/>
              </w:rPr>
            </w:pPr>
            <w:r>
              <w:rPr>
                <w:b/>
              </w:rPr>
              <w:t>Gerektiğinde</w:t>
            </w:r>
          </w:p>
        </w:tc>
      </w:tr>
      <w:tr w:rsidR="00062099" w14:paraId="07B51FB2"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46E53A6B" w14:textId="77777777" w:rsidR="00062099" w:rsidRDefault="008E1B90">
            <w:pPr>
              <w:numPr>
                <w:ilvl w:val="0"/>
                <w:numId w:val="2"/>
              </w:numPr>
              <w:pBdr>
                <w:top w:val="nil"/>
                <w:left w:val="nil"/>
                <w:bottom w:val="nil"/>
                <w:right w:val="nil"/>
                <w:between w:val="nil"/>
              </w:pBdr>
              <w:spacing w:after="21" w:line="238" w:lineRule="auto"/>
              <w:ind w:right="42"/>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Ödeme işlemi yapıldıktan sonra Üyelik aidatını ödeyen kuruma, faturanın hazırlanması için Vergi dairesi ve vergi </w:t>
            </w:r>
            <w:proofErr w:type="spellStart"/>
            <w:r>
              <w:rPr>
                <w:rFonts w:ascii="Times New Roman" w:eastAsia="Times New Roman" w:hAnsi="Times New Roman" w:cs="Times New Roman"/>
                <w:color w:val="000000"/>
                <w:highlight w:val="white"/>
              </w:rPr>
              <w:t>no</w:t>
            </w:r>
            <w:proofErr w:type="spellEnd"/>
            <w:r>
              <w:rPr>
                <w:rFonts w:ascii="Times New Roman" w:eastAsia="Times New Roman" w:hAnsi="Times New Roman" w:cs="Times New Roman"/>
                <w:color w:val="000000"/>
                <w:highlight w:val="white"/>
              </w:rPr>
              <w:t xml:space="preserve"> bilgileri alınarak Mali İşler Birimi’ne bildirilir. Bu işlemler tamamlandıktan sonra üyelik formuna geri dönülür ve üyelik bitiş tarihi, form üzerinde belirtilir.</w:t>
            </w:r>
          </w:p>
        </w:tc>
        <w:tc>
          <w:tcPr>
            <w:tcW w:w="1365" w:type="dxa"/>
            <w:tcBorders>
              <w:top w:val="single" w:sz="4" w:space="0" w:color="000000"/>
              <w:left w:val="single" w:sz="4" w:space="0" w:color="000000"/>
              <w:bottom w:val="single" w:sz="4" w:space="0" w:color="000000"/>
              <w:right w:val="single" w:sz="4" w:space="0" w:color="000000"/>
            </w:tcBorders>
            <w:vAlign w:val="center"/>
          </w:tcPr>
          <w:p w14:paraId="62FEEE1E"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t>KHM/Mİ</w:t>
            </w:r>
          </w:p>
        </w:tc>
        <w:tc>
          <w:tcPr>
            <w:tcW w:w="1419" w:type="dxa"/>
            <w:tcBorders>
              <w:top w:val="single" w:sz="4" w:space="0" w:color="000000"/>
              <w:left w:val="single" w:sz="4" w:space="0" w:color="000000"/>
              <w:bottom w:val="single" w:sz="4" w:space="0" w:color="000000"/>
              <w:right w:val="single" w:sz="4" w:space="0" w:color="000000"/>
            </w:tcBorders>
            <w:vAlign w:val="center"/>
          </w:tcPr>
          <w:p w14:paraId="6901DE2C" w14:textId="77777777" w:rsidR="00062099" w:rsidRDefault="00062099">
            <w:pPr>
              <w:ind w:left="1"/>
              <w:jc w:val="center"/>
              <w:rPr>
                <w:b/>
              </w:rPr>
            </w:pPr>
          </w:p>
        </w:tc>
      </w:tr>
      <w:tr w:rsidR="00062099" w14:paraId="2B9AFCB5"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4A8D9DBF" w14:textId="77777777" w:rsidR="00062099" w:rsidRDefault="008E1B90">
            <w:pPr>
              <w:numPr>
                <w:ilvl w:val="0"/>
                <w:numId w:val="2"/>
              </w:numPr>
              <w:pBdr>
                <w:top w:val="nil"/>
                <w:left w:val="nil"/>
                <w:bottom w:val="nil"/>
                <w:right w:val="nil"/>
                <w:between w:val="nil"/>
              </w:pBdr>
              <w:spacing w:after="21" w:line="238" w:lineRule="auto"/>
              <w:ind w:right="42"/>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SUFORM üzerinden Geçici Kart Talep Formu, Bilgi Merkezi’ne gönderilen kimlik fotokopilerindeki bilgilerle aşağıdaki form doldurulur. Form içerisine taratılmış kimlik ve bir adet vesikalık fotoğraf eklenir ve form tamamlanır.</w:t>
            </w:r>
          </w:p>
        </w:tc>
        <w:tc>
          <w:tcPr>
            <w:tcW w:w="1365" w:type="dxa"/>
            <w:tcBorders>
              <w:top w:val="single" w:sz="4" w:space="0" w:color="000000"/>
              <w:left w:val="single" w:sz="4" w:space="0" w:color="000000"/>
              <w:bottom w:val="single" w:sz="4" w:space="0" w:color="000000"/>
              <w:right w:val="single" w:sz="4" w:space="0" w:color="000000"/>
            </w:tcBorders>
            <w:vAlign w:val="center"/>
          </w:tcPr>
          <w:p w14:paraId="35E97710" w14:textId="77777777" w:rsidR="00062099" w:rsidRDefault="008E1B90">
            <w:pPr>
              <w:jc w:val="center"/>
              <w:rPr>
                <w:rFonts w:ascii="Times New Roman" w:eastAsia="Times New Roman" w:hAnsi="Times New Roman" w:cs="Times New Roman"/>
                <w:b/>
              </w:rPr>
            </w:pPr>
            <w:r>
              <w:rPr>
                <w:rFonts w:ascii="Times New Roman" w:eastAsia="Times New Roman" w:hAnsi="Times New Roman" w:cs="Times New Roman"/>
                <w:b/>
              </w:rPr>
              <w:t>BMSS</w:t>
            </w:r>
          </w:p>
        </w:tc>
        <w:tc>
          <w:tcPr>
            <w:tcW w:w="1419" w:type="dxa"/>
            <w:tcBorders>
              <w:top w:val="single" w:sz="4" w:space="0" w:color="000000"/>
              <w:left w:val="single" w:sz="4" w:space="0" w:color="000000"/>
              <w:bottom w:val="single" w:sz="4" w:space="0" w:color="000000"/>
              <w:right w:val="single" w:sz="4" w:space="0" w:color="000000"/>
            </w:tcBorders>
            <w:vAlign w:val="center"/>
          </w:tcPr>
          <w:p w14:paraId="58897003" w14:textId="77777777" w:rsidR="00062099" w:rsidRDefault="00062099">
            <w:pPr>
              <w:ind w:left="1"/>
              <w:jc w:val="center"/>
              <w:rPr>
                <w:b/>
              </w:rPr>
            </w:pPr>
          </w:p>
        </w:tc>
      </w:tr>
      <w:tr w:rsidR="00062099" w14:paraId="6683C8A3"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73DD6885" w14:textId="77777777" w:rsidR="00062099" w:rsidRDefault="008E1B90">
            <w:pPr>
              <w:numPr>
                <w:ilvl w:val="0"/>
                <w:numId w:val="2"/>
              </w:numPr>
              <w:pBdr>
                <w:top w:val="nil"/>
                <w:left w:val="nil"/>
                <w:bottom w:val="nil"/>
                <w:right w:val="nil"/>
                <w:between w:val="nil"/>
              </w:pBdr>
              <w:spacing w:after="21" w:line="238" w:lineRule="auto"/>
              <w:ind w:right="42"/>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Geçici Tanıtım ve Giriş Kartları Güvenlik Bölümü tarafından hazırlandıktan sonra iç postayla Bilgi Merkezi’ne gönderilir.</w:t>
            </w:r>
          </w:p>
        </w:tc>
        <w:tc>
          <w:tcPr>
            <w:tcW w:w="1365" w:type="dxa"/>
            <w:tcBorders>
              <w:top w:val="single" w:sz="4" w:space="0" w:color="000000"/>
              <w:left w:val="single" w:sz="4" w:space="0" w:color="000000"/>
              <w:bottom w:val="single" w:sz="4" w:space="0" w:color="000000"/>
              <w:right w:val="single" w:sz="4" w:space="0" w:color="000000"/>
            </w:tcBorders>
            <w:vAlign w:val="center"/>
          </w:tcPr>
          <w:p w14:paraId="0FFF9C13"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t>Güvenlik</w:t>
            </w:r>
          </w:p>
        </w:tc>
        <w:tc>
          <w:tcPr>
            <w:tcW w:w="1419" w:type="dxa"/>
            <w:tcBorders>
              <w:top w:val="single" w:sz="4" w:space="0" w:color="000000"/>
              <w:left w:val="single" w:sz="4" w:space="0" w:color="000000"/>
              <w:bottom w:val="single" w:sz="4" w:space="0" w:color="000000"/>
              <w:right w:val="single" w:sz="4" w:space="0" w:color="000000"/>
            </w:tcBorders>
            <w:vAlign w:val="center"/>
          </w:tcPr>
          <w:p w14:paraId="5C132BCA" w14:textId="77777777" w:rsidR="00062099" w:rsidRDefault="00062099">
            <w:pPr>
              <w:ind w:left="1"/>
              <w:jc w:val="center"/>
              <w:rPr>
                <w:b/>
              </w:rPr>
            </w:pPr>
          </w:p>
        </w:tc>
      </w:tr>
      <w:tr w:rsidR="00062099" w14:paraId="28607A87"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68B4F067" w14:textId="77777777" w:rsidR="00062099" w:rsidRDefault="008E1B90">
            <w:pPr>
              <w:numPr>
                <w:ilvl w:val="0"/>
                <w:numId w:val="2"/>
              </w:numPr>
              <w:pBdr>
                <w:top w:val="nil"/>
                <w:left w:val="nil"/>
                <w:bottom w:val="nil"/>
                <w:right w:val="nil"/>
                <w:between w:val="nil"/>
              </w:pBdr>
              <w:spacing w:after="21" w:line="238" w:lineRule="auto"/>
              <w:ind w:right="42"/>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Kartlar postayla ilgili kuruma gönderilir.</w:t>
            </w:r>
          </w:p>
        </w:tc>
        <w:tc>
          <w:tcPr>
            <w:tcW w:w="1365" w:type="dxa"/>
            <w:tcBorders>
              <w:top w:val="single" w:sz="4" w:space="0" w:color="000000"/>
              <w:left w:val="single" w:sz="4" w:space="0" w:color="000000"/>
              <w:bottom w:val="single" w:sz="4" w:space="0" w:color="000000"/>
              <w:right w:val="single" w:sz="4" w:space="0" w:color="000000"/>
            </w:tcBorders>
            <w:vAlign w:val="center"/>
          </w:tcPr>
          <w:p w14:paraId="00777B6F" w14:textId="77777777" w:rsidR="00062099" w:rsidRDefault="008E1B90">
            <w:pPr>
              <w:jc w:val="center"/>
              <w:rPr>
                <w:rFonts w:ascii="Times New Roman" w:eastAsia="Times New Roman" w:hAnsi="Times New Roman" w:cs="Times New Roman"/>
                <w:b/>
              </w:rPr>
            </w:pPr>
            <w:r>
              <w:rPr>
                <w:rFonts w:ascii="Times New Roman" w:eastAsia="Times New Roman" w:hAnsi="Times New Roman" w:cs="Times New Roman"/>
                <w:b/>
              </w:rPr>
              <w:t>BMSS</w:t>
            </w:r>
          </w:p>
        </w:tc>
        <w:tc>
          <w:tcPr>
            <w:tcW w:w="1419" w:type="dxa"/>
            <w:tcBorders>
              <w:top w:val="single" w:sz="4" w:space="0" w:color="000000"/>
              <w:left w:val="single" w:sz="4" w:space="0" w:color="000000"/>
              <w:bottom w:val="single" w:sz="4" w:space="0" w:color="000000"/>
              <w:right w:val="single" w:sz="4" w:space="0" w:color="000000"/>
            </w:tcBorders>
            <w:vAlign w:val="center"/>
          </w:tcPr>
          <w:p w14:paraId="02C706E7" w14:textId="77777777" w:rsidR="00062099" w:rsidRDefault="00062099">
            <w:pPr>
              <w:ind w:left="1"/>
              <w:jc w:val="center"/>
              <w:rPr>
                <w:b/>
              </w:rPr>
            </w:pPr>
          </w:p>
        </w:tc>
      </w:tr>
      <w:tr w:rsidR="00062099" w14:paraId="7ADA998B" w14:textId="77777777" w:rsidTr="009C7F07">
        <w:trPr>
          <w:trHeight w:val="413"/>
        </w:trPr>
        <w:tc>
          <w:tcPr>
            <w:tcW w:w="7110" w:type="dxa"/>
            <w:tcBorders>
              <w:top w:val="single" w:sz="4" w:space="0" w:color="000000"/>
              <w:left w:val="single" w:sz="4" w:space="0" w:color="000000"/>
              <w:bottom w:val="single" w:sz="4" w:space="0" w:color="000000"/>
              <w:right w:val="single" w:sz="4" w:space="0" w:color="000000"/>
            </w:tcBorders>
          </w:tcPr>
          <w:p w14:paraId="18494B45" w14:textId="77777777" w:rsidR="00062099" w:rsidRDefault="008E1B90">
            <w:pPr>
              <w:numPr>
                <w:ilvl w:val="0"/>
                <w:numId w:val="2"/>
              </w:numPr>
              <w:pBdr>
                <w:top w:val="nil"/>
                <w:left w:val="nil"/>
                <w:bottom w:val="nil"/>
                <w:right w:val="nil"/>
                <w:between w:val="nil"/>
              </w:pBdr>
              <w:spacing w:line="238" w:lineRule="auto"/>
              <w:ind w:right="42"/>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Ödünç alma hakları olan üye kurumların kullanıcılarının ödünç alma yapabilmeleri için 1 yıllık BM hesabı oluşturulur. Bunun için Çağrı Takip Sistemi’nden Ödünç Verme Bölümüne çağrı açılır. Üye firma adına yararlanacak kişilere ait kişi ve iletişim bilgileri ile üyeliğin bittiği tarih bilgisi verilir. Bu bilgiler doğrultusunda bu kişilere üyelik kaydı açılması sağlanır.</w:t>
            </w:r>
          </w:p>
          <w:p w14:paraId="4ED9666D" w14:textId="77777777" w:rsidR="00062099" w:rsidRDefault="008E1B90">
            <w:pPr>
              <w:numPr>
                <w:ilvl w:val="0"/>
                <w:numId w:val="2"/>
              </w:numPr>
              <w:pBdr>
                <w:top w:val="nil"/>
                <w:left w:val="nil"/>
                <w:bottom w:val="nil"/>
                <w:right w:val="nil"/>
                <w:between w:val="nil"/>
              </w:pBdr>
              <w:spacing w:after="21" w:line="238" w:lineRule="auto"/>
              <w:ind w:right="42"/>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Kurumlar, 1 yıllık üyelik kapsamında 2 kere kullanıcı değişikliği yapma hakkına sahiptir. Bunun için hali hazırda üye olan kullanıcıların Geçici Tanıtım ve Giriş Kartları geri istenir, yeni üye olacak kullanıcıların da yeni kart oluşturulması için kimlik bilgileri ve vesikalık fotoğrafları istenir.</w:t>
            </w:r>
          </w:p>
        </w:tc>
        <w:tc>
          <w:tcPr>
            <w:tcW w:w="1365" w:type="dxa"/>
            <w:tcBorders>
              <w:top w:val="single" w:sz="4" w:space="0" w:color="000000"/>
              <w:left w:val="single" w:sz="4" w:space="0" w:color="000000"/>
              <w:bottom w:val="single" w:sz="4" w:space="0" w:color="000000"/>
              <w:right w:val="single" w:sz="4" w:space="0" w:color="000000"/>
            </w:tcBorders>
            <w:vAlign w:val="center"/>
          </w:tcPr>
          <w:p w14:paraId="053B4951" w14:textId="77777777" w:rsidR="00062099" w:rsidRDefault="008E1B90">
            <w:pPr>
              <w:ind w:left="1"/>
              <w:jc w:val="center"/>
              <w:rPr>
                <w:rFonts w:ascii="Times New Roman" w:eastAsia="Times New Roman" w:hAnsi="Times New Roman" w:cs="Times New Roman"/>
                <w:b/>
              </w:rPr>
            </w:pPr>
            <w:r>
              <w:rPr>
                <w:rFonts w:ascii="Times New Roman" w:eastAsia="Times New Roman" w:hAnsi="Times New Roman" w:cs="Times New Roman"/>
                <w:b/>
              </w:rPr>
              <w:t>KHM</w:t>
            </w:r>
          </w:p>
        </w:tc>
        <w:tc>
          <w:tcPr>
            <w:tcW w:w="1419" w:type="dxa"/>
            <w:tcBorders>
              <w:top w:val="single" w:sz="4" w:space="0" w:color="000000"/>
              <w:left w:val="single" w:sz="4" w:space="0" w:color="000000"/>
              <w:bottom w:val="single" w:sz="4" w:space="0" w:color="000000"/>
              <w:right w:val="single" w:sz="4" w:space="0" w:color="000000"/>
            </w:tcBorders>
            <w:vAlign w:val="center"/>
          </w:tcPr>
          <w:p w14:paraId="4E785ED3" w14:textId="77777777" w:rsidR="00062099" w:rsidRDefault="008E1B90">
            <w:pPr>
              <w:ind w:left="1"/>
              <w:jc w:val="center"/>
              <w:rPr>
                <w:b/>
              </w:rPr>
            </w:pPr>
            <w:r>
              <w:rPr>
                <w:rFonts w:ascii="Times New Roman" w:eastAsia="Times New Roman" w:hAnsi="Times New Roman" w:cs="Times New Roman"/>
                <w:b/>
              </w:rPr>
              <w:t>Aynı gün</w:t>
            </w:r>
          </w:p>
        </w:tc>
      </w:tr>
    </w:tbl>
    <w:p w14:paraId="2F4161FB" w14:textId="77777777" w:rsidR="00062099" w:rsidRDefault="00062099">
      <w:pPr>
        <w:spacing w:after="0"/>
        <w:ind w:left="-1440" w:right="10800"/>
      </w:pPr>
    </w:p>
    <w:tbl>
      <w:tblPr>
        <w:tblStyle w:val="a1"/>
        <w:tblW w:w="9894" w:type="dxa"/>
        <w:tblInd w:w="166" w:type="dxa"/>
        <w:tblLayout w:type="fixed"/>
        <w:tblLook w:val="0400" w:firstRow="0" w:lastRow="0" w:firstColumn="0" w:lastColumn="0" w:noHBand="0" w:noVBand="1"/>
      </w:tblPr>
      <w:tblGrid>
        <w:gridCol w:w="7059"/>
        <w:gridCol w:w="1417"/>
        <w:gridCol w:w="1418"/>
      </w:tblGrid>
      <w:tr w:rsidR="00062099" w14:paraId="3371B792" w14:textId="77777777" w:rsidTr="009C7F07">
        <w:trPr>
          <w:trHeight w:val="413"/>
        </w:trPr>
        <w:tc>
          <w:tcPr>
            <w:tcW w:w="7059" w:type="dxa"/>
            <w:tcBorders>
              <w:top w:val="single" w:sz="4" w:space="0" w:color="000000"/>
              <w:left w:val="single" w:sz="4" w:space="0" w:color="000000"/>
              <w:bottom w:val="single" w:sz="4" w:space="0" w:color="000000"/>
              <w:right w:val="single" w:sz="4" w:space="0" w:color="000000"/>
            </w:tcBorders>
          </w:tcPr>
          <w:p w14:paraId="7A58B704" w14:textId="77777777" w:rsidR="00062099" w:rsidRDefault="008E1B90">
            <w:pPr>
              <w:rPr>
                <w:color w:val="000000"/>
              </w:rPr>
            </w:pPr>
            <w:r>
              <w:rPr>
                <w:rFonts w:ascii="Times New Roman" w:eastAsia="Times New Roman" w:hAnsi="Times New Roman" w:cs="Times New Roman"/>
                <w:b/>
                <w:color w:val="000000"/>
              </w:rPr>
              <w:t>Üyelik Sona Ermesi</w:t>
            </w:r>
          </w:p>
        </w:tc>
        <w:tc>
          <w:tcPr>
            <w:tcW w:w="1417" w:type="dxa"/>
            <w:tcBorders>
              <w:top w:val="single" w:sz="4" w:space="0" w:color="000000"/>
              <w:left w:val="single" w:sz="4" w:space="0" w:color="000000"/>
              <w:bottom w:val="single" w:sz="4" w:space="0" w:color="000000"/>
              <w:right w:val="single" w:sz="4" w:space="0" w:color="000000"/>
            </w:tcBorders>
          </w:tcPr>
          <w:p w14:paraId="387216AE" w14:textId="77777777" w:rsidR="00062099" w:rsidRDefault="00062099">
            <w:pPr>
              <w:ind w:right="1"/>
              <w:jc w:val="center"/>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0BDCDF5D" w14:textId="77777777" w:rsidR="00062099" w:rsidRDefault="00062099">
            <w:pPr>
              <w:jc w:val="center"/>
              <w:rPr>
                <w:color w:val="000000"/>
              </w:rPr>
            </w:pPr>
          </w:p>
        </w:tc>
      </w:tr>
      <w:tr w:rsidR="00062099" w14:paraId="070456B7" w14:textId="77777777" w:rsidTr="009C7F07">
        <w:trPr>
          <w:trHeight w:val="624"/>
        </w:trPr>
        <w:tc>
          <w:tcPr>
            <w:tcW w:w="7059" w:type="dxa"/>
            <w:tcBorders>
              <w:top w:val="single" w:sz="4" w:space="0" w:color="000000"/>
              <w:left w:val="single" w:sz="4" w:space="0" w:color="000000"/>
              <w:bottom w:val="single" w:sz="4" w:space="0" w:color="000000"/>
              <w:right w:val="single" w:sz="4" w:space="0" w:color="000000"/>
            </w:tcBorders>
          </w:tcPr>
          <w:p w14:paraId="2C9C2C24" w14:textId="77777777" w:rsidR="00062099" w:rsidRDefault="008E1B90">
            <w:pPr>
              <w:numPr>
                <w:ilvl w:val="0"/>
                <w:numId w:val="3"/>
              </w:numPr>
              <w:pBdr>
                <w:top w:val="nil"/>
                <w:left w:val="nil"/>
                <w:bottom w:val="nil"/>
                <w:right w:val="nil"/>
                <w:between w:val="nil"/>
              </w:pBdr>
              <w:spacing w:after="160" w:line="276" w:lineRule="auto"/>
              <w:rPr>
                <w:color w:val="000000"/>
              </w:rPr>
            </w:pPr>
            <w:r>
              <w:rPr>
                <w:rFonts w:ascii="Times New Roman" w:eastAsia="Times New Roman" w:hAnsi="Times New Roman" w:cs="Times New Roman"/>
                <w:color w:val="000000"/>
              </w:rPr>
              <w:t xml:space="preserve">Üyelik tarihi sona yaklaşan kuruma bir hatırlatma e-postası gönderilir. </w:t>
            </w:r>
          </w:p>
        </w:tc>
        <w:tc>
          <w:tcPr>
            <w:tcW w:w="1417" w:type="dxa"/>
            <w:tcBorders>
              <w:top w:val="single" w:sz="4" w:space="0" w:color="000000"/>
              <w:left w:val="single" w:sz="4" w:space="0" w:color="000000"/>
              <w:bottom w:val="single" w:sz="4" w:space="0" w:color="000000"/>
              <w:right w:val="single" w:sz="4" w:space="0" w:color="000000"/>
            </w:tcBorders>
            <w:vAlign w:val="center"/>
          </w:tcPr>
          <w:p w14:paraId="7E561B38" w14:textId="77777777" w:rsidR="00062099" w:rsidRDefault="008E1B90">
            <w:pPr>
              <w:jc w:val="center"/>
              <w:rPr>
                <w:b/>
                <w:color w:val="000000"/>
              </w:rPr>
            </w:pPr>
            <w:r>
              <w:rPr>
                <w:rFonts w:ascii="Times New Roman" w:eastAsia="Times New Roman" w:hAnsi="Times New Roman" w:cs="Times New Roman"/>
                <w:b/>
              </w:rPr>
              <w:t>BMSS</w:t>
            </w:r>
          </w:p>
        </w:tc>
        <w:tc>
          <w:tcPr>
            <w:tcW w:w="1418" w:type="dxa"/>
            <w:tcBorders>
              <w:top w:val="single" w:sz="4" w:space="0" w:color="000000"/>
              <w:left w:val="single" w:sz="4" w:space="0" w:color="000000"/>
              <w:bottom w:val="single" w:sz="4" w:space="0" w:color="000000"/>
              <w:right w:val="single" w:sz="4" w:space="0" w:color="000000"/>
            </w:tcBorders>
            <w:vAlign w:val="center"/>
          </w:tcPr>
          <w:p w14:paraId="485F31BF" w14:textId="77777777" w:rsidR="00062099" w:rsidRDefault="00062099">
            <w:pPr>
              <w:jc w:val="center"/>
              <w:rPr>
                <w:color w:val="000000"/>
              </w:rPr>
            </w:pPr>
          </w:p>
        </w:tc>
      </w:tr>
      <w:tr w:rsidR="00062099" w14:paraId="2D31101E" w14:textId="77777777" w:rsidTr="009C7F07">
        <w:trPr>
          <w:trHeight w:val="964"/>
        </w:trPr>
        <w:tc>
          <w:tcPr>
            <w:tcW w:w="7059" w:type="dxa"/>
            <w:tcBorders>
              <w:top w:val="single" w:sz="4" w:space="0" w:color="000000"/>
              <w:left w:val="single" w:sz="4" w:space="0" w:color="000000"/>
              <w:bottom w:val="single" w:sz="4" w:space="0" w:color="000000"/>
              <w:right w:val="single" w:sz="4" w:space="0" w:color="000000"/>
            </w:tcBorders>
          </w:tcPr>
          <w:p w14:paraId="4C7F544A" w14:textId="77777777" w:rsidR="00062099" w:rsidRDefault="008E1B90">
            <w:pPr>
              <w:numPr>
                <w:ilvl w:val="0"/>
                <w:numId w:val="3"/>
              </w:numPr>
              <w:pBdr>
                <w:top w:val="nil"/>
                <w:left w:val="nil"/>
                <w:bottom w:val="nil"/>
                <w:right w:val="nil"/>
                <w:between w:val="nil"/>
              </w:pBdr>
              <w:spacing w:line="259" w:lineRule="auto"/>
              <w:ind w:right="58"/>
              <w:jc w:val="both"/>
              <w:rPr>
                <w:rFonts w:ascii="Times New Roman" w:eastAsia="Times New Roman" w:hAnsi="Times New Roman" w:cs="Times New Roman"/>
                <w:color w:val="000000"/>
              </w:rPr>
            </w:pPr>
            <w:r>
              <w:rPr>
                <w:rFonts w:ascii="Times New Roman" w:eastAsia="Times New Roman" w:hAnsi="Times New Roman" w:cs="Times New Roman"/>
              </w:rPr>
              <w:t>Ü</w:t>
            </w:r>
            <w:r>
              <w:rPr>
                <w:rFonts w:ascii="Times New Roman" w:eastAsia="Times New Roman" w:hAnsi="Times New Roman" w:cs="Times New Roman"/>
                <w:color w:val="000000"/>
              </w:rPr>
              <w:t xml:space="preserve">yelik yenileme sırasında var olan kullanıcılar değişecek ise yeni üyelerin kimlik bilgileri ve vesikalık fotoğrafları istenir. Yeni kartlar oluşturulduktan sonra ilgili kuruma postayla gönderilir. </w:t>
            </w:r>
          </w:p>
          <w:p w14:paraId="4BD1825C" w14:textId="77777777" w:rsidR="00062099" w:rsidRDefault="008E1B90">
            <w:pPr>
              <w:numPr>
                <w:ilvl w:val="0"/>
                <w:numId w:val="3"/>
              </w:numPr>
              <w:pBdr>
                <w:top w:val="nil"/>
                <w:left w:val="nil"/>
                <w:bottom w:val="nil"/>
                <w:right w:val="nil"/>
                <w:between w:val="nil"/>
              </w:pBdr>
              <w:spacing w:after="160" w:line="259" w:lineRule="auto"/>
              <w:ind w:right="58"/>
              <w:jc w:val="both"/>
            </w:pPr>
            <w:r>
              <w:rPr>
                <w:rFonts w:ascii="Times New Roman" w:eastAsia="Times New Roman" w:hAnsi="Times New Roman" w:cs="Times New Roman"/>
                <w:color w:val="000000"/>
              </w:rPr>
              <w:t>Sanayi ve Ticaret Kuruluşlarına yönelik talimat bu şekilde son bulur.</w:t>
            </w:r>
          </w:p>
        </w:tc>
        <w:tc>
          <w:tcPr>
            <w:tcW w:w="1417" w:type="dxa"/>
            <w:tcBorders>
              <w:top w:val="single" w:sz="4" w:space="0" w:color="000000"/>
              <w:left w:val="single" w:sz="4" w:space="0" w:color="000000"/>
              <w:bottom w:val="single" w:sz="4" w:space="0" w:color="000000"/>
              <w:right w:val="single" w:sz="4" w:space="0" w:color="000000"/>
            </w:tcBorders>
            <w:vAlign w:val="center"/>
          </w:tcPr>
          <w:p w14:paraId="3F82D758" w14:textId="77777777" w:rsidR="00062099" w:rsidRDefault="008E1B90">
            <w:pPr>
              <w:ind w:right="55"/>
              <w:jc w:val="center"/>
              <w:rPr>
                <w:b/>
              </w:rPr>
            </w:pPr>
            <w:r>
              <w:rPr>
                <w:rFonts w:ascii="Times New Roman" w:eastAsia="Times New Roman" w:hAnsi="Times New Roman" w:cs="Times New Roman"/>
                <w:b/>
              </w:rPr>
              <w:t>KHM</w:t>
            </w:r>
          </w:p>
        </w:tc>
        <w:tc>
          <w:tcPr>
            <w:tcW w:w="1418" w:type="dxa"/>
            <w:tcBorders>
              <w:top w:val="single" w:sz="4" w:space="0" w:color="000000"/>
              <w:left w:val="single" w:sz="4" w:space="0" w:color="000000"/>
              <w:bottom w:val="single" w:sz="4" w:space="0" w:color="000000"/>
              <w:right w:val="single" w:sz="4" w:space="0" w:color="000000"/>
            </w:tcBorders>
            <w:vAlign w:val="center"/>
          </w:tcPr>
          <w:p w14:paraId="198C0F3B" w14:textId="77777777" w:rsidR="00062099" w:rsidRDefault="00062099">
            <w:pPr>
              <w:jc w:val="center"/>
              <w:rPr>
                <w:highlight w:val="magenta"/>
              </w:rPr>
            </w:pPr>
          </w:p>
        </w:tc>
      </w:tr>
    </w:tbl>
    <w:p w14:paraId="4E4425E4" w14:textId="77777777" w:rsidR="00062099" w:rsidRDefault="00062099">
      <w:pPr>
        <w:spacing w:after="0"/>
        <w:ind w:left="360"/>
        <w:jc w:val="both"/>
      </w:pPr>
    </w:p>
    <w:sectPr w:rsidR="00062099">
      <w:footerReference w:type="even" r:id="rId8"/>
      <w:footerReference w:type="default" r:id="rId9"/>
      <w:footerReference w:type="first" r:id="rId10"/>
      <w:pgSz w:w="12240" w:h="15840"/>
      <w:pgMar w:top="1440" w:right="1440" w:bottom="1440" w:left="1440" w:header="708" w:footer="726"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620C3" w14:textId="77777777" w:rsidR="00116612" w:rsidRDefault="00116612">
      <w:pPr>
        <w:spacing w:after="0" w:line="240" w:lineRule="auto"/>
      </w:pPr>
      <w:r>
        <w:separator/>
      </w:r>
    </w:p>
  </w:endnote>
  <w:endnote w:type="continuationSeparator" w:id="0">
    <w:p w14:paraId="37E0231D" w14:textId="77777777" w:rsidR="00116612" w:rsidRDefault="0011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516E5" w14:textId="77777777" w:rsidR="00062099" w:rsidRDefault="008E1B90">
    <w:pPr>
      <w:spacing w:after="0"/>
      <w:ind w:left="360"/>
    </w:pPr>
    <w:r>
      <w:rPr>
        <w:rFonts w:ascii="Times New Roman" w:eastAsia="Times New Roman" w:hAnsi="Times New Roman" w:cs="Times New Roman"/>
        <w:color w:val="808080"/>
        <w:sz w:val="24"/>
        <w:szCs w:val="24"/>
      </w:rPr>
      <w:t>FIC-C84001-02-V01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5BAF" w14:textId="77777777" w:rsidR="00062099" w:rsidRDefault="008E1B90">
    <w:pPr>
      <w:spacing w:after="0"/>
      <w:ind w:left="360"/>
    </w:pPr>
    <w:r>
      <w:rPr>
        <w:rFonts w:ascii="Times New Roman" w:eastAsia="Times New Roman" w:hAnsi="Times New Roman" w:cs="Times New Roman"/>
        <w:color w:val="808080"/>
        <w:sz w:val="24"/>
        <w:szCs w:val="24"/>
      </w:rPr>
      <w:t>FIC-C84001-02-V02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888B3" w14:textId="77777777" w:rsidR="00062099" w:rsidRDefault="008E1B90">
    <w:pPr>
      <w:spacing w:after="0"/>
      <w:ind w:left="360"/>
    </w:pPr>
    <w:r>
      <w:rPr>
        <w:rFonts w:ascii="Times New Roman" w:eastAsia="Times New Roman" w:hAnsi="Times New Roman" w:cs="Times New Roman"/>
        <w:color w:val="808080"/>
        <w:sz w:val="24"/>
        <w:szCs w:val="24"/>
      </w:rPr>
      <w:t>FIC-C84001-02-V01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FCD10" w14:textId="77777777" w:rsidR="00116612" w:rsidRDefault="00116612">
      <w:pPr>
        <w:spacing w:after="0" w:line="240" w:lineRule="auto"/>
      </w:pPr>
      <w:r>
        <w:separator/>
      </w:r>
    </w:p>
  </w:footnote>
  <w:footnote w:type="continuationSeparator" w:id="0">
    <w:p w14:paraId="7C78380A" w14:textId="77777777" w:rsidR="00116612" w:rsidRDefault="00116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105C5"/>
    <w:multiLevelType w:val="multilevel"/>
    <w:tmpl w:val="018474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31596A"/>
    <w:multiLevelType w:val="multilevel"/>
    <w:tmpl w:val="1188CD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A683888"/>
    <w:multiLevelType w:val="multilevel"/>
    <w:tmpl w:val="E93675F2"/>
    <w:lvl w:ilvl="0">
      <w:start w:val="1"/>
      <w:numFmt w:val="bullet"/>
      <w:lvlText w:val="●"/>
      <w:lvlJc w:val="left"/>
      <w:pPr>
        <w:ind w:left="1047" w:hanging="360"/>
      </w:pPr>
      <w:rPr>
        <w:rFonts w:ascii="Noto Sans Symbols" w:eastAsia="Noto Sans Symbols" w:hAnsi="Noto Sans Symbols" w:cs="Noto Sans Symbols"/>
      </w:rPr>
    </w:lvl>
    <w:lvl w:ilvl="1">
      <w:start w:val="1"/>
      <w:numFmt w:val="bullet"/>
      <w:lvlText w:val="o"/>
      <w:lvlJc w:val="left"/>
      <w:pPr>
        <w:ind w:left="1767" w:hanging="360"/>
      </w:pPr>
      <w:rPr>
        <w:rFonts w:ascii="Courier New" w:eastAsia="Courier New" w:hAnsi="Courier New" w:cs="Courier New"/>
      </w:rPr>
    </w:lvl>
    <w:lvl w:ilvl="2">
      <w:start w:val="1"/>
      <w:numFmt w:val="bullet"/>
      <w:lvlText w:val="▪"/>
      <w:lvlJc w:val="left"/>
      <w:pPr>
        <w:ind w:left="2487" w:hanging="360"/>
      </w:pPr>
      <w:rPr>
        <w:rFonts w:ascii="Noto Sans Symbols" w:eastAsia="Noto Sans Symbols" w:hAnsi="Noto Sans Symbols" w:cs="Noto Sans Symbols"/>
      </w:rPr>
    </w:lvl>
    <w:lvl w:ilvl="3">
      <w:start w:val="1"/>
      <w:numFmt w:val="bullet"/>
      <w:lvlText w:val="●"/>
      <w:lvlJc w:val="left"/>
      <w:pPr>
        <w:ind w:left="3207" w:hanging="360"/>
      </w:pPr>
      <w:rPr>
        <w:rFonts w:ascii="Noto Sans Symbols" w:eastAsia="Noto Sans Symbols" w:hAnsi="Noto Sans Symbols" w:cs="Noto Sans Symbols"/>
      </w:rPr>
    </w:lvl>
    <w:lvl w:ilvl="4">
      <w:start w:val="1"/>
      <w:numFmt w:val="bullet"/>
      <w:lvlText w:val="o"/>
      <w:lvlJc w:val="left"/>
      <w:pPr>
        <w:ind w:left="3927" w:hanging="360"/>
      </w:pPr>
      <w:rPr>
        <w:rFonts w:ascii="Courier New" w:eastAsia="Courier New" w:hAnsi="Courier New" w:cs="Courier New"/>
      </w:rPr>
    </w:lvl>
    <w:lvl w:ilvl="5">
      <w:start w:val="1"/>
      <w:numFmt w:val="bullet"/>
      <w:lvlText w:val="▪"/>
      <w:lvlJc w:val="left"/>
      <w:pPr>
        <w:ind w:left="4647" w:hanging="360"/>
      </w:pPr>
      <w:rPr>
        <w:rFonts w:ascii="Noto Sans Symbols" w:eastAsia="Noto Sans Symbols" w:hAnsi="Noto Sans Symbols" w:cs="Noto Sans Symbols"/>
      </w:rPr>
    </w:lvl>
    <w:lvl w:ilvl="6">
      <w:start w:val="1"/>
      <w:numFmt w:val="bullet"/>
      <w:lvlText w:val="●"/>
      <w:lvlJc w:val="left"/>
      <w:pPr>
        <w:ind w:left="5367" w:hanging="360"/>
      </w:pPr>
      <w:rPr>
        <w:rFonts w:ascii="Noto Sans Symbols" w:eastAsia="Noto Sans Symbols" w:hAnsi="Noto Sans Symbols" w:cs="Noto Sans Symbols"/>
      </w:rPr>
    </w:lvl>
    <w:lvl w:ilvl="7">
      <w:start w:val="1"/>
      <w:numFmt w:val="bullet"/>
      <w:lvlText w:val="o"/>
      <w:lvlJc w:val="left"/>
      <w:pPr>
        <w:ind w:left="6087" w:hanging="360"/>
      </w:pPr>
      <w:rPr>
        <w:rFonts w:ascii="Courier New" w:eastAsia="Courier New" w:hAnsi="Courier New" w:cs="Courier New"/>
      </w:rPr>
    </w:lvl>
    <w:lvl w:ilvl="8">
      <w:start w:val="1"/>
      <w:numFmt w:val="bullet"/>
      <w:lvlText w:val="▪"/>
      <w:lvlJc w:val="left"/>
      <w:pPr>
        <w:ind w:left="6807"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099"/>
    <w:rsid w:val="00062099"/>
    <w:rsid w:val="00116612"/>
    <w:rsid w:val="00547A9E"/>
    <w:rsid w:val="008E1B90"/>
    <w:rsid w:val="00992319"/>
    <w:rsid w:val="009C7F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65A7"/>
  <w15:docId w15:val="{7097121F-14B8-474F-BF0C-751F45F4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82" w:type="dxa"/>
        <w:left w:w="74" w:type="dxa"/>
        <w:bottom w:w="0" w:type="dxa"/>
        <w:right w:w="48" w:type="dxa"/>
      </w:tblCellMar>
    </w:tblPr>
  </w:style>
  <w:style w:type="table" w:customStyle="1" w:styleId="a0">
    <w:basedOn w:val="TableNormal0"/>
    <w:pPr>
      <w:spacing w:after="0" w:line="240" w:lineRule="auto"/>
    </w:pPr>
    <w:tblPr>
      <w:tblStyleRowBandSize w:val="1"/>
      <w:tblStyleColBandSize w:val="1"/>
      <w:tblCellMar>
        <w:top w:w="89" w:type="dxa"/>
        <w:left w:w="74" w:type="dxa"/>
        <w:bottom w:w="0" w:type="dxa"/>
        <w:right w:w="20" w:type="dxa"/>
      </w:tblCellMar>
    </w:tblPr>
  </w:style>
  <w:style w:type="table" w:customStyle="1" w:styleId="a1">
    <w:basedOn w:val="TableNormal0"/>
    <w:pPr>
      <w:spacing w:after="0" w:line="240" w:lineRule="auto"/>
    </w:pPr>
    <w:tblPr>
      <w:tblStyleRowBandSize w:val="1"/>
      <w:tblStyleColBandSize w:val="1"/>
      <w:tblCellMar>
        <w:top w:w="82" w:type="dxa"/>
        <w:left w:w="74" w:type="dxa"/>
        <w:bottom w:w="0" w:type="dxa"/>
        <w:right w:w="2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eference@sabanciuniv.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Mine Akkurt</cp:lastModifiedBy>
  <cp:revision>3</cp:revision>
  <dcterms:created xsi:type="dcterms:W3CDTF">2025-09-05T09:25:00Z</dcterms:created>
  <dcterms:modified xsi:type="dcterms:W3CDTF">2025-09-05T09:38:00Z</dcterms:modified>
</cp:coreProperties>
</file>