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D24" w:rsidRDefault="00CB6D24">
      <w:pPr>
        <w:spacing w:line="1" w:lineRule="exact"/>
      </w:pPr>
    </w:p>
    <w:p w:rsidR="00CB6D24" w:rsidRDefault="007148C9">
      <w:pPr>
        <w:pStyle w:val="Balk10"/>
        <w:keepNext/>
        <w:keepLines/>
        <w:shd w:val="clear" w:color="auto" w:fill="auto"/>
        <w:spacing w:after="240" w:line="240" w:lineRule="auto"/>
        <w:ind w:hanging="2760"/>
        <w:jc w:val="both"/>
        <w:rPr>
          <w:sz w:val="26"/>
          <w:szCs w:val="26"/>
        </w:rPr>
      </w:pPr>
      <w:bookmarkStart w:id="0" w:name="bookmark0"/>
      <w:bookmarkStart w:id="1" w:name="bookmark1"/>
      <w:r>
        <w:rPr>
          <w:b/>
          <w:bCs/>
          <w:color w:val="000099"/>
          <w:sz w:val="26"/>
          <w:szCs w:val="26"/>
          <w:lang w:val="tr-TR" w:eastAsia="tr-TR" w:bidi="tr-TR"/>
        </w:rPr>
        <w:t xml:space="preserve">DÖKÜMAN </w:t>
      </w:r>
      <w:r>
        <w:rPr>
          <w:b/>
          <w:bCs/>
          <w:color w:val="000099"/>
          <w:sz w:val="26"/>
          <w:szCs w:val="26"/>
        </w:rPr>
        <w:t>KODLAMA KILAVUZU (F</w:t>
      </w:r>
      <w:r w:rsidR="00962EBC">
        <w:rPr>
          <w:b/>
          <w:bCs/>
          <w:color w:val="000099"/>
          <w:sz w:val="26"/>
          <w:szCs w:val="26"/>
        </w:rPr>
        <w:t>GS</w:t>
      </w:r>
      <w:r>
        <w:rPr>
          <w:b/>
          <w:bCs/>
          <w:color w:val="000099"/>
          <w:sz w:val="26"/>
          <w:szCs w:val="26"/>
        </w:rPr>
        <w:t>-S620-01-04)</w:t>
      </w:r>
      <w:bookmarkEnd w:id="0"/>
      <w:bookmarkEnd w:id="1"/>
    </w:p>
    <w:p w:rsidR="00CB6D24" w:rsidRDefault="00AD14F1">
      <w:pPr>
        <w:pStyle w:val="Gvdemetni20"/>
        <w:shd w:val="clear" w:color="auto" w:fill="auto"/>
        <w:tabs>
          <w:tab w:val="left" w:pos="-2328"/>
        </w:tabs>
      </w:pPr>
      <w:bookmarkStart w:id="2" w:name="bookmark2"/>
      <w:r>
        <w:rPr>
          <w:noProof/>
          <w:lang w:bidi="ar-SA"/>
        </w:rPr>
        <w:drawing>
          <wp:anchor distT="0" distB="0" distL="0" distR="0" simplePos="0" relativeHeight="251659264" behindDoc="0" locked="0" layoutInCell="1" allowOverlap="1" wp14:anchorId="62C3C8F2" wp14:editId="0C00D2CB">
            <wp:simplePos x="0" y="0"/>
            <wp:positionH relativeFrom="page">
              <wp:posOffset>1409065</wp:posOffset>
            </wp:positionH>
            <wp:positionV relativeFrom="paragraph">
              <wp:posOffset>192405</wp:posOffset>
            </wp:positionV>
            <wp:extent cx="1847215" cy="2495550"/>
            <wp:effectExtent l="0" t="0" r="635" b="0"/>
            <wp:wrapSquare wrapText="bothSides"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 rotWithShape="1">
                    <a:blip r:embed="rId7"/>
                    <a:srcRect l="10603" b="5814"/>
                    <a:stretch/>
                  </pic:blipFill>
                  <pic:spPr bwMode="auto">
                    <a:xfrm>
                      <a:off x="0" y="0"/>
                      <a:ext cx="184721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8C9">
        <w:t>1</w:t>
      </w:r>
      <w:r w:rsidR="007148C9">
        <w:tab/>
        <w:t xml:space="preserve">2 - 3 </w:t>
      </w:r>
      <w:r w:rsidR="007148C9">
        <w:rPr>
          <w:b w:val="0"/>
          <w:bCs w:val="0"/>
          <w:lang w:val="en-US" w:eastAsia="en-US" w:bidi="en-US"/>
        </w:rPr>
        <w:t xml:space="preserve">xxx </w:t>
      </w:r>
      <w:r w:rsidR="007148C9">
        <w:rPr>
          <w:lang w:val="en-US" w:eastAsia="en-US" w:bidi="en-US"/>
        </w:rPr>
        <w:t xml:space="preserve">- </w:t>
      </w:r>
      <w:r w:rsidR="007148C9">
        <w:rPr>
          <w:b w:val="0"/>
          <w:bCs w:val="0"/>
        </w:rPr>
        <w:t xml:space="preserve">yy </w:t>
      </w:r>
      <w:r w:rsidR="007148C9">
        <w:rPr>
          <w:lang w:val="en-US" w:eastAsia="en-US" w:bidi="en-US"/>
        </w:rPr>
        <w:t>- V</w:t>
      </w:r>
      <w:r w:rsidR="007148C9">
        <w:rPr>
          <w:b w:val="0"/>
          <w:bCs w:val="0"/>
          <w:lang w:val="en-US" w:eastAsia="en-US" w:bidi="en-US"/>
        </w:rPr>
        <w:t>zz</w:t>
      </w:r>
      <w:bookmarkEnd w:id="2"/>
    </w:p>
    <w:p w:rsidR="00DD6348" w:rsidRPr="00DD6348" w:rsidRDefault="007148C9" w:rsidP="00D55BC6">
      <w:pPr>
        <w:pStyle w:val="Gvdemetni0"/>
        <w:numPr>
          <w:ilvl w:val="0"/>
          <w:numId w:val="1"/>
        </w:numPr>
        <w:shd w:val="clear" w:color="auto" w:fill="auto"/>
        <w:tabs>
          <w:tab w:val="left" w:pos="558"/>
        </w:tabs>
        <w:spacing w:after="0"/>
        <w:ind w:left="760" w:hanging="580"/>
      </w:pPr>
      <w:bookmarkStart w:id="3" w:name="bookmark3"/>
      <w:bookmarkStart w:id="4" w:name="bookmark4"/>
      <w:r>
        <w:rPr>
          <w:lang w:val="tr-TR" w:eastAsia="tr-TR" w:bidi="tr-TR"/>
        </w:rPr>
        <w:t xml:space="preserve">Dokümanın niteliği/ </w:t>
      </w:r>
      <w:r>
        <w:t xml:space="preserve">Type of the document </w:t>
      </w:r>
      <w:r w:rsidR="00D55BC6">
        <w:rPr>
          <w:lang w:val="tr-TR" w:eastAsia="tr-TR" w:bidi="tr-TR"/>
        </w:rPr>
        <w:t xml:space="preserve">Yönerge/Instruction </w:t>
      </w:r>
      <w:r>
        <w:t xml:space="preserve">Letter: </w:t>
      </w:r>
      <w:r>
        <w:rPr>
          <w:b/>
          <w:bCs/>
        </w:rPr>
        <w:t xml:space="preserve">I </w:t>
      </w:r>
    </w:p>
    <w:p w:rsidR="00DD6348" w:rsidRDefault="007148C9" w:rsidP="00D55BC6">
      <w:pPr>
        <w:pStyle w:val="Gvdemetni0"/>
        <w:shd w:val="clear" w:color="auto" w:fill="auto"/>
        <w:tabs>
          <w:tab w:val="left" w:pos="558"/>
        </w:tabs>
        <w:spacing w:after="0"/>
        <w:ind w:left="760"/>
        <w:rPr>
          <w:b/>
          <w:bCs/>
        </w:rPr>
      </w:pPr>
      <w:r>
        <w:rPr>
          <w:lang w:val="tr-TR" w:eastAsia="tr-TR" w:bidi="tr-TR"/>
        </w:rPr>
        <w:t xml:space="preserve">Yönetmelik/By-Laws: </w:t>
      </w:r>
      <w:r>
        <w:rPr>
          <w:b/>
          <w:bCs/>
        </w:rPr>
        <w:t xml:space="preserve">B </w:t>
      </w:r>
    </w:p>
    <w:p w:rsidR="00DD6348" w:rsidRPr="00DD6348" w:rsidRDefault="007148C9" w:rsidP="00D55BC6">
      <w:pPr>
        <w:pStyle w:val="Gvdemetni0"/>
        <w:shd w:val="clear" w:color="auto" w:fill="auto"/>
        <w:tabs>
          <w:tab w:val="left" w:pos="558"/>
        </w:tabs>
        <w:spacing w:after="0"/>
        <w:ind w:left="760"/>
      </w:pPr>
      <w:r>
        <w:rPr>
          <w:lang w:val="tr-TR" w:eastAsia="tr-TR" w:bidi="tr-TR"/>
        </w:rPr>
        <w:t xml:space="preserve">Prosedür: </w:t>
      </w:r>
      <w:r>
        <w:rPr>
          <w:b/>
          <w:bCs/>
        </w:rPr>
        <w:t xml:space="preserve">P </w:t>
      </w:r>
    </w:p>
    <w:p w:rsidR="00CB6D24" w:rsidRDefault="007148C9" w:rsidP="00F33447">
      <w:pPr>
        <w:pStyle w:val="Gvdemetni0"/>
        <w:shd w:val="clear" w:color="auto" w:fill="auto"/>
        <w:tabs>
          <w:tab w:val="left" w:pos="558"/>
        </w:tabs>
        <w:spacing w:after="60"/>
        <w:ind w:left="760"/>
      </w:pPr>
      <w:r>
        <w:t>Form</w:t>
      </w:r>
      <w:r w:rsidR="00DD6348">
        <w:t xml:space="preserve"> /</w:t>
      </w:r>
      <w:r w:rsidR="00DD6348" w:rsidRPr="00DD6348">
        <w:rPr>
          <w:u w:val="single"/>
        </w:rPr>
        <w:t xml:space="preserve"> </w:t>
      </w:r>
      <w:r w:rsidR="00DD6348">
        <w:rPr>
          <w:u w:val="single"/>
        </w:rPr>
        <w:t>Talimat/directives</w:t>
      </w:r>
      <w:r>
        <w:t xml:space="preserve">: </w:t>
      </w:r>
      <w:r>
        <w:rPr>
          <w:b/>
          <w:bCs/>
        </w:rPr>
        <w:t>F</w:t>
      </w:r>
      <w:bookmarkEnd w:id="3"/>
      <w:bookmarkEnd w:id="4"/>
    </w:p>
    <w:p w:rsidR="00CB6D24" w:rsidRDefault="007148C9" w:rsidP="00D55BC6">
      <w:pPr>
        <w:pStyle w:val="Balk10"/>
        <w:keepNext/>
        <w:keepLines/>
        <w:numPr>
          <w:ilvl w:val="0"/>
          <w:numId w:val="1"/>
        </w:numPr>
        <w:shd w:val="clear" w:color="auto" w:fill="auto"/>
        <w:tabs>
          <w:tab w:val="left" w:leader="underscore" w:pos="284"/>
          <w:tab w:val="left" w:leader="underscore" w:pos="6126"/>
        </w:tabs>
        <w:ind w:left="567" w:hanging="425"/>
      </w:pPr>
      <w:bookmarkStart w:id="5" w:name="bookmark11"/>
      <w:bookmarkStart w:id="6" w:name="bookmark12"/>
      <w:r>
        <w:rPr>
          <w:lang w:val="tr-TR" w:eastAsia="tr-TR" w:bidi="tr-TR"/>
        </w:rPr>
        <w:t xml:space="preserve">Doküman </w:t>
      </w:r>
      <w:r>
        <w:t xml:space="preserve">Sahibi Birim </w:t>
      </w:r>
      <w:r>
        <w:rPr>
          <w:lang w:val="tr-TR" w:eastAsia="tr-TR" w:bidi="tr-TR"/>
        </w:rPr>
        <w:t xml:space="preserve">Kısaltması  </w:t>
      </w:r>
      <w:r>
        <w:t>/ Owner Unit Find</w:t>
      </w:r>
      <w:bookmarkStart w:id="7" w:name="bookmark13"/>
      <w:bookmarkEnd w:id="5"/>
      <w:bookmarkEnd w:id="6"/>
      <w:r w:rsidR="00DD6348">
        <w:t xml:space="preserve"> </w:t>
      </w:r>
      <w:bookmarkEnd w:id="7"/>
    </w:p>
    <w:p w:rsidR="00CB6D24" w:rsidRDefault="007148C9" w:rsidP="00D55BC6">
      <w:pPr>
        <w:pStyle w:val="Balk10"/>
        <w:keepNext/>
        <w:keepLines/>
        <w:numPr>
          <w:ilvl w:val="0"/>
          <w:numId w:val="1"/>
        </w:numPr>
        <w:shd w:val="clear" w:color="auto" w:fill="auto"/>
        <w:tabs>
          <w:tab w:val="left" w:pos="558"/>
          <w:tab w:val="left" w:leader="underscore" w:pos="785"/>
          <w:tab w:val="left" w:leader="underscore" w:pos="5546"/>
        </w:tabs>
        <w:spacing w:line="317" w:lineRule="auto"/>
        <w:ind w:firstLine="142"/>
      </w:pPr>
      <w:bookmarkStart w:id="8" w:name="bookmark14"/>
      <w:bookmarkStart w:id="9" w:name="bookmark15"/>
      <w:r>
        <w:rPr>
          <w:lang w:val="tr-TR" w:eastAsia="tr-TR" w:bidi="tr-TR"/>
        </w:rPr>
        <w:t xml:space="preserve">Süreç </w:t>
      </w:r>
      <w:r>
        <w:t>tipi/Process type</w:t>
      </w:r>
      <w:bookmarkStart w:id="10" w:name="_GoBack"/>
      <w:bookmarkEnd w:id="8"/>
      <w:bookmarkEnd w:id="9"/>
      <w:bookmarkEnd w:id="10"/>
    </w:p>
    <w:p w:rsidR="00DD6348" w:rsidRDefault="007148C9" w:rsidP="00D55BC6">
      <w:pPr>
        <w:pStyle w:val="Gvdemetni0"/>
        <w:shd w:val="clear" w:color="auto" w:fill="auto"/>
        <w:spacing w:after="0" w:line="240" w:lineRule="auto"/>
        <w:ind w:left="1760" w:hanging="1193"/>
        <w:rPr>
          <w:b/>
          <w:bCs/>
        </w:rPr>
      </w:pPr>
      <w:bookmarkStart w:id="11" w:name="bookmark16"/>
      <w:bookmarkStart w:id="12" w:name="bookmark17"/>
      <w:r>
        <w:t xml:space="preserve">Akademik/academic: </w:t>
      </w:r>
      <w:r>
        <w:rPr>
          <w:b/>
          <w:bCs/>
        </w:rPr>
        <w:t xml:space="preserve">A </w:t>
      </w:r>
    </w:p>
    <w:p w:rsidR="00DD6348" w:rsidRDefault="007148C9" w:rsidP="00D55BC6">
      <w:pPr>
        <w:pStyle w:val="Gvdemetni0"/>
        <w:shd w:val="clear" w:color="auto" w:fill="auto"/>
        <w:spacing w:after="0" w:line="240" w:lineRule="auto"/>
        <w:ind w:left="1760" w:hanging="1193"/>
        <w:rPr>
          <w:b/>
          <w:bCs/>
        </w:rPr>
      </w:pPr>
      <w:r>
        <w:rPr>
          <w:lang w:val="tr-TR" w:eastAsia="tr-TR" w:bidi="tr-TR"/>
        </w:rPr>
        <w:t xml:space="preserve">Öğrenci Odaklı/Customer </w:t>
      </w:r>
      <w:r>
        <w:t xml:space="preserve">Oriented: </w:t>
      </w:r>
      <w:r w:rsidRPr="00205858">
        <w:rPr>
          <w:b/>
          <w:bCs/>
        </w:rPr>
        <w:t>C</w:t>
      </w:r>
      <w:r>
        <w:rPr>
          <w:b/>
          <w:bCs/>
        </w:rPr>
        <w:t xml:space="preserve"> </w:t>
      </w:r>
    </w:p>
    <w:p w:rsidR="00CB6D24" w:rsidRDefault="007148C9" w:rsidP="00D55BC6">
      <w:pPr>
        <w:pStyle w:val="Gvdemetni0"/>
        <w:shd w:val="clear" w:color="auto" w:fill="auto"/>
        <w:spacing w:after="0" w:line="240" w:lineRule="auto"/>
        <w:ind w:left="851" w:hanging="284"/>
        <w:rPr>
          <w:b/>
          <w:bCs/>
        </w:rPr>
      </w:pPr>
      <w:r>
        <w:rPr>
          <w:lang w:val="tr-TR" w:eastAsia="tr-TR" w:bidi="tr-TR"/>
        </w:rPr>
        <w:t xml:space="preserve">Yönetsel </w:t>
      </w:r>
      <w:r>
        <w:t xml:space="preserve">ve Destek/Adminsitrative and Support: </w:t>
      </w:r>
      <w:r>
        <w:rPr>
          <w:b/>
          <w:bCs/>
        </w:rPr>
        <w:t>S</w:t>
      </w:r>
      <w:bookmarkEnd w:id="11"/>
      <w:bookmarkEnd w:id="12"/>
    </w:p>
    <w:p w:rsidR="00205858" w:rsidRPr="00205858" w:rsidRDefault="00205858" w:rsidP="00F33447">
      <w:pPr>
        <w:pStyle w:val="Gvdemetni0"/>
        <w:shd w:val="clear" w:color="auto" w:fill="auto"/>
        <w:spacing w:after="120" w:line="240" w:lineRule="auto"/>
        <w:ind w:left="851" w:hanging="284"/>
        <w:rPr>
          <w:b/>
          <w:bCs/>
        </w:rPr>
      </w:pPr>
      <w:r w:rsidRPr="00205858">
        <w:rPr>
          <w:bCs/>
        </w:rPr>
        <w:t>Diğer/Süreç:</w:t>
      </w:r>
      <w:r>
        <w:rPr>
          <w:b/>
          <w:bCs/>
        </w:rPr>
        <w:t xml:space="preserve"> O</w:t>
      </w:r>
    </w:p>
    <w:p w:rsidR="00791EC8" w:rsidRDefault="007148C9" w:rsidP="00F33447">
      <w:pPr>
        <w:pStyle w:val="Gvdemetni0"/>
        <w:shd w:val="clear" w:color="auto" w:fill="auto"/>
        <w:spacing w:after="0" w:line="312" w:lineRule="auto"/>
        <w:ind w:left="142" w:hanging="142"/>
      </w:pPr>
      <w:bookmarkStart w:id="13" w:name="bookmark20"/>
      <w:bookmarkStart w:id="14" w:name="bookmark21"/>
      <w:r>
        <w:tab/>
      </w:r>
      <w:r w:rsidR="00ED7A7E" w:rsidRPr="00D55BC6">
        <w:rPr>
          <w:b/>
        </w:rPr>
        <w:t>YY</w:t>
      </w:r>
      <w:r w:rsidR="00ED7A7E">
        <w:t>-</w:t>
      </w:r>
      <w:r w:rsidR="00791EC8">
        <w:t xml:space="preserve">  </w:t>
      </w:r>
      <w:r>
        <w:rPr>
          <w:u w:val="single"/>
          <w:lang w:val="tr-TR" w:eastAsia="tr-TR" w:bidi="tr-TR"/>
        </w:rPr>
        <w:t xml:space="preserve">Süreç </w:t>
      </w:r>
      <w:r>
        <w:rPr>
          <w:u w:val="single"/>
        </w:rPr>
        <w:t>Kodu/Process Code</w:t>
      </w:r>
      <w:r w:rsidR="00DD6348">
        <w:rPr>
          <w:u w:val="single"/>
        </w:rPr>
        <w:t>/</w:t>
      </w:r>
      <w:r>
        <w:rPr>
          <w:lang w:val="tr-TR" w:eastAsia="tr-TR" w:bidi="tr-TR"/>
        </w:rPr>
        <w:t xml:space="preserve">Doküman </w:t>
      </w:r>
      <w:r>
        <w:t xml:space="preserve">Kodu (artan </w:t>
      </w:r>
      <w:r>
        <w:rPr>
          <w:lang w:val="tr-TR" w:eastAsia="tr-TR" w:bidi="tr-TR"/>
        </w:rPr>
        <w:t>sırayla</w:t>
      </w:r>
      <w:bookmarkStart w:id="15" w:name="bookmark22"/>
      <w:bookmarkStart w:id="16" w:name="bookmark23"/>
      <w:bookmarkEnd w:id="13"/>
      <w:bookmarkEnd w:id="14"/>
      <w:r w:rsidR="00D55BC6">
        <w:rPr>
          <w:lang w:val="tr-TR" w:eastAsia="tr-TR" w:bidi="tr-TR"/>
        </w:rPr>
        <w:t xml:space="preserve"> </w:t>
      </w:r>
      <w:r w:rsidR="00791EC8">
        <w:t xml:space="preserve">verilir) </w:t>
      </w:r>
      <w:r w:rsidR="00D55BC6">
        <w:t xml:space="preserve">  </w:t>
      </w:r>
    </w:p>
    <w:p w:rsidR="00D55BC6" w:rsidRPr="00D55BC6" w:rsidRDefault="00D55BC6" w:rsidP="00D55BC6">
      <w:pPr>
        <w:pStyle w:val="Gvdemetni0"/>
        <w:shd w:val="clear" w:color="auto" w:fill="auto"/>
        <w:spacing w:after="0" w:line="312" w:lineRule="auto"/>
        <w:ind w:left="142" w:hanging="142"/>
        <w:rPr>
          <w:lang w:val="tr-TR" w:eastAsia="tr-TR" w:bidi="tr-TR"/>
        </w:rPr>
      </w:pPr>
      <w:r>
        <w:rPr>
          <w:b/>
        </w:rPr>
        <w:t xml:space="preserve">           </w:t>
      </w:r>
      <w:r>
        <w:t>/Document Code</w:t>
      </w:r>
      <w:r>
        <w:rPr>
          <w:u w:val="single"/>
        </w:rPr>
        <w:t>(ascending order)</w:t>
      </w:r>
    </w:p>
    <w:p w:rsidR="00CB6D24" w:rsidRDefault="00ED7A7E" w:rsidP="00D55BC6">
      <w:pPr>
        <w:pStyle w:val="Gvdemetni0"/>
        <w:shd w:val="clear" w:color="auto" w:fill="auto"/>
        <w:spacing w:after="0" w:line="312" w:lineRule="auto"/>
        <w:ind w:left="142" w:hanging="142"/>
      </w:pPr>
      <w:r>
        <w:t xml:space="preserve">   </w:t>
      </w:r>
      <w:r w:rsidRPr="00D55BC6">
        <w:rPr>
          <w:b/>
        </w:rPr>
        <w:t>VZZ</w:t>
      </w:r>
      <w:r>
        <w:t>-</w:t>
      </w:r>
      <w:r w:rsidR="00791EC8">
        <w:t xml:space="preserve">  </w:t>
      </w:r>
      <w:r w:rsidR="007148C9">
        <w:rPr>
          <w:lang w:val="tr-TR" w:eastAsia="tr-TR" w:bidi="tr-TR"/>
        </w:rPr>
        <w:t xml:space="preserve">Güncelleme </w:t>
      </w:r>
      <w:r w:rsidR="007148C9">
        <w:t xml:space="preserve">no.su(Versiyon) (artan </w:t>
      </w:r>
      <w:r w:rsidR="007148C9">
        <w:rPr>
          <w:lang w:val="tr-TR" w:eastAsia="tr-TR" w:bidi="tr-TR"/>
        </w:rPr>
        <w:t xml:space="preserve">sırayla </w:t>
      </w:r>
      <w:r w:rsidR="007148C9">
        <w:t>verilir.)</w:t>
      </w:r>
      <w:r>
        <w:t xml:space="preserve">  </w:t>
      </w:r>
      <w:bookmarkEnd w:id="15"/>
      <w:bookmarkEnd w:id="16"/>
    </w:p>
    <w:p w:rsidR="00ED7A7E" w:rsidRDefault="00ED7A7E" w:rsidP="00D55BC6">
      <w:pPr>
        <w:pStyle w:val="Gvdemetni0"/>
        <w:shd w:val="clear" w:color="auto" w:fill="auto"/>
        <w:spacing w:after="0" w:line="312" w:lineRule="auto"/>
        <w:ind w:left="142" w:hanging="142"/>
      </w:pPr>
      <w:r>
        <w:t xml:space="preserve">             </w:t>
      </w:r>
      <w:r>
        <w:t>/Revision (Version) (ascending order)</w:t>
      </w:r>
    </w:p>
    <w:p w:rsidR="00CB6D24" w:rsidRDefault="007148C9">
      <w:pPr>
        <w:pStyle w:val="Balk10"/>
        <w:keepNext/>
        <w:keepLines/>
        <w:shd w:val="clear" w:color="auto" w:fill="auto"/>
        <w:spacing w:after="240" w:line="240" w:lineRule="auto"/>
        <w:ind w:hanging="2760"/>
        <w:rPr>
          <w:sz w:val="26"/>
          <w:szCs w:val="26"/>
        </w:rPr>
      </w:pPr>
      <w:bookmarkStart w:id="17" w:name="bookmark24"/>
      <w:bookmarkStart w:id="18" w:name="bookmark25"/>
      <w:r>
        <w:rPr>
          <w:b/>
          <w:bCs/>
          <w:color w:val="000099"/>
          <w:sz w:val="26"/>
          <w:szCs w:val="26"/>
          <w:lang w:val="tr-TR" w:eastAsia="tr-TR" w:bidi="tr-TR"/>
        </w:rPr>
        <w:t>Örnek/Example:</w:t>
      </w:r>
      <w:bookmarkEnd w:id="17"/>
      <w:bookmarkEnd w:id="18"/>
    </w:p>
    <w:tbl>
      <w:tblPr>
        <w:tblOverlap w:val="never"/>
        <w:tblW w:w="8880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191"/>
      </w:tblGrid>
      <w:tr w:rsidR="00CB6D24" w:rsidTr="00791EC8">
        <w:trPr>
          <w:trHeight w:hRule="exact" w:val="562"/>
          <w:jc w:val="right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B6D24" w:rsidRDefault="007148C9" w:rsidP="00962EBC">
            <w:pPr>
              <w:pStyle w:val="Dier0"/>
              <w:shd w:val="clear" w:color="auto" w:fill="auto"/>
              <w:spacing w:after="0" w:line="240" w:lineRule="auto"/>
              <w:ind w:left="660"/>
              <w:rPr>
                <w:sz w:val="24"/>
                <w:szCs w:val="24"/>
              </w:rPr>
            </w:pPr>
            <w:bookmarkStart w:id="19" w:name="bookmark26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 w:bidi="en-US"/>
              </w:rPr>
              <w:t>I</w:t>
            </w:r>
            <w:r w:rsidR="00962E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 w:bidi="en-US"/>
              </w:rPr>
              <w:t>GS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 w:bidi="en-US"/>
              </w:rPr>
              <w:t>-S620-01- V01</w:t>
            </w:r>
            <w:bookmarkEnd w:id="19"/>
          </w:p>
        </w:tc>
        <w:tc>
          <w:tcPr>
            <w:tcW w:w="61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B6D24" w:rsidRDefault="007148C9" w:rsidP="00962EBC">
            <w:pPr>
              <w:pStyle w:val="Dier0"/>
              <w:shd w:val="clear" w:color="auto" w:fill="auto"/>
              <w:spacing w:after="0" w:line="240" w:lineRule="auto"/>
              <w:ind w:left="660"/>
              <w:rPr>
                <w:sz w:val="24"/>
                <w:szCs w:val="24"/>
              </w:rPr>
            </w:pPr>
            <w:bookmarkStart w:id="20" w:name="bookmark27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 Numara </w:t>
            </w:r>
            <w:r w:rsidR="00962EBC">
              <w:rPr>
                <w:rFonts w:ascii="Times New Roman" w:eastAsia="Times New Roman" w:hAnsi="Times New Roman" w:cs="Times New Roman"/>
                <w:sz w:val="24"/>
                <w:szCs w:val="24"/>
              </w:rPr>
              <w:t>Genel Sekreterlik’e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ait 620 no.lu Yönetsel ve Destek sürecin, 1 no.lu Yönergesinin 1. Versiyonudur.</w:t>
            </w:r>
            <w:bookmarkEnd w:id="20"/>
          </w:p>
        </w:tc>
      </w:tr>
      <w:tr w:rsidR="00CB6D24" w:rsidTr="00791EC8">
        <w:trPr>
          <w:trHeight w:hRule="exact" w:val="850"/>
          <w:jc w:val="right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B6D24" w:rsidRDefault="00CB6D24">
            <w:pPr>
              <w:rPr>
                <w:sz w:val="10"/>
                <w:szCs w:val="10"/>
              </w:rPr>
            </w:pPr>
          </w:p>
        </w:tc>
        <w:tc>
          <w:tcPr>
            <w:tcW w:w="6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6D24" w:rsidRDefault="007148C9" w:rsidP="007B2EA1">
            <w:pPr>
              <w:pStyle w:val="Dier0"/>
              <w:shd w:val="clear" w:color="auto" w:fill="auto"/>
              <w:spacing w:after="0" w:line="240" w:lineRule="auto"/>
              <w:ind w:left="660"/>
              <w:rPr>
                <w:sz w:val="24"/>
                <w:szCs w:val="24"/>
              </w:rPr>
            </w:pPr>
            <w:bookmarkStart w:id="21" w:name="bookmark2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number shows the 1st version of the 1st Instruction Letter under the administrative and support process </w:t>
            </w:r>
            <w:r w:rsidRPr="00962E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620 </w:t>
            </w:r>
            <w:r w:rsidRPr="00962E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belongs to </w:t>
            </w:r>
            <w:r w:rsidR="00962EBC" w:rsidRPr="00962EBC">
              <w:rPr>
                <w:rFonts w:ascii="Times New Roman" w:eastAsia="Times New Roman" w:hAnsi="Times New Roman" w:cs="Times New Roman"/>
                <w:sz w:val="24"/>
                <w:szCs w:val="24"/>
              </w:rPr>
              <w:t>Secretar</w:t>
            </w:r>
            <w:bookmarkEnd w:id="21"/>
            <w:r w:rsidR="007B2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="007B2EA1" w:rsidRPr="00962EBC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  <w:r w:rsidR="007B2EA1">
              <w:rPr>
                <w:rFonts w:ascii="Times New Roman" w:eastAsia="Times New Roman" w:hAnsi="Times New Roman" w:cs="Times New Roman"/>
                <w:sz w:val="24"/>
                <w:szCs w:val="24"/>
              </w:rPr>
              <w:t>’a Office.</w:t>
            </w:r>
          </w:p>
        </w:tc>
      </w:tr>
    </w:tbl>
    <w:p w:rsidR="00CB6D24" w:rsidRDefault="00CB6D24">
      <w:pPr>
        <w:spacing w:after="4059" w:line="1" w:lineRule="exact"/>
      </w:pPr>
    </w:p>
    <w:p w:rsidR="00CB6D24" w:rsidRDefault="007148C9">
      <w:pPr>
        <w:pStyle w:val="Gvdemetni30"/>
        <w:shd w:val="clear" w:color="auto" w:fill="auto"/>
      </w:pPr>
      <w:r>
        <w:t>F</w:t>
      </w:r>
      <w:r w:rsidR="00205858">
        <w:t>GS</w:t>
      </w:r>
      <w:r>
        <w:t>-S620-01-04-V0</w:t>
      </w:r>
      <w:r w:rsidR="00205858">
        <w:t>2</w:t>
      </w:r>
    </w:p>
    <w:sectPr w:rsidR="00CB6D24" w:rsidSect="00D55BC6">
      <w:pgSz w:w="12240" w:h="15840"/>
      <w:pgMar w:top="1392" w:right="900" w:bottom="506" w:left="5107" w:header="964" w:footer="78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8C9" w:rsidRDefault="007148C9">
      <w:r>
        <w:separator/>
      </w:r>
    </w:p>
  </w:endnote>
  <w:endnote w:type="continuationSeparator" w:id="0">
    <w:p w:rsidR="007148C9" w:rsidRDefault="00714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A2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8C9" w:rsidRDefault="007148C9"/>
  </w:footnote>
  <w:footnote w:type="continuationSeparator" w:id="0">
    <w:p w:rsidR="007148C9" w:rsidRDefault="007148C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F0321C"/>
    <w:multiLevelType w:val="multilevel"/>
    <w:tmpl w:val="ECF89BA2"/>
    <w:lvl w:ilvl="0">
      <w:start w:val="1"/>
      <w:numFmt w:val="decimal"/>
      <w:lvlText w:val="%1-"/>
      <w:lvlJc w:val="left"/>
      <w:rPr>
        <w:rFonts w:ascii="Arial" w:eastAsia="Arial" w:hAnsi="Arial" w:cs="Arial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D24"/>
    <w:rsid w:val="00205858"/>
    <w:rsid w:val="007148C9"/>
    <w:rsid w:val="00791EC8"/>
    <w:rsid w:val="007B2EA1"/>
    <w:rsid w:val="00962EBC"/>
    <w:rsid w:val="00AD14F1"/>
    <w:rsid w:val="00BC21F6"/>
    <w:rsid w:val="00CB6D24"/>
    <w:rsid w:val="00D55BC6"/>
    <w:rsid w:val="00DD6348"/>
    <w:rsid w:val="00ED7A7E"/>
    <w:rsid w:val="00F3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F823"/>
  <w15:docId w15:val="{95D97CF9-171B-4790-A504-44F85F19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jaVu Sans" w:eastAsia="DejaVu Sans" w:hAnsi="DejaVu Sans" w:cs="DejaVu Sans"/>
        <w:sz w:val="24"/>
        <w:szCs w:val="24"/>
        <w:lang w:val="tr-TR" w:eastAsia="tr-TR" w:bidi="tr-TR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">
    <w:name w:val="Başlık #1_"/>
    <w:basedOn w:val="VarsaylanParagrafYazTipi"/>
    <w:link w:val="Balk1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Gvdemetni2">
    <w:name w:val="Gövde metni (2)_"/>
    <w:basedOn w:val="VarsaylanParagrafYazTipi"/>
    <w:link w:val="Gvdemetni20"/>
    <w:rPr>
      <w:rFonts w:ascii="Arial" w:eastAsia="Arial" w:hAnsi="Arial" w:cs="Arial"/>
      <w:b/>
      <w:bCs/>
      <w:i w:val="0"/>
      <w:iCs w:val="0"/>
      <w:smallCaps w:val="0"/>
      <w:strike w:val="0"/>
      <w:color w:val="000099"/>
      <w:sz w:val="26"/>
      <w:szCs w:val="26"/>
      <w:u w:val="none"/>
    </w:rPr>
  </w:style>
  <w:style w:type="character" w:customStyle="1" w:styleId="Gvdemetni">
    <w:name w:val="Gövde metni_"/>
    <w:basedOn w:val="VarsaylanParagrafYazTipi"/>
    <w:link w:val="Gvdemetni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Dier">
    <w:name w:val="Diğer_"/>
    <w:basedOn w:val="VarsaylanParagrafYazTipi"/>
    <w:link w:val="Dier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Gvdemetni3">
    <w:name w:val="Gövde metni (3)_"/>
    <w:basedOn w:val="VarsaylanParagrafYazTipi"/>
    <w:link w:val="Gvdemetni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818181"/>
      <w:u w:val="none"/>
      <w:lang w:val="en-US" w:eastAsia="en-US" w:bidi="en-US"/>
    </w:rPr>
  </w:style>
  <w:style w:type="paragraph" w:customStyle="1" w:styleId="Balk10">
    <w:name w:val="Başlık #1"/>
    <w:basedOn w:val="Normal"/>
    <w:link w:val="Balk1"/>
    <w:pPr>
      <w:shd w:val="clear" w:color="auto" w:fill="FFFFFF"/>
      <w:spacing w:line="276" w:lineRule="auto"/>
      <w:outlineLvl w:val="0"/>
    </w:pPr>
    <w:rPr>
      <w:rFonts w:ascii="Arial" w:eastAsia="Arial" w:hAnsi="Arial" w:cs="Arial"/>
      <w:sz w:val="20"/>
      <w:szCs w:val="20"/>
      <w:lang w:val="en-US" w:eastAsia="en-US" w:bidi="en-US"/>
    </w:rPr>
  </w:style>
  <w:style w:type="paragraph" w:customStyle="1" w:styleId="Gvdemetni20">
    <w:name w:val="Gövde metni (2)"/>
    <w:basedOn w:val="Normal"/>
    <w:link w:val="Gvdemetni2"/>
    <w:pPr>
      <w:shd w:val="clear" w:color="auto" w:fill="FFFFFF"/>
      <w:spacing w:after="340"/>
      <w:ind w:hanging="2760"/>
    </w:pPr>
    <w:rPr>
      <w:rFonts w:ascii="Arial" w:eastAsia="Arial" w:hAnsi="Arial" w:cs="Arial"/>
      <w:b/>
      <w:bCs/>
      <w:color w:val="000099"/>
      <w:sz w:val="26"/>
      <w:szCs w:val="26"/>
    </w:rPr>
  </w:style>
  <w:style w:type="paragraph" w:customStyle="1" w:styleId="Gvdemetni0">
    <w:name w:val="Gövde metni"/>
    <w:basedOn w:val="Normal"/>
    <w:link w:val="Gvdemetni"/>
    <w:pPr>
      <w:shd w:val="clear" w:color="auto" w:fill="FFFFFF"/>
      <w:spacing w:after="30" w:line="302" w:lineRule="auto"/>
    </w:pPr>
    <w:rPr>
      <w:rFonts w:ascii="Arial" w:eastAsia="Arial" w:hAnsi="Arial" w:cs="Arial"/>
      <w:sz w:val="20"/>
      <w:szCs w:val="20"/>
      <w:lang w:val="en-US" w:eastAsia="en-US" w:bidi="en-US"/>
    </w:rPr>
  </w:style>
  <w:style w:type="paragraph" w:customStyle="1" w:styleId="Dier0">
    <w:name w:val="Diğer"/>
    <w:basedOn w:val="Normal"/>
    <w:link w:val="Dier"/>
    <w:pPr>
      <w:shd w:val="clear" w:color="auto" w:fill="FFFFFF"/>
      <w:spacing w:after="30" w:line="302" w:lineRule="auto"/>
    </w:pPr>
    <w:rPr>
      <w:rFonts w:ascii="Arial" w:eastAsia="Arial" w:hAnsi="Arial" w:cs="Arial"/>
      <w:sz w:val="20"/>
      <w:szCs w:val="20"/>
    </w:rPr>
  </w:style>
  <w:style w:type="paragraph" w:customStyle="1" w:styleId="Gvdemetni30">
    <w:name w:val="Gövde metni (3)"/>
    <w:basedOn w:val="Normal"/>
    <w:link w:val="Gvdemetni3"/>
    <w:pPr>
      <w:shd w:val="clear" w:color="auto" w:fill="FFFFFF"/>
      <w:spacing w:after="240"/>
      <w:ind w:hanging="3340"/>
    </w:pPr>
    <w:rPr>
      <w:rFonts w:ascii="Times New Roman" w:eastAsia="Times New Roman" w:hAnsi="Times New Roman" w:cs="Times New Roman"/>
      <w:color w:val="818181"/>
      <w:lang w:val="en-US" w:eastAsia="en-US" w:bidi="en-US"/>
    </w:rPr>
  </w:style>
  <w:style w:type="character" w:customStyle="1" w:styleId="jlqj4b">
    <w:name w:val="jlqj4b"/>
    <w:basedOn w:val="VarsaylanParagrafYazTipi"/>
    <w:rsid w:val="00962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DÖKÜMAN KODLAMA KILAVUZU</vt:lpstr>
    </vt:vector>
  </TitlesOfParts>
  <Company>Sabanci University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KODLAMA KILAVUZU</dc:title>
  <dc:subject/>
  <dc:creator>Arzu Bolgul</dc:creator>
  <cp:keywords/>
  <cp:lastModifiedBy>meltemkurt</cp:lastModifiedBy>
  <cp:revision>6</cp:revision>
  <dcterms:created xsi:type="dcterms:W3CDTF">2021-04-18T19:48:00Z</dcterms:created>
  <dcterms:modified xsi:type="dcterms:W3CDTF">2021-06-18T07:42:00Z</dcterms:modified>
</cp:coreProperties>
</file>