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F60" w:rsidRPr="00DA2F60" w:rsidRDefault="00C91587" w:rsidP="00E5685C">
      <w:pPr>
        <w:pStyle w:val="AralkYok"/>
        <w:jc w:val="both"/>
        <w:rPr>
          <w:rFonts w:asciiTheme="minorHAnsi" w:hAnsiTheme="minorHAnsi" w:cstheme="minorHAnsi"/>
          <w:b/>
          <w:sz w:val="28"/>
        </w:rPr>
      </w:pPr>
      <w:r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 xml:space="preserve">Sabancı Üniversitesi’nde Çalışan </w:t>
      </w:r>
      <w:r w:rsidR="00AC1C3F"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 xml:space="preserve">Taşeron ve Kiracı </w:t>
      </w:r>
      <w:r w:rsidR="007702C2"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>Firma</w:t>
      </w:r>
      <w:r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>ların Uymakla Yükümlü Oldukları Çalışma</w:t>
      </w:r>
      <w:r w:rsidR="00DA2F60"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 xml:space="preserve"> Talimatı </w:t>
      </w:r>
      <w:r w:rsidR="00DA2F60" w:rsidRPr="00DA2F60">
        <w:rPr>
          <w:rFonts w:asciiTheme="minorHAnsi" w:hAnsiTheme="minorHAnsi" w:cstheme="minorHAnsi"/>
          <w:b/>
          <w:sz w:val="28"/>
        </w:rPr>
        <w:t>(FSER-V94001-2</w:t>
      </w:r>
      <w:r w:rsidR="00DA2F60" w:rsidRPr="00DA2F60">
        <w:rPr>
          <w:rFonts w:asciiTheme="minorHAnsi" w:hAnsiTheme="minorHAnsi" w:cstheme="minorHAnsi"/>
          <w:b/>
          <w:sz w:val="28"/>
        </w:rPr>
        <w:t>2</w:t>
      </w:r>
      <w:r w:rsidR="00DA2F60" w:rsidRPr="00DA2F60">
        <w:rPr>
          <w:rFonts w:asciiTheme="minorHAnsi" w:hAnsiTheme="minorHAnsi" w:cstheme="minorHAnsi"/>
          <w:b/>
          <w:sz w:val="28"/>
        </w:rPr>
        <w:t>)</w:t>
      </w:r>
    </w:p>
    <w:p w:rsidR="00AC1C3F" w:rsidRPr="00AC1C3F" w:rsidRDefault="00AC1C3F" w:rsidP="00E5685C">
      <w:pPr>
        <w:spacing w:before="240" w:after="240" w:line="240" w:lineRule="auto"/>
        <w:ind w:left="72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</w:p>
    <w:p w:rsidR="000F7B8F" w:rsidRPr="000F7B8F" w:rsidRDefault="000F7B8F" w:rsidP="00E5685C">
      <w:pPr>
        <w:pStyle w:val="ListeParagraf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0F7B8F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Genel;</w:t>
      </w:r>
      <w:bookmarkStart w:id="0" w:name="_GoBack"/>
      <w:bookmarkEnd w:id="0"/>
    </w:p>
    <w:p w:rsidR="00BA62F5" w:rsidRDefault="007702C2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Sabancı Üniversitesi kampüsünde </w:t>
      </w:r>
      <w:r w:rsidR="00AC67C2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çalışan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taşeron ve k</w:t>
      </w:r>
      <w:r w:rsidR="0061378D" w:rsidRPr="00BA62F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iracı</w:t>
      </w:r>
      <w:r w:rsidR="009802F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firma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lar ve çalışanları Üniversite Yönerge ve Prosedürlerine uymakla yükümlüdürler.</w:t>
      </w:r>
    </w:p>
    <w:p w:rsidR="00850913" w:rsidRPr="000F7B8F" w:rsidRDefault="00850913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>Taşeron/kiracı firmalar Üniversite birimleri ile iletişim</w:t>
      </w:r>
      <w:r w:rsidR="00AC67C2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 için</w:t>
      </w:r>
      <w:r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 Üniversite tarafından firmaya tahsis edilmiş olan “@sabanciuniv.edu” e-mail hesaplarını </w:t>
      </w:r>
      <w:r w:rsidR="00AC67C2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veya kendi kurumsal firma hesaplarını </w:t>
      </w:r>
      <w:r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kullanmalıdır. </w:t>
      </w:r>
    </w:p>
    <w:p w:rsidR="000F7B8F" w:rsidRDefault="000F7B8F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Taşeron/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Kiracı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firma araçları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ve onlara hizmet/tedarik vb. maksatlarla gelen 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bütün araçlar kampüs içerisinde trafik kurallarına uymakla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yükümlüdürler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</w:p>
    <w:p w:rsidR="000F7B8F" w:rsidRDefault="000F7B8F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Kiracı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firmalar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iş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ala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nlarında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ve ulaştırma hizmeti verdikleri araçların içinde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boş alan bırakmadan 7/24 esasına göre 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video kamera ile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kayıt yapacak ve 30 gün saklayacak kamera izleme sistemi kur</w:t>
      </w:r>
      <w:r w:rsidR="00AC67C2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acaklardır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  <w:r w:rsidRPr="00BA62F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Talep edildiğinde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bu kayıtları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Üniversite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G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üvenlik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öneticiliğiyle paylaş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acak</w:t>
      </w:r>
      <w:r w:rsidR="00AC67C2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lar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dır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</w:p>
    <w:p w:rsidR="00B9577E" w:rsidRDefault="00B9577E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Üniversitemizde ulaştırma hizmeti veren firmalar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,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öğrenci kulüplerinin veya bireysel olarak 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başvuran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öğrencilerin ulaştırma hizmeti taleplerine</w:t>
      </w:r>
      <w:r w:rsidR="00E5685C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(17 kişi ve daha üstü araç) cevap vermeden önce; Üniversite Öğrenci Etkinlikleri </w:t>
      </w:r>
      <w:r w:rsidR="00E5685C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Yöneticiliğinin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veya araç talep edilen etkinlik Üniversitemizin başka birimine aitse ilgili birimin 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onayını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al</w:t>
      </w:r>
      <w:r w:rsidR="00443A9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malıdır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 A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ksi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durumda araç tahsis et</w:t>
      </w:r>
      <w:r w:rsidR="00443A9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memelidirler.</w:t>
      </w:r>
    </w:p>
    <w:p w:rsidR="00B9577E" w:rsidRPr="00B9577E" w:rsidRDefault="00AC67C2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Taşeron/Kiracı firmalar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işyerlerinde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unutulan müşteri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eşya/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malzemelerini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bulundukları gün içinde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Üniversite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G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üvenlik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öneticiliği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bünyesindeki “kayıp eşya” birimine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teslim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edeceklerdir.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Teslim işlemleri için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3565 nolu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dahili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telefon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ara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n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arak irtibat kur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ula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cak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ır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</w:p>
    <w:p w:rsidR="00EE0157" w:rsidRPr="00EE0157" w:rsidRDefault="00EE0157" w:rsidP="00E5685C">
      <w:pPr>
        <w:pStyle w:val="ListeParagraf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EE015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Kimlik Kartı İşlemleri;</w:t>
      </w:r>
    </w:p>
    <w:p w:rsidR="00FF6513" w:rsidRPr="00FF6513" w:rsidRDefault="00FF6513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Üniversitenin ilgili birim yetkilisi</w:t>
      </w:r>
      <w:r w:rsidR="001D06D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kampüs dahilinde faaliyet gösteren taşeron/kiracı firmalarda yeni bir  çalışan işe başladığında her bir çalışan için Taşeron İşe Başlama Onay Formu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(webform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) tanzim eder.</w:t>
      </w:r>
    </w:p>
    <w:p w:rsidR="00FF6513" w:rsidRPr="00FF6513" w:rsidRDefault="00FF6513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Güvenlik Yöneticiliği Taşeron</w:t>
      </w:r>
      <w:r w:rsid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/Kiracı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İşe Başlama Onay Formu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(webform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) kendi onayına geldiğinde Taşeron/Kiracı Firma Personel Tanıtım Kartlarını hazırlayarak ilgili birim yetkilisine teslim eder.</w:t>
      </w:r>
    </w:p>
    <w:p w:rsidR="001D06D5" w:rsidRDefault="001D06D5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Üniversitenin ilgili birim yetkilisi kampüs dahilinde faaliyet gösteren taşeron/kiracı firmalarda bir  çalışan işten ayrıldığında her bir çalışan için Taşeron İşten Ayrılma Onay Formu(WEBFORM) tanzim eder.</w:t>
      </w:r>
    </w:p>
    <w:p w:rsidR="001D06D5" w:rsidRDefault="001D06D5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lastRenderedPageBreak/>
        <w:t>Güvenlik Yöneticiliği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 Taşeron İşten Ayrılma Onay Formu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(W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ebform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)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kendi onayına geldiğinde Taşeron/Kiracı Firma Personel Tanıtım Kartını iptal eder.</w:t>
      </w:r>
    </w:p>
    <w:p w:rsidR="002C4CE1" w:rsidRPr="001D06D5" w:rsidRDefault="001D06D5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Üniversite </w:t>
      </w:r>
      <w:r w:rsidR="00FF6513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Birim yetkilisi Taşeron/Kiracı Firma Personel Tanıtım Kartını ayrılan personelden teslim alarak Güvenlik Yöneticiliği'ne teslim eder. Güvenlik Yöneticiliği iptal edilmiş kartı imha eder.</w:t>
      </w:r>
    </w:p>
    <w:p w:rsidR="00EE0157" w:rsidRPr="00EE0157" w:rsidRDefault="00EE0157" w:rsidP="00E5685C">
      <w:pPr>
        <w:pStyle w:val="ListeParagraf"/>
        <w:numPr>
          <w:ilvl w:val="0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lang w:val="tr-TR" w:eastAsia="tr-TR"/>
        </w:rPr>
      </w:pPr>
      <w:r w:rsidRPr="00EE0157">
        <w:rPr>
          <w:rFonts w:ascii="Arial" w:eastAsia="Times New Roman" w:hAnsi="Arial" w:cs="Arial"/>
          <w:b/>
          <w:color w:val="222222"/>
          <w:sz w:val="24"/>
          <w:szCs w:val="24"/>
          <w:lang w:val="tr-TR" w:eastAsia="tr-TR"/>
        </w:rPr>
        <w:t>Araç Sticker İşlemleri;</w:t>
      </w:r>
    </w:p>
    <w:p w:rsidR="00EE0157" w:rsidRPr="00EE0157" w:rsidRDefault="00FF6513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Üniversitenin ilgili birim yetkilisi kampüs </w:t>
      </w:r>
      <w:r w:rsidR="008821F9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dâhilinde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faaliyet gösteren taşeron/kiracı</w:t>
      </w:r>
      <w:r w:rsid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sahib/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yöneticileri ve firma araçları için Araç Sticker Talep Formu (WEBFORM) </w:t>
      </w:r>
      <w:r w:rsid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tanzim ederek araç sticker’ı talep eder.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</w:p>
    <w:p w:rsidR="00FF6513" w:rsidRDefault="00EE0157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Araç Sticker’ı ile T</w:t>
      </w:r>
      <w:r w:rsidR="00695E21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aşeron/kiracı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="00695E21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sahibi/</w:t>
      </w:r>
      <w:r w:rsidR="00695E21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yöneticileri ve firma araçları 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için kampüse girişlerde 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süratli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giriş sağlanır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 Y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anlarında misa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firleri var ise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;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sağ taraftaki 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otoparka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park eder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,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misafirin kay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dı yapılarak kampüse alınması sağlanır.</w:t>
      </w:r>
      <w:r w:rsidR="00E35E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</w:p>
    <w:p w:rsidR="00E35E8F" w:rsidRPr="00695E21" w:rsidRDefault="00E35E8F" w:rsidP="00E5685C">
      <w:pPr>
        <w:pStyle w:val="ListeParagraf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763488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>Araç giriş etiketi güvenlik görevlilerince yapılacak kontrolde görülecek şekilde, araç ön camının sağ üst köşesine yapıştırılır.</w:t>
      </w:r>
    </w:p>
    <w:p w:rsidR="009802FB" w:rsidRPr="00E35E8F" w:rsidRDefault="009802FB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763488">
        <w:rPr>
          <w:rFonts w:ascii="Arial" w:hAnsi="Arial" w:cs="Arial"/>
          <w:color w:val="333333"/>
          <w:sz w:val="24"/>
          <w:szCs w:val="24"/>
        </w:rPr>
        <w:t>Sabancı Üniversitesi'ne giriş</w:t>
      </w:r>
      <w:r w:rsidR="00FF6513">
        <w:rPr>
          <w:rFonts w:ascii="Arial" w:hAnsi="Arial" w:cs="Arial"/>
          <w:color w:val="333333"/>
          <w:sz w:val="24"/>
          <w:szCs w:val="24"/>
        </w:rPr>
        <w:t>/çıkış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yapan taşeron</w:t>
      </w:r>
      <w:r>
        <w:rPr>
          <w:rFonts w:ascii="Arial" w:hAnsi="Arial" w:cs="Arial"/>
          <w:color w:val="333333"/>
          <w:sz w:val="24"/>
          <w:szCs w:val="24"/>
        </w:rPr>
        <w:t>/kiracı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firma</w:t>
      </w:r>
      <w:r w:rsidR="00EE0157">
        <w:rPr>
          <w:rFonts w:ascii="Arial" w:hAnsi="Arial" w:cs="Arial"/>
          <w:color w:val="333333"/>
          <w:sz w:val="24"/>
          <w:szCs w:val="24"/>
        </w:rPr>
        <w:t xml:space="preserve"> çalışanları</w:t>
      </w:r>
      <w:r w:rsidR="00E5685C">
        <w:rPr>
          <w:rFonts w:ascii="Arial" w:hAnsi="Arial" w:cs="Arial"/>
          <w:color w:val="333333"/>
          <w:sz w:val="24"/>
          <w:szCs w:val="24"/>
        </w:rPr>
        <w:t xml:space="preserve"> </w:t>
      </w:r>
      <w:r w:rsidR="00EE0157">
        <w:rPr>
          <w:rFonts w:ascii="Arial" w:hAnsi="Arial" w:cs="Arial"/>
          <w:color w:val="333333"/>
          <w:sz w:val="24"/>
          <w:szCs w:val="24"/>
        </w:rPr>
        <w:t>(</w:t>
      </w:r>
      <w:r w:rsidR="00EE0157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</w:t>
      </w:r>
      <w:r w:rsidR="00EE015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sahibi/</w:t>
      </w:r>
      <w:r w:rsidR="00EE0157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yöneticileri</w:t>
      </w:r>
      <w:r w:rsidR="00EE0157">
        <w:rPr>
          <w:rFonts w:ascii="Arial" w:hAnsi="Arial" w:cs="Arial"/>
          <w:color w:val="333333"/>
          <w:sz w:val="24"/>
          <w:szCs w:val="24"/>
        </w:rPr>
        <w:t xml:space="preserve">) gerekli hallerde </w:t>
      </w:r>
      <w:r w:rsidRPr="00763488">
        <w:rPr>
          <w:rFonts w:ascii="Arial" w:hAnsi="Arial" w:cs="Arial"/>
          <w:color w:val="333333"/>
          <w:sz w:val="24"/>
          <w:szCs w:val="24"/>
        </w:rPr>
        <w:t>kimlik sorulduğunda göstermekle yükümlüdür. (Servis araçları veya özel araçlar</w:t>
      </w:r>
      <w:r w:rsidR="00FF6513">
        <w:rPr>
          <w:rFonts w:ascii="Arial" w:hAnsi="Arial" w:cs="Arial"/>
          <w:color w:val="333333"/>
          <w:sz w:val="24"/>
          <w:szCs w:val="24"/>
        </w:rPr>
        <w:t>ı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içinde girenler dahil).</w:t>
      </w:r>
    </w:p>
    <w:p w:rsidR="00E35E8F" w:rsidRPr="009802FB" w:rsidRDefault="00E35E8F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>
        <w:rPr>
          <w:rFonts w:ascii="Arial" w:hAnsi="Arial" w:cs="Arial"/>
          <w:color w:val="333333"/>
          <w:sz w:val="24"/>
          <w:szCs w:val="24"/>
        </w:rPr>
        <w:t>T</w:t>
      </w:r>
      <w:r w:rsidRPr="00763488">
        <w:rPr>
          <w:rFonts w:ascii="Arial" w:hAnsi="Arial" w:cs="Arial"/>
          <w:color w:val="333333"/>
          <w:sz w:val="24"/>
          <w:szCs w:val="24"/>
        </w:rPr>
        <w:t>aşeron</w:t>
      </w:r>
      <w:r>
        <w:rPr>
          <w:rFonts w:ascii="Arial" w:hAnsi="Arial" w:cs="Arial"/>
          <w:color w:val="333333"/>
          <w:sz w:val="24"/>
          <w:szCs w:val="24"/>
        </w:rPr>
        <w:t>/kiracı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araçlarının</w:t>
      </w:r>
      <w:r>
        <w:rPr>
          <w:rFonts w:ascii="Arial" w:hAnsi="Arial" w:cs="Arial"/>
          <w:color w:val="333333"/>
          <w:sz w:val="24"/>
          <w:szCs w:val="24"/>
        </w:rPr>
        <w:t>(veya tedarikçilerinin/ziyaretçilerinin)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sürücüleri </w:t>
      </w:r>
      <w:r>
        <w:rPr>
          <w:rFonts w:ascii="Arial" w:hAnsi="Arial" w:cs="Arial"/>
          <w:color w:val="333333"/>
          <w:sz w:val="24"/>
          <w:szCs w:val="24"/>
        </w:rPr>
        <w:t xml:space="preserve">kampüs trafik </w:t>
      </w:r>
      <w:r w:rsidRPr="00763488">
        <w:rPr>
          <w:rFonts w:ascii="Arial" w:hAnsi="Arial" w:cs="Arial"/>
          <w:color w:val="333333"/>
          <w:sz w:val="24"/>
          <w:szCs w:val="24"/>
        </w:rPr>
        <w:t>kuralları</w:t>
      </w:r>
      <w:r>
        <w:rPr>
          <w:rFonts w:ascii="Arial" w:hAnsi="Arial" w:cs="Arial"/>
          <w:color w:val="333333"/>
          <w:sz w:val="24"/>
          <w:szCs w:val="24"/>
        </w:rPr>
        <w:t>nı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ihlal ettikleri</w:t>
      </w:r>
      <w:r>
        <w:rPr>
          <w:rFonts w:ascii="Arial" w:hAnsi="Arial" w:cs="Arial"/>
          <w:color w:val="333333"/>
          <w:sz w:val="24"/>
          <w:szCs w:val="24"/>
        </w:rPr>
        <w:t xml:space="preserve"> tespit edildiğinde </w:t>
      </w:r>
      <w:r w:rsidRPr="00763488">
        <w:rPr>
          <w:rFonts w:ascii="Arial" w:hAnsi="Arial" w:cs="Arial"/>
          <w:color w:val="333333"/>
          <w:sz w:val="24"/>
          <w:szCs w:val="24"/>
        </w:rPr>
        <w:t>Güvenlik birimince taşeron</w:t>
      </w:r>
      <w:r>
        <w:rPr>
          <w:rFonts w:ascii="Arial" w:hAnsi="Arial" w:cs="Arial"/>
          <w:color w:val="333333"/>
          <w:sz w:val="24"/>
          <w:szCs w:val="24"/>
        </w:rPr>
        <w:t>/kiracı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firma yetkilisi uyarılır. Kural ihlalinin niteliğine göre</w:t>
      </w:r>
      <w:r>
        <w:rPr>
          <w:rFonts w:ascii="Arial" w:hAnsi="Arial" w:cs="Arial"/>
          <w:color w:val="333333"/>
          <w:sz w:val="24"/>
          <w:szCs w:val="24"/>
        </w:rPr>
        <w:t>;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araç ve sürücü kampüsten çıkarılabilir ve bir daha girmesine izin verilmeyebilir.</w:t>
      </w:r>
    </w:p>
    <w:p w:rsidR="00C91587" w:rsidRPr="00C91587" w:rsidRDefault="00EE0157" w:rsidP="00E5685C">
      <w:pPr>
        <w:pStyle w:val="ListeParagraf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Taşeron/kiracı </w:t>
      </w:r>
      <w:r w:rsidR="00850913"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F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irma </w:t>
      </w:r>
      <w:r w:rsidR="00850913"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Çalışan Kampüse 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giriş/çıkış </w:t>
      </w:r>
      <w:r w:rsidR="00850913"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ve Ziyaretçi İ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şlemleri;</w:t>
      </w:r>
    </w:p>
    <w:p w:rsidR="00C91587" w:rsidRPr="00C91587" w:rsidRDefault="00850913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Taşeron/Kiracı çalışanları sabah girişte ve akşam çıkışta A kapıda giriş kartlarını okuturlar ve gerekli kontrollerden sonra kampüse girerler ve çıkarlar.</w:t>
      </w:r>
    </w:p>
    <w:p w:rsidR="00C91587" w:rsidRPr="00C91587" w:rsidRDefault="007979AF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Kampüse giriş/çıkış yapan taşeron ve kiracı servis araçları</w:t>
      </w:r>
      <w:r w:rsidR="00850913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çalışanlarının araçları A Kapısındaki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otoparka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alın</w:t>
      </w:r>
      <w:r w:rsidR="00850913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ır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 bütün çalışanlar ve servis şoförleri "kapı tipi metal detektörü"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nden geçer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ve çantaları x-ray cihazıyla kontrol edilir. Bu arada servis aracında x-ray cihazından geçmemiş çanta ve paket kalmadığı görülecektir.</w:t>
      </w:r>
    </w:p>
    <w:p w:rsidR="00C91587" w:rsidRPr="00C91587" w:rsidRDefault="00850913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Firmalar, bir çalışanın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işten ayrılışını aynı gün </w:t>
      </w:r>
      <w:r w:rsidRPr="00C91587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>“@sabanciuniv.edu” e-mail hesaplarını kullanarak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hyperlink r:id="rId7" w:history="1">
        <w:r w:rsidRPr="00C91587">
          <w:rPr>
            <w:rStyle w:val="Kpr"/>
            <w:rFonts w:ascii="Arial" w:eastAsia="Times New Roman" w:hAnsi="Arial" w:cs="Arial"/>
            <w:sz w:val="24"/>
            <w:szCs w:val="24"/>
            <w:lang w:val="tr-TR" w:eastAsia="tr-TR"/>
          </w:rPr>
          <w:t>guvenlik@sabanciuniv.edu</w:t>
        </w:r>
      </w:hyperlink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adresine bildirmelidirler. Yasaklama talep ediliyorsa nedeni ile birlikte bu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bilgi de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bildirilmelidir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 Üniversite ilgili birimi de e-mail’de CC’ye koyulmalıdır.</w:t>
      </w:r>
    </w:p>
    <w:p w:rsidR="00C91587" w:rsidRPr="00C91587" w:rsidRDefault="005447E2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Kampus içine giren taşeron ve kiracı firmaların çalışanları giriş kontrolü bakımından ziyaretçi statüsündedir. Kendileri ziyaretçi kabul edemezler.</w:t>
      </w:r>
    </w:p>
    <w:p w:rsidR="00C91587" w:rsidRPr="00C91587" w:rsidRDefault="005447E2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lastRenderedPageBreak/>
        <w:t>Kampüse misafir kabul etme yetkisi taşeron/kiracı firma sahibi veya yetkili yöneticisindedir. Firmalar kampüse misafir kabul etme yetkisi verdikleri firma sahibi ve/veya yetkili yöneticinin kimliğini Güvenlik Yöneticisi’ne “@sabanciuniv.edu” e-mail hesaplarını kullanarak bildirmelidirler.</w:t>
      </w:r>
    </w:p>
    <w:p w:rsidR="00C91587" w:rsidRPr="00C91587" w:rsidRDefault="007979AF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Ziyaretçi kabul etme yetkisi olan firma sahibi ve yetkili yöneticiler ziyaretçi b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ildirimleri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ni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“@sa</w:t>
      </w:r>
      <w:r w:rsidR="00013554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ba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nciuniv.edu” e-mail hesaplarından 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yapmalı ve gelen kişinin şahsi bilgileri ve araç plaka bilgileri olmalıdır.</w:t>
      </w:r>
    </w:p>
    <w:p w:rsidR="00C91587" w:rsidRPr="00C91587" w:rsidRDefault="0061378D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Kampüse 23.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00’dan sonra ziyaretçi/misafir kabul edil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mez.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Eğer, gece çalışması veya denetimi yapılacaksa ilgili Üniversite birimi tarafından Güvenlik’e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bilgi verilmelidir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.</w:t>
      </w:r>
    </w:p>
    <w:p w:rsidR="00E35E8F" w:rsidRPr="00C91587" w:rsidRDefault="00E35E8F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Taşeron/kiracı firma çalışanlarının kampüsten çıkarken çıkarmalarına izin verilen eşyalar için Üniversite ilgili birim yetkilisinin onayladığı Eşya Çıkış Formu (F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SER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-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C940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01-18) doldurulur ve A Kapı Güvenlik Görevlisi'ne teslim edilir. Form doldurulmamış eşyaların çıkışına izin verilmeyecektir.</w:t>
      </w:r>
    </w:p>
    <w:p w:rsidR="00850913" w:rsidRPr="00C91587" w:rsidRDefault="00850913" w:rsidP="00E5685C">
      <w:pPr>
        <w:pStyle w:val="ListeParagraf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Taşeron/kiracı Firmalar Kampüste bakım/onarım/tadilat </w:t>
      </w:r>
      <w:r w:rsid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İ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şleri;</w:t>
      </w:r>
    </w:p>
    <w:p w:rsidR="00850913" w:rsidRPr="00C91587" w:rsidRDefault="00695E21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aşeron/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kiracı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firmalar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kampüste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bakım/onarım/tadilat vb. işler için 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hizmet al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mak üzere davet ettikleri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taşeronları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n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işe başlamadan uygun bir süre önceden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yasal gereklilik olan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İSG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/SGK/</w:t>
      </w:r>
      <w:r w:rsidR="00D33FC6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Adli sicil kaydı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evraklarını Ü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niversite ilgili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birimi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vasıtasıyla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İSG uzmanlarına ve G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üvenli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k’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e iletirler.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</w:p>
    <w:p w:rsidR="00BA62F5" w:rsidRDefault="00D33FC6" w:rsidP="00E5685C">
      <w:pPr>
        <w:pStyle w:val="ListeParagraf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İSG/SGK evrakları Üniversite 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İSG Uzmanı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Adli sicil kaydı Güvenlik tarafından 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incele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nir. İSG Uzmanı, kampüste çalışma yapmak için evrakları tamam olan kişilerin listesini</w:t>
      </w:r>
      <w:r w:rsidR="0022140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="00221408" w:rsidRPr="0022140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webform listesine ekler ve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 Kapı’ya e-mail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ile gönderir. A Kapı, İSG uzmanının giriş onayı verdiği </w:t>
      </w:r>
      <w:r w:rsidR="00850913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çalışanların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güvenlik kontrollerini yaparak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kampüste çalışma yapma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 üzere girişini sağlar.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</w:p>
    <w:p w:rsidR="00DA2F60" w:rsidRDefault="00DA2F60" w:rsidP="00E5685C">
      <w:pPr>
        <w:spacing w:before="240" w:after="24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</w:p>
    <w:p w:rsidR="00DA2F60" w:rsidRDefault="00DA2F60" w:rsidP="00E5685C">
      <w:pPr>
        <w:spacing w:before="240" w:after="24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</w:p>
    <w:p w:rsidR="00DA2F60" w:rsidRDefault="00DA2F60" w:rsidP="00E5685C">
      <w:pPr>
        <w:jc w:val="both"/>
        <w:rPr>
          <w:rFonts w:cstheme="minorHAnsi"/>
          <w:b/>
          <w:color w:val="D9D9D9" w:themeColor="background1" w:themeShade="D9"/>
          <w:sz w:val="28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>
        <w:rPr>
          <w:rFonts w:cstheme="minorHAnsi"/>
          <w:b/>
          <w:color w:val="D9D9D9" w:themeColor="background1" w:themeShade="D9"/>
          <w:sz w:val="28"/>
        </w:rPr>
        <w:t xml:space="preserve">                                </w:t>
      </w:r>
      <w:r>
        <w:rPr>
          <w:rFonts w:cstheme="minorHAnsi"/>
          <w:b/>
          <w:color w:val="D9D9D9" w:themeColor="background1" w:themeShade="D9"/>
          <w:sz w:val="28"/>
        </w:rPr>
        <w:t xml:space="preserve">                                                </w:t>
      </w:r>
    </w:p>
    <w:p w:rsidR="00DA2F60" w:rsidRDefault="00DA2F60" w:rsidP="00E5685C">
      <w:pPr>
        <w:jc w:val="both"/>
        <w:rPr>
          <w:rFonts w:cstheme="minorHAnsi"/>
          <w:b/>
          <w:color w:val="D9D9D9" w:themeColor="background1" w:themeShade="D9"/>
          <w:sz w:val="28"/>
        </w:rPr>
      </w:pPr>
    </w:p>
    <w:p w:rsidR="00DA2F60" w:rsidRDefault="00DA2F60" w:rsidP="00E5685C">
      <w:pPr>
        <w:jc w:val="both"/>
        <w:rPr>
          <w:rFonts w:cstheme="minorHAnsi"/>
          <w:b/>
          <w:color w:val="D9D9D9" w:themeColor="background1" w:themeShade="D9"/>
          <w:sz w:val="28"/>
        </w:rPr>
      </w:pPr>
    </w:p>
    <w:p w:rsidR="00DA2F60" w:rsidRPr="00DA2F60" w:rsidRDefault="00DA2F60" w:rsidP="00E5685C">
      <w:pPr>
        <w:jc w:val="both"/>
        <w:rPr>
          <w:rFonts w:asciiTheme="majorHAnsi" w:eastAsiaTheme="majorEastAsia" w:hAnsiTheme="majorHAnsi" w:cstheme="majorBidi"/>
          <w:color w:val="D9D9D9" w:themeColor="background1" w:themeShade="D9"/>
          <w:sz w:val="48"/>
          <w:szCs w:val="48"/>
        </w:rPr>
      </w:pPr>
      <w:r>
        <w:rPr>
          <w:rFonts w:cstheme="minorHAnsi"/>
          <w:b/>
          <w:color w:val="D9D9D9" w:themeColor="background1" w:themeShade="D9"/>
          <w:sz w:val="28"/>
        </w:rPr>
        <w:t xml:space="preserve">                                                                                                 </w:t>
      </w:r>
      <w:r>
        <w:rPr>
          <w:rFonts w:cstheme="minorHAnsi"/>
          <w:b/>
          <w:color w:val="D9D9D9" w:themeColor="background1" w:themeShade="D9"/>
          <w:sz w:val="28"/>
        </w:rPr>
        <w:t xml:space="preserve"> </w:t>
      </w:r>
      <w:r w:rsidRPr="00DA2F60">
        <w:rPr>
          <w:rFonts w:cstheme="minorHAnsi"/>
          <w:b/>
          <w:color w:val="D9D9D9" w:themeColor="background1" w:themeShade="D9"/>
          <w:sz w:val="28"/>
        </w:rPr>
        <w:t>(FSER-V94001-22V02)</w:t>
      </w:r>
    </w:p>
    <w:p w:rsidR="00DA2F60" w:rsidRPr="00DA2F60" w:rsidRDefault="00DA2F60" w:rsidP="00E5685C">
      <w:pPr>
        <w:spacing w:before="240" w:after="24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</w:p>
    <w:sectPr w:rsidR="00DA2F60" w:rsidRPr="00DA2F60" w:rsidSect="00DA2F60">
      <w:footerReference w:type="default" r:id="rId8"/>
      <w:pgSz w:w="12240" w:h="15840"/>
      <w:pgMar w:top="851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0B91" w:rsidRDefault="002F0B91" w:rsidP="00AC1C3F">
      <w:pPr>
        <w:spacing w:after="0" w:line="240" w:lineRule="auto"/>
      </w:pPr>
      <w:r>
        <w:separator/>
      </w:r>
    </w:p>
  </w:endnote>
  <w:endnote w:type="continuationSeparator" w:id="0">
    <w:p w:rsidR="002F0B91" w:rsidRDefault="002F0B91" w:rsidP="00AC1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9636805"/>
      <w:docPartObj>
        <w:docPartGallery w:val="Page Numbers (Bottom of Page)"/>
        <w:docPartUnique/>
      </w:docPartObj>
    </w:sdtPr>
    <w:sdtContent>
      <w:p w:rsidR="00DA2F60" w:rsidRDefault="00DA2F60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685C" w:rsidRPr="00E5685C">
          <w:rPr>
            <w:noProof/>
            <w:lang w:val="tr-TR"/>
          </w:rPr>
          <w:t>3</w:t>
        </w:r>
        <w:r>
          <w:fldChar w:fldCharType="end"/>
        </w:r>
      </w:p>
    </w:sdtContent>
  </w:sdt>
  <w:p w:rsidR="00AC1C3F" w:rsidRDefault="00AC1C3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0B91" w:rsidRDefault="002F0B91" w:rsidP="00AC1C3F">
      <w:pPr>
        <w:spacing w:after="0" w:line="240" w:lineRule="auto"/>
      </w:pPr>
      <w:r>
        <w:separator/>
      </w:r>
    </w:p>
  </w:footnote>
  <w:footnote w:type="continuationSeparator" w:id="0">
    <w:p w:rsidR="002F0B91" w:rsidRDefault="002F0B91" w:rsidP="00AC1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B47EC"/>
    <w:multiLevelType w:val="multilevel"/>
    <w:tmpl w:val="34309D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78D"/>
    <w:rsid w:val="00013554"/>
    <w:rsid w:val="00087A55"/>
    <w:rsid w:val="000F7B8F"/>
    <w:rsid w:val="001D06D5"/>
    <w:rsid w:val="00221408"/>
    <w:rsid w:val="002C4CE1"/>
    <w:rsid w:val="002F0B91"/>
    <w:rsid w:val="00370337"/>
    <w:rsid w:val="003A74A3"/>
    <w:rsid w:val="0042732D"/>
    <w:rsid w:val="00435B2A"/>
    <w:rsid w:val="00443A9A"/>
    <w:rsid w:val="005273AB"/>
    <w:rsid w:val="005447E2"/>
    <w:rsid w:val="0061378D"/>
    <w:rsid w:val="0065166A"/>
    <w:rsid w:val="00695E21"/>
    <w:rsid w:val="00762946"/>
    <w:rsid w:val="00763488"/>
    <w:rsid w:val="007702C2"/>
    <w:rsid w:val="007979AF"/>
    <w:rsid w:val="00813CC8"/>
    <w:rsid w:val="008234BE"/>
    <w:rsid w:val="00850913"/>
    <w:rsid w:val="00851B94"/>
    <w:rsid w:val="008821F9"/>
    <w:rsid w:val="009802FB"/>
    <w:rsid w:val="009923D2"/>
    <w:rsid w:val="00A2446A"/>
    <w:rsid w:val="00A36E27"/>
    <w:rsid w:val="00A70611"/>
    <w:rsid w:val="00AC1C3F"/>
    <w:rsid w:val="00AC67C2"/>
    <w:rsid w:val="00B9577E"/>
    <w:rsid w:val="00BA0668"/>
    <w:rsid w:val="00BA62F5"/>
    <w:rsid w:val="00C91587"/>
    <w:rsid w:val="00C968B8"/>
    <w:rsid w:val="00D33FC6"/>
    <w:rsid w:val="00DA2F60"/>
    <w:rsid w:val="00DD3C43"/>
    <w:rsid w:val="00DE6B63"/>
    <w:rsid w:val="00DF52CF"/>
    <w:rsid w:val="00E35E8F"/>
    <w:rsid w:val="00E5685C"/>
    <w:rsid w:val="00EE0157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09B7E0"/>
  <w15:chartTrackingRefBased/>
  <w15:docId w15:val="{FC5F6D2B-26C6-4039-80C5-C37F104B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13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613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3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61378D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ListeParagraf">
    <w:name w:val="List Paragraph"/>
    <w:basedOn w:val="Normal"/>
    <w:uiPriority w:val="34"/>
    <w:qFormat/>
    <w:rsid w:val="00BA62F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C1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C1C3F"/>
  </w:style>
  <w:style w:type="paragraph" w:styleId="AltBilgi">
    <w:name w:val="footer"/>
    <w:basedOn w:val="Normal"/>
    <w:link w:val="AltBilgiChar"/>
    <w:uiPriority w:val="99"/>
    <w:unhideWhenUsed/>
    <w:rsid w:val="00AC1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C1C3F"/>
  </w:style>
  <w:style w:type="paragraph" w:styleId="BalonMetni">
    <w:name w:val="Balloon Text"/>
    <w:basedOn w:val="Normal"/>
    <w:link w:val="BalonMetniChar"/>
    <w:uiPriority w:val="99"/>
    <w:semiHidden/>
    <w:unhideWhenUsed/>
    <w:rsid w:val="0098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802FB"/>
    <w:rPr>
      <w:rFonts w:ascii="Segoe UI" w:hAnsi="Segoe UI" w:cs="Segoe UI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A36E27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DA2F60"/>
    <w:pPr>
      <w:spacing w:after="0" w:line="240" w:lineRule="auto"/>
    </w:pPr>
    <w:rPr>
      <w:rFonts w:ascii="Calibri" w:eastAsia="Calibri" w:hAnsi="Calibri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uvenlik@sabanciuniv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NewPC</dc:creator>
  <cp:keywords/>
  <dc:description/>
  <cp:lastModifiedBy>meltemkurt</cp:lastModifiedBy>
  <cp:revision>4</cp:revision>
  <cp:lastPrinted>2018-10-08T11:31:00Z</cp:lastPrinted>
  <dcterms:created xsi:type="dcterms:W3CDTF">2020-06-26T12:32:00Z</dcterms:created>
  <dcterms:modified xsi:type="dcterms:W3CDTF">2020-06-26T14:17:00Z</dcterms:modified>
</cp:coreProperties>
</file>