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074" w:rsidRDefault="0081171E" w:rsidP="00FA23DA">
      <w:pPr>
        <w:rPr>
          <w:b/>
        </w:rPr>
      </w:pPr>
      <w:r w:rsidRPr="004D67AC">
        <w:t>Bu hafta çalıştığım kurumda</w:t>
      </w:r>
      <w:r w:rsidR="00404DED" w:rsidRPr="004D67AC">
        <w:t xml:space="preserve"> </w:t>
      </w:r>
      <w:r w:rsidR="0026435F" w:rsidRPr="004D67AC">
        <w:t xml:space="preserve">stajyer arkadaşlarımız ile </w:t>
      </w:r>
      <w:r w:rsidR="0011543F">
        <w:t xml:space="preserve">birlikte </w:t>
      </w:r>
      <w:r w:rsidR="00FA23DA">
        <w:t xml:space="preserve">Nesne Tabanlı Programında sınıfların kullanımını ve ne işe yaradıklarını </w:t>
      </w:r>
      <w:r w:rsidR="005059DA">
        <w:t>öğrendik</w:t>
      </w:r>
      <w:r w:rsidR="00F354D4">
        <w:t>.</w:t>
      </w:r>
      <w:r w:rsidR="00FA23DA">
        <w:rPr>
          <w:b/>
        </w:rPr>
        <w:t xml:space="preserve"> </w:t>
      </w:r>
      <w:r w:rsidR="00FA23DA">
        <w:rPr>
          <w:b/>
        </w:rPr>
        <w:tab/>
      </w:r>
      <w:r w:rsidR="00FA23DA">
        <w:rPr>
          <w:b/>
        </w:rPr>
        <w:tab/>
        <w:t xml:space="preserve">    </w:t>
      </w:r>
      <w:r w:rsidR="006C3074">
        <w:rPr>
          <w:b/>
        </w:rPr>
        <w:tab/>
      </w:r>
      <w:r w:rsidR="006C3074">
        <w:rPr>
          <w:b/>
        </w:rPr>
        <w:tab/>
      </w:r>
      <w:r w:rsidR="006C3074">
        <w:rPr>
          <w:b/>
        </w:rPr>
        <w:tab/>
      </w:r>
      <w:r w:rsidR="006C3074">
        <w:rPr>
          <w:b/>
        </w:rPr>
        <w:tab/>
      </w:r>
      <w:r w:rsidR="006C3074">
        <w:rPr>
          <w:b/>
        </w:rPr>
        <w:tab/>
      </w:r>
    </w:p>
    <w:p w:rsidR="006C3074" w:rsidRDefault="00FA23DA" w:rsidP="006C3074">
      <w:pPr>
        <w:ind w:firstLine="708"/>
      </w:pPr>
      <w:r>
        <w:t>Sınıflar, g</w:t>
      </w:r>
      <w:r>
        <w:t>ünlük hayatta kullanılan pek çok kelime bir sınıflandırmanın sonucu ortaya çıkmı</w:t>
      </w:r>
      <w:r>
        <w:t>ş</w:t>
      </w:r>
      <w:r>
        <w:t>tır.</w:t>
      </w:r>
      <w:r w:rsidRPr="00FA23DA">
        <w:t xml:space="preserve"> </w:t>
      </w:r>
      <w:r>
        <w:t xml:space="preserve">Örneğin insan, ev, araba vb. kelimeler bir tek nesneyi değil, ortak </w:t>
      </w:r>
      <w:r>
        <w:t xml:space="preserve">davranış </w:t>
      </w:r>
      <w:r>
        <w:t xml:space="preserve">ve özellikleri olan nesnelerin </w:t>
      </w:r>
      <w:r>
        <w:t>tümünü ifade</w:t>
      </w:r>
      <w:r>
        <w:t xml:space="preserve"> etmek için kullanılır.</w:t>
      </w:r>
    </w:p>
    <w:p w:rsidR="00FA23DA" w:rsidRDefault="00FA23DA" w:rsidP="006C3074">
      <w:pPr>
        <w:ind w:firstLine="708"/>
      </w:pPr>
      <w:r>
        <w:t>Nesne tabanlı programlamadan önceki tek yakla</w:t>
      </w:r>
      <w:r>
        <w:t>şı</w:t>
      </w:r>
      <w:r>
        <w:t>m olan yordamsal programlamada programlar sadece bir komut dizisi veya birer i</w:t>
      </w:r>
      <w:r>
        <w:t>ş</w:t>
      </w:r>
      <w:r>
        <w:t xml:space="preserve">lev </w:t>
      </w:r>
      <w:r>
        <w:t xml:space="preserve">kümesi olarak </w:t>
      </w:r>
      <w:r>
        <w:t xml:space="preserve">görülmekteydi. </w:t>
      </w:r>
    </w:p>
    <w:p w:rsidR="006C3074" w:rsidRDefault="006C3074" w:rsidP="009B77E6">
      <w:pPr>
        <w:tabs>
          <w:tab w:val="left" w:pos="1373"/>
        </w:tabs>
      </w:pPr>
      <w:r>
        <w:t>Nesne tabanlı programlama ile uygulama geli</w:t>
      </w:r>
      <w:r>
        <w:t>ş</w:t>
      </w:r>
      <w:r>
        <w:t>tirirken ilk olarak hangi varlıklar üzerinde çalı</w:t>
      </w:r>
      <w:r>
        <w:t>ş</w:t>
      </w:r>
      <w:r>
        <w:t>ılacağını tasarlamak gerekir. Bir varlık (entity), hangi sınıfları olu</w:t>
      </w:r>
      <w:r>
        <w:t>ş</w:t>
      </w:r>
      <w:r>
        <w:t xml:space="preserve">turmak gerektiği gösterir. </w:t>
      </w:r>
    </w:p>
    <w:p w:rsidR="009D1F35" w:rsidRDefault="006C3074" w:rsidP="009B77E6">
      <w:pPr>
        <w:tabs>
          <w:tab w:val="left" w:pos="1373"/>
        </w:tabs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Sınıf (Class) Mantığı</w:t>
      </w:r>
    </w:p>
    <w:p w:rsidR="009D1F35" w:rsidRDefault="006C3074" w:rsidP="009B77E6">
      <w:pPr>
        <w:tabs>
          <w:tab w:val="left" w:pos="1373"/>
        </w:tabs>
      </w:pPr>
      <w:r>
        <w:t>Nesne tabanlı programlamada gereken nesneleri sınıflar yardımıyla olu</w:t>
      </w:r>
      <w:r>
        <w:t>ş</w:t>
      </w:r>
      <w:r>
        <w:t>turmaktır.</w:t>
      </w:r>
      <w:r>
        <w:t xml:space="preserve"> </w:t>
      </w:r>
      <w:r>
        <w:t>Sınıfları, nesneleri olu</w:t>
      </w:r>
      <w:r>
        <w:t>ş</w:t>
      </w:r>
      <w:r>
        <w:t>turmak için önceden olu</w:t>
      </w:r>
      <w:r>
        <w:t>ş</w:t>
      </w:r>
      <w:r>
        <w:t>turulmu</w:t>
      </w:r>
      <w:r>
        <w:t>ş</w:t>
      </w:r>
      <w:r>
        <w:t xml:space="preserve"> bir kalıp veya ilk ö</w:t>
      </w:r>
      <w:r w:rsidR="009D1F35">
        <w:t xml:space="preserve">rnek </w:t>
      </w:r>
      <w:r>
        <w:t>olarak da dü</w:t>
      </w:r>
      <w:r>
        <w:t>ş</w:t>
      </w:r>
      <w:r>
        <w:t xml:space="preserve">ünülebilir. </w:t>
      </w:r>
      <w:r w:rsidR="009D1F35">
        <w:t>Bir sınıftan nesne olu</w:t>
      </w:r>
      <w:r w:rsidR="009D1F35">
        <w:t>ş</w:t>
      </w:r>
      <w:r w:rsidR="009D1F35">
        <w:t>turma i</w:t>
      </w:r>
      <w:r w:rsidR="009D1F35">
        <w:t>ş</w:t>
      </w:r>
      <w:r w:rsidR="009D1F35">
        <w:t xml:space="preserve">lemine </w:t>
      </w:r>
      <w:r w:rsidR="009D1F35">
        <w:rPr>
          <w:i/>
          <w:iCs/>
        </w:rPr>
        <w:t xml:space="preserve">örnekleme </w:t>
      </w:r>
      <w:r w:rsidR="009D1F35">
        <w:t>(instantiating) denir. Aynı sınıftan istenilen sayıda nesne örnek olu</w:t>
      </w:r>
      <w:r w:rsidR="009D1F35">
        <w:t>ş</w:t>
      </w:r>
      <w:r w:rsidR="009D1F35">
        <w:t>turulabilir. Olu</w:t>
      </w:r>
      <w:r w:rsidR="009D1F35">
        <w:t>ş</w:t>
      </w:r>
      <w:r w:rsidR="009D1F35">
        <w:t>turulan tüm nesneler daha önce sınıfta belirlenen özelliklere ve davranı</w:t>
      </w:r>
      <w:r w:rsidR="009D1F35">
        <w:t>ş</w:t>
      </w:r>
      <w:r w:rsidR="009D1F35">
        <w:t>lara sahip olur.</w:t>
      </w:r>
    </w:p>
    <w:p w:rsidR="009D1F35" w:rsidRPr="009D1F35" w:rsidRDefault="009D1F35" w:rsidP="009D1F35">
      <w:pPr>
        <w:tabs>
          <w:tab w:val="left" w:pos="1373"/>
        </w:tabs>
      </w:pPr>
      <w:r>
        <w:rPr>
          <w:b/>
          <w:bCs/>
          <w:sz w:val="24"/>
          <w:szCs w:val="23"/>
        </w:rPr>
        <w:t>Sınıfları Adlandırma Kuralları:</w:t>
      </w:r>
    </w:p>
    <w:p w:rsidR="009D1F35" w:rsidRDefault="009D1F35" w:rsidP="009D1F35">
      <w:pPr>
        <w:pStyle w:val="ListParagraph"/>
        <w:numPr>
          <w:ilvl w:val="0"/>
          <w:numId w:val="5"/>
        </w:numPr>
        <w:tabs>
          <w:tab w:val="left" w:pos="1373"/>
        </w:tabs>
        <w:rPr>
          <w:rFonts w:ascii="Times New Roman" w:hAnsi="Times New Roman" w:cs="Times New Roman"/>
          <w:color w:val="000000"/>
        </w:rPr>
      </w:pPr>
      <w:r w:rsidRPr="009D1F35">
        <w:rPr>
          <w:rFonts w:ascii="Times New Roman" w:hAnsi="Times New Roman" w:cs="Times New Roman"/>
          <w:i/>
          <w:iCs/>
          <w:color w:val="000000"/>
        </w:rPr>
        <w:t xml:space="preserve">Public </w:t>
      </w:r>
      <w:r w:rsidRPr="009D1F35">
        <w:rPr>
          <w:rFonts w:ascii="Times New Roman" w:hAnsi="Times New Roman" w:cs="Times New Roman"/>
          <w:color w:val="000000"/>
        </w:rPr>
        <w:t>alan ve metot adları büyük harfle ba</w:t>
      </w:r>
      <w:r>
        <w:rPr>
          <w:rFonts w:ascii="Times New Roman" w:hAnsi="Times New Roman" w:cs="Times New Roman"/>
          <w:color w:val="000000"/>
        </w:rPr>
        <w:t>ş</w:t>
      </w:r>
      <w:r w:rsidRPr="009D1F35">
        <w:rPr>
          <w:rFonts w:ascii="Times New Roman" w:hAnsi="Times New Roman" w:cs="Times New Roman"/>
          <w:color w:val="000000"/>
        </w:rPr>
        <w:t xml:space="preserve">lamalıdır. Örneğin, </w:t>
      </w:r>
      <w:r w:rsidRPr="009D1F35">
        <w:rPr>
          <w:rFonts w:ascii="Times New Roman" w:hAnsi="Times New Roman" w:cs="Times New Roman"/>
          <w:i/>
          <w:iCs/>
          <w:color w:val="000000"/>
        </w:rPr>
        <w:t xml:space="preserve">VitesDegistir </w:t>
      </w:r>
      <w:r w:rsidRPr="009D1F35">
        <w:rPr>
          <w:rFonts w:ascii="Times New Roman" w:hAnsi="Times New Roman" w:cs="Times New Roman"/>
          <w:color w:val="000000"/>
        </w:rPr>
        <w:t xml:space="preserve">metodu </w:t>
      </w:r>
      <w:r w:rsidRPr="009D1F35">
        <w:rPr>
          <w:rFonts w:ascii="Times New Roman" w:hAnsi="Times New Roman" w:cs="Times New Roman"/>
          <w:i/>
          <w:iCs/>
          <w:color w:val="000000"/>
        </w:rPr>
        <w:t xml:space="preserve">public </w:t>
      </w:r>
      <w:r w:rsidRPr="009D1F35">
        <w:rPr>
          <w:rFonts w:ascii="Times New Roman" w:hAnsi="Times New Roman" w:cs="Times New Roman"/>
          <w:color w:val="000000"/>
        </w:rPr>
        <w:t xml:space="preserve">olduğundan “ </w:t>
      </w:r>
      <w:r w:rsidRPr="009D1F35">
        <w:rPr>
          <w:rFonts w:ascii="Times New Roman" w:hAnsi="Times New Roman" w:cs="Times New Roman"/>
          <w:i/>
          <w:iCs/>
          <w:color w:val="000000"/>
        </w:rPr>
        <w:t xml:space="preserve">V </w:t>
      </w:r>
      <w:r w:rsidRPr="009D1F35">
        <w:rPr>
          <w:rFonts w:ascii="Times New Roman" w:hAnsi="Times New Roman" w:cs="Times New Roman"/>
          <w:color w:val="000000"/>
        </w:rPr>
        <w:t>” ile yazılmı</w:t>
      </w:r>
      <w:r>
        <w:rPr>
          <w:rFonts w:ascii="Times New Roman" w:hAnsi="Times New Roman" w:cs="Times New Roman"/>
          <w:color w:val="000000"/>
        </w:rPr>
        <w:t>ş</w:t>
      </w:r>
      <w:r w:rsidRPr="009D1F35">
        <w:rPr>
          <w:rFonts w:ascii="Times New Roman" w:hAnsi="Times New Roman" w:cs="Times New Roman"/>
          <w:color w:val="000000"/>
        </w:rPr>
        <w:t xml:space="preserve">tır. Bu adlandırma kuralına ilk defa Pascal programlama dilinde kullanıldığı için PascalCase adı verilmektedir. </w:t>
      </w:r>
    </w:p>
    <w:p w:rsidR="009D1F35" w:rsidRPr="009D1F35" w:rsidRDefault="009D1F35" w:rsidP="009D1F35">
      <w:pPr>
        <w:pStyle w:val="ListParagraph"/>
        <w:tabs>
          <w:tab w:val="left" w:pos="1373"/>
        </w:tabs>
        <w:rPr>
          <w:rFonts w:ascii="Times New Roman" w:hAnsi="Times New Roman" w:cs="Times New Roman"/>
          <w:color w:val="000000"/>
        </w:rPr>
      </w:pPr>
    </w:p>
    <w:p w:rsidR="009D1F35" w:rsidRPr="009D1F35" w:rsidRDefault="009D1F35" w:rsidP="009D1F3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D1F35">
        <w:rPr>
          <w:rFonts w:ascii="Times New Roman" w:hAnsi="Times New Roman" w:cs="Times New Roman"/>
          <w:color w:val="000000"/>
        </w:rPr>
        <w:t>Private tanımlayıcılar küçük harfle ba</w:t>
      </w:r>
      <w:r w:rsidR="005D2E32">
        <w:rPr>
          <w:rFonts w:ascii="Times New Roman" w:hAnsi="Times New Roman" w:cs="Times New Roman"/>
          <w:color w:val="000000"/>
        </w:rPr>
        <w:t>ş</w:t>
      </w:r>
      <w:bookmarkStart w:id="0" w:name="_GoBack"/>
      <w:bookmarkEnd w:id="0"/>
      <w:r w:rsidRPr="009D1F35">
        <w:rPr>
          <w:rFonts w:ascii="Times New Roman" w:hAnsi="Times New Roman" w:cs="Times New Roman"/>
          <w:color w:val="000000"/>
        </w:rPr>
        <w:t xml:space="preserve">lamalıdır. Mesela </w:t>
      </w:r>
      <w:r w:rsidRPr="009D1F35">
        <w:rPr>
          <w:rFonts w:ascii="Times New Roman" w:hAnsi="Times New Roman" w:cs="Times New Roman"/>
          <w:i/>
          <w:iCs/>
          <w:color w:val="000000"/>
        </w:rPr>
        <w:t xml:space="preserve">vites </w:t>
      </w:r>
      <w:r w:rsidRPr="009D1F35">
        <w:rPr>
          <w:rFonts w:ascii="Times New Roman" w:hAnsi="Times New Roman" w:cs="Times New Roman"/>
          <w:color w:val="000000"/>
        </w:rPr>
        <w:t xml:space="preserve">alanı private olduğu için “ </w:t>
      </w:r>
      <w:r w:rsidRPr="009D1F35">
        <w:rPr>
          <w:rFonts w:ascii="Times New Roman" w:hAnsi="Times New Roman" w:cs="Times New Roman"/>
          <w:i/>
          <w:iCs/>
          <w:color w:val="000000"/>
        </w:rPr>
        <w:t xml:space="preserve">v </w:t>
      </w:r>
      <w:r w:rsidRPr="009D1F35">
        <w:rPr>
          <w:rFonts w:ascii="Times New Roman" w:hAnsi="Times New Roman" w:cs="Times New Roman"/>
          <w:color w:val="000000"/>
        </w:rPr>
        <w:t>” ile yazılmı</w:t>
      </w:r>
      <w:r w:rsidR="005D2E32">
        <w:rPr>
          <w:rFonts w:ascii="Times New Roman" w:hAnsi="Times New Roman" w:cs="Times New Roman"/>
          <w:color w:val="000000"/>
        </w:rPr>
        <w:t>ş</w:t>
      </w:r>
      <w:r w:rsidRPr="009D1F35">
        <w:rPr>
          <w:rFonts w:ascii="Times New Roman" w:hAnsi="Times New Roman" w:cs="Times New Roman"/>
          <w:color w:val="000000"/>
        </w:rPr>
        <w:t xml:space="preserve">tır. </w:t>
      </w:r>
    </w:p>
    <w:p w:rsidR="009D1F35" w:rsidRPr="009D1F35" w:rsidRDefault="009D1F35" w:rsidP="009D1F35">
      <w:pPr>
        <w:tabs>
          <w:tab w:val="left" w:pos="1373"/>
        </w:tabs>
        <w:ind w:left="360"/>
        <w:rPr>
          <w:b/>
          <w:bCs/>
          <w:sz w:val="24"/>
          <w:szCs w:val="23"/>
        </w:rPr>
      </w:pPr>
    </w:p>
    <w:p w:rsidR="009B77E6" w:rsidRPr="00A70752" w:rsidRDefault="009B77E6" w:rsidP="009B77E6">
      <w:pPr>
        <w:tabs>
          <w:tab w:val="left" w:pos="1373"/>
        </w:tabs>
        <w:rPr>
          <w:b/>
          <w:bCs/>
          <w:sz w:val="24"/>
          <w:szCs w:val="23"/>
        </w:rPr>
      </w:pPr>
    </w:p>
    <w:sectPr w:rsidR="009B77E6" w:rsidRPr="00A70752" w:rsidSect="00A460FE">
      <w:pgSz w:w="11906" w:h="16838"/>
      <w:pgMar w:top="397" w:right="340" w:bottom="72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41429"/>
    <w:multiLevelType w:val="hybridMultilevel"/>
    <w:tmpl w:val="7DD4D0F8"/>
    <w:lvl w:ilvl="0" w:tplc="2ED8A5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11AC0"/>
    <w:multiLevelType w:val="hybridMultilevel"/>
    <w:tmpl w:val="3DE870FC"/>
    <w:lvl w:ilvl="0" w:tplc="E026C0C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54292B"/>
    <w:multiLevelType w:val="hybridMultilevel"/>
    <w:tmpl w:val="05EC8FA4"/>
    <w:lvl w:ilvl="0" w:tplc="041F000F">
      <w:start w:val="1"/>
      <w:numFmt w:val="decimal"/>
      <w:lvlText w:val="%1."/>
      <w:lvlJc w:val="left"/>
      <w:pPr>
        <w:ind w:left="7590" w:hanging="360"/>
      </w:pPr>
    </w:lvl>
    <w:lvl w:ilvl="1" w:tplc="041F0019" w:tentative="1">
      <w:start w:val="1"/>
      <w:numFmt w:val="lowerLetter"/>
      <w:lvlText w:val="%2."/>
      <w:lvlJc w:val="left"/>
      <w:pPr>
        <w:ind w:left="8310" w:hanging="360"/>
      </w:pPr>
    </w:lvl>
    <w:lvl w:ilvl="2" w:tplc="041F001B" w:tentative="1">
      <w:start w:val="1"/>
      <w:numFmt w:val="lowerRoman"/>
      <w:lvlText w:val="%3."/>
      <w:lvlJc w:val="right"/>
      <w:pPr>
        <w:ind w:left="9030" w:hanging="180"/>
      </w:pPr>
    </w:lvl>
    <w:lvl w:ilvl="3" w:tplc="041F000F" w:tentative="1">
      <w:start w:val="1"/>
      <w:numFmt w:val="decimal"/>
      <w:lvlText w:val="%4."/>
      <w:lvlJc w:val="left"/>
      <w:pPr>
        <w:ind w:left="9750" w:hanging="360"/>
      </w:pPr>
    </w:lvl>
    <w:lvl w:ilvl="4" w:tplc="041F0019" w:tentative="1">
      <w:start w:val="1"/>
      <w:numFmt w:val="lowerLetter"/>
      <w:lvlText w:val="%5."/>
      <w:lvlJc w:val="left"/>
      <w:pPr>
        <w:ind w:left="10470" w:hanging="360"/>
      </w:pPr>
    </w:lvl>
    <w:lvl w:ilvl="5" w:tplc="041F001B" w:tentative="1">
      <w:start w:val="1"/>
      <w:numFmt w:val="lowerRoman"/>
      <w:lvlText w:val="%6."/>
      <w:lvlJc w:val="right"/>
      <w:pPr>
        <w:ind w:left="11190" w:hanging="180"/>
      </w:pPr>
    </w:lvl>
    <w:lvl w:ilvl="6" w:tplc="041F000F" w:tentative="1">
      <w:start w:val="1"/>
      <w:numFmt w:val="decimal"/>
      <w:lvlText w:val="%7."/>
      <w:lvlJc w:val="left"/>
      <w:pPr>
        <w:ind w:left="11910" w:hanging="360"/>
      </w:pPr>
    </w:lvl>
    <w:lvl w:ilvl="7" w:tplc="041F0019" w:tentative="1">
      <w:start w:val="1"/>
      <w:numFmt w:val="lowerLetter"/>
      <w:lvlText w:val="%8."/>
      <w:lvlJc w:val="left"/>
      <w:pPr>
        <w:ind w:left="12630" w:hanging="360"/>
      </w:pPr>
    </w:lvl>
    <w:lvl w:ilvl="8" w:tplc="041F001B" w:tentative="1">
      <w:start w:val="1"/>
      <w:numFmt w:val="lowerRoman"/>
      <w:lvlText w:val="%9."/>
      <w:lvlJc w:val="right"/>
      <w:pPr>
        <w:ind w:left="13350" w:hanging="180"/>
      </w:pPr>
    </w:lvl>
  </w:abstractNum>
  <w:abstractNum w:abstractNumId="3">
    <w:nsid w:val="62AE68BE"/>
    <w:multiLevelType w:val="hybridMultilevel"/>
    <w:tmpl w:val="1938EB22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0293474"/>
    <w:multiLevelType w:val="hybridMultilevel"/>
    <w:tmpl w:val="16D082C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B4F"/>
    <w:rsid w:val="0000037A"/>
    <w:rsid w:val="000556FC"/>
    <w:rsid w:val="0008305E"/>
    <w:rsid w:val="00094CE5"/>
    <w:rsid w:val="0010566C"/>
    <w:rsid w:val="0011543F"/>
    <w:rsid w:val="00155470"/>
    <w:rsid w:val="00163A6E"/>
    <w:rsid w:val="00180B4F"/>
    <w:rsid w:val="001C24C6"/>
    <w:rsid w:val="001D432F"/>
    <w:rsid w:val="0026435F"/>
    <w:rsid w:val="00320D4A"/>
    <w:rsid w:val="0035470E"/>
    <w:rsid w:val="00387508"/>
    <w:rsid w:val="00397384"/>
    <w:rsid w:val="00404DED"/>
    <w:rsid w:val="004579BC"/>
    <w:rsid w:val="004604FF"/>
    <w:rsid w:val="004D67AC"/>
    <w:rsid w:val="005059DA"/>
    <w:rsid w:val="0051291B"/>
    <w:rsid w:val="00564215"/>
    <w:rsid w:val="00594DDA"/>
    <w:rsid w:val="005D2E32"/>
    <w:rsid w:val="0063557F"/>
    <w:rsid w:val="00686729"/>
    <w:rsid w:val="006C3074"/>
    <w:rsid w:val="006E2F12"/>
    <w:rsid w:val="006E53BC"/>
    <w:rsid w:val="00714944"/>
    <w:rsid w:val="00780C62"/>
    <w:rsid w:val="007C6D77"/>
    <w:rsid w:val="007F7B5D"/>
    <w:rsid w:val="0081171E"/>
    <w:rsid w:val="00813098"/>
    <w:rsid w:val="008455C0"/>
    <w:rsid w:val="008474A5"/>
    <w:rsid w:val="00853063"/>
    <w:rsid w:val="008E2B22"/>
    <w:rsid w:val="009B77E6"/>
    <w:rsid w:val="009D1F35"/>
    <w:rsid w:val="00A460FE"/>
    <w:rsid w:val="00A70752"/>
    <w:rsid w:val="00B231EF"/>
    <w:rsid w:val="00B41FE0"/>
    <w:rsid w:val="00B52192"/>
    <w:rsid w:val="00B53B35"/>
    <w:rsid w:val="00B67C04"/>
    <w:rsid w:val="00BF79D3"/>
    <w:rsid w:val="00C635FE"/>
    <w:rsid w:val="00CA13AB"/>
    <w:rsid w:val="00CC6ED0"/>
    <w:rsid w:val="00CF1652"/>
    <w:rsid w:val="00D11FF0"/>
    <w:rsid w:val="00D235CE"/>
    <w:rsid w:val="00D6123D"/>
    <w:rsid w:val="00D82053"/>
    <w:rsid w:val="00DC34E5"/>
    <w:rsid w:val="00DC7D45"/>
    <w:rsid w:val="00E028EA"/>
    <w:rsid w:val="00E10AB3"/>
    <w:rsid w:val="00EB796C"/>
    <w:rsid w:val="00EC683C"/>
    <w:rsid w:val="00EE4507"/>
    <w:rsid w:val="00F04F29"/>
    <w:rsid w:val="00F354D4"/>
    <w:rsid w:val="00F643F7"/>
    <w:rsid w:val="00FA23DA"/>
    <w:rsid w:val="00FE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B77E6"/>
  </w:style>
  <w:style w:type="character" w:styleId="Hyperlink">
    <w:name w:val="Hyperlink"/>
    <w:basedOn w:val="DefaultParagraphFont"/>
    <w:uiPriority w:val="99"/>
    <w:semiHidden/>
    <w:unhideWhenUsed/>
    <w:rsid w:val="009B77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B77E6"/>
  </w:style>
  <w:style w:type="character" w:styleId="Hyperlink">
    <w:name w:val="Hyperlink"/>
    <w:basedOn w:val="DefaultParagraphFont"/>
    <w:uiPriority w:val="99"/>
    <w:semiHidden/>
    <w:unhideWhenUsed/>
    <w:rsid w:val="009B77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CB191-8B3E-48BA-987C-1F0D96405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FINANSBANK A.S.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FINANSBANK A.S.</dc:creator>
  <cp:lastModifiedBy>FINANSBANK A.S.</cp:lastModifiedBy>
  <cp:revision>28</cp:revision>
  <dcterms:created xsi:type="dcterms:W3CDTF">2014-01-23T07:40:00Z</dcterms:created>
  <dcterms:modified xsi:type="dcterms:W3CDTF">2014-04-16T06:37:00Z</dcterms:modified>
</cp:coreProperties>
</file>