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994" w:rsidRDefault="00EE7994" w:rsidP="00EE7994">
      <w:pPr>
        <w:ind w:left="680"/>
      </w:pPr>
      <w:r w:rsidRPr="00EE7994">
        <w:rPr>
          <w:b/>
        </w:rPr>
        <w:t>YERLEŞİM</w:t>
      </w:r>
      <w:r w:rsidR="00DC1603">
        <w:rPr>
          <w:b/>
        </w:rPr>
        <w:t xml:space="preserve">: </w:t>
      </w:r>
      <w:r>
        <w:t xml:space="preserve">XAML, gelişmiş İnternet uygulamalarında tasarım kısımlarını geliştireceğimiz, statik ve dinamik kullanıcı </w:t>
      </w:r>
      <w:proofErr w:type="spellStart"/>
      <w:r>
        <w:t>arayüzleri</w:t>
      </w:r>
      <w:proofErr w:type="spellEnd"/>
      <w:r>
        <w:t xml:space="preserve"> oluşturmamızı sağlayan işaretleme dilidir. XML dilinin genişletilmiş hâli gibi düşünülebilir. XAML bir programlama dili olmamakla beraber program kodları </w:t>
      </w:r>
      <w:proofErr w:type="spellStart"/>
      <w:r>
        <w:t>xaml</w:t>
      </w:r>
      <w:proofErr w:type="spellEnd"/>
      <w:r>
        <w:t xml:space="preserve"> uzantılı tasarım dosyalarına bağlı olan </w:t>
      </w:r>
      <w:proofErr w:type="spellStart"/>
      <w:r>
        <w:t>cs</w:t>
      </w:r>
      <w:proofErr w:type="spellEnd"/>
      <w:r>
        <w:t xml:space="preserve"> uzantılı </w:t>
      </w:r>
      <w:proofErr w:type="spellStart"/>
      <w:r>
        <w:t>codebehind</w:t>
      </w:r>
      <w:proofErr w:type="spellEnd"/>
      <w:r>
        <w:t xml:space="preserve"> dosyalarında bulunmaktadır. </w:t>
      </w:r>
    </w:p>
    <w:p w:rsidR="00547566" w:rsidRDefault="00EE7994" w:rsidP="00EE7994">
      <w:pPr>
        <w:ind w:left="680"/>
      </w:pPr>
      <w:r>
        <w:rPr>
          <w:noProof/>
          <w:lang w:eastAsia="tr-TR"/>
        </w:rPr>
        <w:drawing>
          <wp:anchor distT="0" distB="0" distL="114300" distR="114300" simplePos="0" relativeHeight="251657728" behindDoc="0" locked="0" layoutInCell="1" allowOverlap="1" wp14:anchorId="46A7485F" wp14:editId="1A904B64">
            <wp:simplePos x="0" y="0"/>
            <wp:positionH relativeFrom="column">
              <wp:posOffset>4023360</wp:posOffset>
            </wp:positionH>
            <wp:positionV relativeFrom="paragraph">
              <wp:posOffset>66040</wp:posOffset>
            </wp:positionV>
            <wp:extent cx="1895475" cy="1047750"/>
            <wp:effectExtent l="0" t="0" r="9525" b="0"/>
            <wp:wrapThrough wrapText="bothSides">
              <wp:wrapPolygon edited="0">
                <wp:start x="0" y="0"/>
                <wp:lineTo x="0" y="21207"/>
                <wp:lineTo x="21491" y="21207"/>
                <wp:lineTo x="21491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090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E7994">
        <w:rPr>
          <w:b/>
        </w:rPr>
        <w:t>StackPanel</w:t>
      </w:r>
      <w:proofErr w:type="spellEnd"/>
      <w:r w:rsidR="00DC1603">
        <w:rPr>
          <w:b/>
        </w:rPr>
        <w:t xml:space="preserve">: </w:t>
      </w:r>
      <w:proofErr w:type="spellStart"/>
      <w:r>
        <w:t>StackPanel</w:t>
      </w:r>
      <w:proofErr w:type="spellEnd"/>
      <w:r>
        <w:t xml:space="preserve">, en basit tanımıyla içine aldığı nesneleri, yatay ve dikey olarak hizalamakla görevlidir. Oldukça kullanışlı olan </w:t>
      </w:r>
      <w:proofErr w:type="spellStart"/>
      <w:r>
        <w:t>Stack</w:t>
      </w:r>
      <w:proofErr w:type="spellEnd"/>
      <w:r>
        <w:t xml:space="preserve"> Panel yardımı ile </w:t>
      </w:r>
      <w:proofErr w:type="spellStart"/>
      <w:r>
        <w:t>menu</w:t>
      </w:r>
      <w:proofErr w:type="spellEnd"/>
      <w:r>
        <w:t>, liste, sayfalama uygulamalarını rahatlıkla yapabiliriz.</w:t>
      </w:r>
    </w:p>
    <w:p w:rsidR="00EE7994" w:rsidRDefault="00EE7994" w:rsidP="00EE7994">
      <w:pPr>
        <w:ind w:left="680"/>
      </w:pPr>
      <w:proofErr w:type="spellStart"/>
      <w:r w:rsidRPr="00EE7994">
        <w:rPr>
          <w:b/>
        </w:rPr>
        <w:t>LinearGradientBrush</w:t>
      </w:r>
      <w:proofErr w:type="spellEnd"/>
      <w:r w:rsidR="00DC1603">
        <w:rPr>
          <w:b/>
        </w:rPr>
        <w:t xml:space="preserve">:  </w:t>
      </w:r>
      <w:r>
        <w:t>&lt;</w:t>
      </w:r>
      <w:proofErr w:type="spellStart"/>
      <w:r>
        <w:t>LinearGradientBrush</w:t>
      </w:r>
      <w:proofErr w:type="spellEnd"/>
      <w:r>
        <w:t xml:space="preserve">&gt; etiketi geçiş renklerinin tanımlandığı etikettir. En önemli özellikleri </w:t>
      </w:r>
      <w:proofErr w:type="spellStart"/>
      <w:r>
        <w:t>Offset</w:t>
      </w:r>
      <w:proofErr w:type="spellEnd"/>
      <w:r>
        <w:t xml:space="preserve">, </w:t>
      </w:r>
      <w:proofErr w:type="spellStart"/>
      <w:r>
        <w:t>StartPoint</w:t>
      </w:r>
      <w:proofErr w:type="spellEnd"/>
      <w:r>
        <w:t xml:space="preserve"> ve </w:t>
      </w:r>
      <w:proofErr w:type="spellStart"/>
      <w:r>
        <w:t>EndPoint</w:t>
      </w:r>
      <w:proofErr w:type="spellEnd"/>
      <w:r>
        <w:t xml:space="preserve"> özellikleridir. </w:t>
      </w:r>
    </w:p>
    <w:p w:rsidR="00EE7994" w:rsidRDefault="00EE7994" w:rsidP="00EE7994">
      <w:pPr>
        <w:ind w:left="680"/>
      </w:pPr>
      <w:proofErr w:type="spellStart"/>
      <w:r w:rsidRPr="00EE7994">
        <w:rPr>
          <w:b/>
        </w:rPr>
        <w:t>RadialGradientBrush</w:t>
      </w:r>
      <w:proofErr w:type="spellEnd"/>
      <w:r w:rsidR="00DC1603">
        <w:rPr>
          <w:b/>
        </w:rPr>
        <w:t xml:space="preserve">: </w:t>
      </w:r>
      <w:r>
        <w:t>&lt;</w:t>
      </w:r>
      <w:proofErr w:type="spellStart"/>
      <w:r>
        <w:t>RadialGradientBrush</w:t>
      </w:r>
      <w:proofErr w:type="spellEnd"/>
      <w:r>
        <w:t>&gt; etiketi dairesel renk geçişleri oluşturmak için kullanılır. Bu etiketin içine, her bir renk tanımlaması için &lt;</w:t>
      </w:r>
      <w:proofErr w:type="spellStart"/>
      <w:r>
        <w:t>GradientStop</w:t>
      </w:r>
      <w:proofErr w:type="spellEnd"/>
      <w:r>
        <w:t>&gt; etiketi yazılmalıdır. &lt;</w:t>
      </w:r>
      <w:proofErr w:type="spellStart"/>
      <w:r>
        <w:t>GradientStop</w:t>
      </w:r>
      <w:proofErr w:type="spellEnd"/>
      <w:r>
        <w:t xml:space="preserve">&gt; etiketinin </w:t>
      </w:r>
      <w:proofErr w:type="spellStart"/>
      <w:r>
        <w:t>Color</w:t>
      </w:r>
      <w:proofErr w:type="spellEnd"/>
      <w:r>
        <w:t xml:space="preserve"> özelliği, geçiş rengini belirlemek için kullanılır. Doğrusal renk geçişlerinde kullanılan </w:t>
      </w:r>
      <w:proofErr w:type="spellStart"/>
      <w:r>
        <w:t>Offset</w:t>
      </w:r>
      <w:proofErr w:type="spellEnd"/>
      <w:r>
        <w:t xml:space="preserve"> özelliği dairesel renk geçişlerinde de kullanılır. </w:t>
      </w:r>
    </w:p>
    <w:p w:rsidR="00DC1603" w:rsidRDefault="00EE7994" w:rsidP="00DC1603">
      <w:pPr>
        <w:ind w:left="680"/>
      </w:pPr>
      <w:proofErr w:type="spellStart"/>
      <w:r w:rsidRPr="00EE7994">
        <w:rPr>
          <w:b/>
        </w:rPr>
        <w:t>ImageBrush</w:t>
      </w:r>
      <w:proofErr w:type="spellEnd"/>
      <w:r w:rsidR="00DC1603">
        <w:rPr>
          <w:b/>
        </w:rPr>
        <w:t xml:space="preserve">: </w:t>
      </w:r>
      <w:r>
        <w:t>&lt;</w:t>
      </w:r>
      <w:proofErr w:type="spellStart"/>
      <w:r>
        <w:t>ImageBrush</w:t>
      </w:r>
      <w:proofErr w:type="spellEnd"/>
      <w:r>
        <w:t>&gt; etiketi bir resmi, bir nesneye desen olarak uygulamak amacıyla kullanılır. &lt;</w:t>
      </w:r>
      <w:proofErr w:type="spellStart"/>
      <w:r>
        <w:t>ImageBrush</w:t>
      </w:r>
      <w:proofErr w:type="spellEnd"/>
      <w:r>
        <w:t xml:space="preserve">&gt; etiketinin </w:t>
      </w:r>
      <w:proofErr w:type="spellStart"/>
      <w:r>
        <w:t>ImageSource</w:t>
      </w:r>
      <w:proofErr w:type="spellEnd"/>
      <w:r>
        <w:t xml:space="preserve"> özelliği desen yapılacak resmin kaynak dosyasını belirlemek amacıyla kullanılır. </w:t>
      </w:r>
      <w:r w:rsidR="00DC1603">
        <w:tab/>
      </w:r>
      <w:r w:rsidR="00DC1603">
        <w:tab/>
      </w:r>
      <w:r w:rsidR="00DC1603">
        <w:tab/>
      </w:r>
    </w:p>
    <w:p w:rsidR="00EE7994" w:rsidRDefault="000B1052" w:rsidP="00EE7994">
      <w:pPr>
        <w:ind w:left="680"/>
      </w:pPr>
      <w:r>
        <w:rPr>
          <w:noProof/>
          <w:lang w:eastAsia="tr-TR"/>
        </w:rPr>
        <w:drawing>
          <wp:anchor distT="0" distB="0" distL="114300" distR="114300" simplePos="0" relativeHeight="251658752" behindDoc="0" locked="0" layoutInCell="1" allowOverlap="1" wp14:anchorId="18EF2C5E" wp14:editId="2A85D343">
            <wp:simplePos x="0" y="0"/>
            <wp:positionH relativeFrom="column">
              <wp:posOffset>443865</wp:posOffset>
            </wp:positionH>
            <wp:positionV relativeFrom="paragraph">
              <wp:posOffset>417830</wp:posOffset>
            </wp:positionV>
            <wp:extent cx="5610225" cy="723265"/>
            <wp:effectExtent l="0" t="0" r="9525" b="635"/>
            <wp:wrapThrough wrapText="bothSides">
              <wp:wrapPolygon edited="0">
                <wp:start x="0" y="0"/>
                <wp:lineTo x="0" y="21050"/>
                <wp:lineTo x="21563" y="21050"/>
                <wp:lineTo x="21563" y="0"/>
                <wp:lineTo x="0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09EF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994" w:rsidRPr="00EE7994">
        <w:rPr>
          <w:b/>
        </w:rPr>
        <w:t>Ölçü ve Yerleşim Özellikleri</w:t>
      </w:r>
      <w:r w:rsidR="00DC1603">
        <w:rPr>
          <w:b/>
        </w:rPr>
        <w:t xml:space="preserve">: </w:t>
      </w:r>
      <w:r w:rsidR="00EE7994">
        <w:t>Genişlik (</w:t>
      </w:r>
      <w:proofErr w:type="spellStart"/>
      <w:r w:rsidR="00EE7994">
        <w:t>Width</w:t>
      </w:r>
      <w:proofErr w:type="spellEnd"/>
      <w:r w:rsidR="00EE7994">
        <w:t>), yükseklik (</w:t>
      </w:r>
      <w:proofErr w:type="spellStart"/>
      <w:r w:rsidR="00EE7994">
        <w:t>Height</w:t>
      </w:r>
      <w:proofErr w:type="spellEnd"/>
      <w:r w:rsidR="00EE7994">
        <w:t xml:space="preserve">), </w:t>
      </w:r>
      <w:proofErr w:type="spellStart"/>
      <w:r w:rsidR="00EE7994">
        <w:t>Margin</w:t>
      </w:r>
      <w:proofErr w:type="spellEnd"/>
      <w:r w:rsidR="00EE7994">
        <w:t xml:space="preserve">, Top, </w:t>
      </w:r>
      <w:proofErr w:type="spellStart"/>
      <w:r w:rsidR="00EE7994">
        <w:t>Left</w:t>
      </w:r>
      <w:proofErr w:type="spellEnd"/>
      <w:r w:rsidR="00EE7994">
        <w:t xml:space="preserve"> gibi özelliklerde kullanılabilen ölçü birimleri aşağıdaki tabloda yer almaktadır.  </w:t>
      </w:r>
      <w:bookmarkStart w:id="0" w:name="_GoBack"/>
      <w:bookmarkEnd w:id="0"/>
    </w:p>
    <w:sectPr w:rsidR="00EE7994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5170"/>
    <w:multiLevelType w:val="hybridMultilevel"/>
    <w:tmpl w:val="E62A78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41429"/>
    <w:multiLevelType w:val="hybridMultilevel"/>
    <w:tmpl w:val="7DD4D0F8"/>
    <w:lvl w:ilvl="0" w:tplc="2ED8A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241BF"/>
    <w:multiLevelType w:val="hybridMultilevel"/>
    <w:tmpl w:val="0EBCBC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10B6E"/>
    <w:rsid w:val="000556FC"/>
    <w:rsid w:val="0008305E"/>
    <w:rsid w:val="00094CE5"/>
    <w:rsid w:val="000B1052"/>
    <w:rsid w:val="000C26AA"/>
    <w:rsid w:val="0010566C"/>
    <w:rsid w:val="0011543F"/>
    <w:rsid w:val="00155470"/>
    <w:rsid w:val="00163A6E"/>
    <w:rsid w:val="00180B4F"/>
    <w:rsid w:val="001C24C6"/>
    <w:rsid w:val="001D432F"/>
    <w:rsid w:val="0026435F"/>
    <w:rsid w:val="00320D4A"/>
    <w:rsid w:val="0035470E"/>
    <w:rsid w:val="00387508"/>
    <w:rsid w:val="00397384"/>
    <w:rsid w:val="003C0E84"/>
    <w:rsid w:val="003F16B0"/>
    <w:rsid w:val="00404DED"/>
    <w:rsid w:val="00425846"/>
    <w:rsid w:val="004579BC"/>
    <w:rsid w:val="004604FF"/>
    <w:rsid w:val="004D67AC"/>
    <w:rsid w:val="005059DA"/>
    <w:rsid w:val="0051291B"/>
    <w:rsid w:val="00547566"/>
    <w:rsid w:val="00564215"/>
    <w:rsid w:val="00583278"/>
    <w:rsid w:val="00594DDA"/>
    <w:rsid w:val="0063557F"/>
    <w:rsid w:val="00686729"/>
    <w:rsid w:val="006E2F12"/>
    <w:rsid w:val="006E53BC"/>
    <w:rsid w:val="00714944"/>
    <w:rsid w:val="00780C62"/>
    <w:rsid w:val="007811C0"/>
    <w:rsid w:val="00794FC4"/>
    <w:rsid w:val="007C6D77"/>
    <w:rsid w:val="007F7B5D"/>
    <w:rsid w:val="0081171E"/>
    <w:rsid w:val="00813098"/>
    <w:rsid w:val="008455C0"/>
    <w:rsid w:val="008474A5"/>
    <w:rsid w:val="00853063"/>
    <w:rsid w:val="00895AA3"/>
    <w:rsid w:val="008E2B22"/>
    <w:rsid w:val="00904D9C"/>
    <w:rsid w:val="009C508C"/>
    <w:rsid w:val="00A460FE"/>
    <w:rsid w:val="00A70752"/>
    <w:rsid w:val="00A73D85"/>
    <w:rsid w:val="00B231EF"/>
    <w:rsid w:val="00B41FE0"/>
    <w:rsid w:val="00B52192"/>
    <w:rsid w:val="00B53B35"/>
    <w:rsid w:val="00B67C04"/>
    <w:rsid w:val="00BF79D3"/>
    <w:rsid w:val="00C51899"/>
    <w:rsid w:val="00C635FE"/>
    <w:rsid w:val="00CA13AB"/>
    <w:rsid w:val="00CC6ED0"/>
    <w:rsid w:val="00CF1652"/>
    <w:rsid w:val="00CF6F74"/>
    <w:rsid w:val="00D11FF0"/>
    <w:rsid w:val="00D235CE"/>
    <w:rsid w:val="00D6123D"/>
    <w:rsid w:val="00D82053"/>
    <w:rsid w:val="00DC1603"/>
    <w:rsid w:val="00DC28C1"/>
    <w:rsid w:val="00DC34E5"/>
    <w:rsid w:val="00DC7D45"/>
    <w:rsid w:val="00E028EA"/>
    <w:rsid w:val="00E10AB3"/>
    <w:rsid w:val="00E414B7"/>
    <w:rsid w:val="00EA03C1"/>
    <w:rsid w:val="00EB796C"/>
    <w:rsid w:val="00EC683C"/>
    <w:rsid w:val="00EE4507"/>
    <w:rsid w:val="00EE7994"/>
    <w:rsid w:val="00F04F29"/>
    <w:rsid w:val="00F1208D"/>
    <w:rsid w:val="00F354D4"/>
    <w:rsid w:val="00F643F7"/>
    <w:rsid w:val="00F9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6E"/>
  </w:style>
  <w:style w:type="paragraph" w:styleId="Heading2">
    <w:name w:val="heading 2"/>
    <w:basedOn w:val="Normal"/>
    <w:link w:val="Heading2Char"/>
    <w:uiPriority w:val="9"/>
    <w:qFormat/>
    <w:rsid w:val="0058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08C"/>
  </w:style>
  <w:style w:type="character" w:customStyle="1" w:styleId="Heading2Char">
    <w:name w:val="Heading 2 Char"/>
    <w:basedOn w:val="DefaultParagraphFont"/>
    <w:link w:val="Heading2"/>
    <w:uiPriority w:val="9"/>
    <w:rsid w:val="0058327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E414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6E"/>
  </w:style>
  <w:style w:type="paragraph" w:styleId="Heading2">
    <w:name w:val="heading 2"/>
    <w:basedOn w:val="Normal"/>
    <w:link w:val="Heading2Char"/>
    <w:uiPriority w:val="9"/>
    <w:qFormat/>
    <w:rsid w:val="0058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08C"/>
  </w:style>
  <w:style w:type="character" w:customStyle="1" w:styleId="Heading2Char">
    <w:name w:val="Heading 2 Char"/>
    <w:basedOn w:val="DefaultParagraphFont"/>
    <w:link w:val="Heading2"/>
    <w:uiPriority w:val="9"/>
    <w:rsid w:val="0058327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E414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013">
          <w:marLeft w:val="0"/>
          <w:marRight w:val="0"/>
          <w:marTop w:val="0"/>
          <w:marBottom w:val="0"/>
          <w:divBdr>
            <w:top w:val="single" w:sz="6" w:space="4" w:color="DCE7E7"/>
            <w:left w:val="single" w:sz="6" w:space="4" w:color="DCE7E7"/>
            <w:bottom w:val="single" w:sz="6" w:space="4" w:color="DCE7E7"/>
            <w:right w:val="single" w:sz="6" w:space="4" w:color="DCE7E7"/>
          </w:divBdr>
        </w:div>
      </w:divsChild>
    </w:div>
    <w:div w:id="163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024">
          <w:marLeft w:val="0"/>
          <w:marRight w:val="0"/>
          <w:marTop w:val="0"/>
          <w:marBottom w:val="0"/>
          <w:divBdr>
            <w:top w:val="single" w:sz="6" w:space="4" w:color="DCE7E7"/>
            <w:left w:val="single" w:sz="6" w:space="4" w:color="DCE7E7"/>
            <w:bottom w:val="single" w:sz="6" w:space="4" w:color="DCE7E7"/>
            <w:right w:val="single" w:sz="6" w:space="4" w:color="DCE7E7"/>
          </w:divBdr>
        </w:div>
      </w:divsChild>
    </w:div>
    <w:div w:id="245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981">
          <w:marLeft w:val="0"/>
          <w:marRight w:val="0"/>
          <w:marTop w:val="0"/>
          <w:marBottom w:val="0"/>
          <w:divBdr>
            <w:top w:val="single" w:sz="6" w:space="4" w:color="DCE7E7"/>
            <w:left w:val="single" w:sz="6" w:space="4" w:color="DCE7E7"/>
            <w:bottom w:val="single" w:sz="6" w:space="4" w:color="DCE7E7"/>
            <w:right w:val="single" w:sz="6" w:space="4" w:color="DCE7E7"/>
          </w:divBdr>
        </w:div>
      </w:divsChild>
    </w:div>
    <w:div w:id="1205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021D1-A1CF-4439-BB17-C8071AD03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FINANSBANK A.S.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4</cp:revision>
  <dcterms:created xsi:type="dcterms:W3CDTF">2014-05-08T10:03:00Z</dcterms:created>
  <dcterms:modified xsi:type="dcterms:W3CDTF">2014-05-08T11:00:00Z</dcterms:modified>
</cp:coreProperties>
</file>