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Пояснение ER-диаграммы: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Сущности: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 Пользователи системы (студенты, преподаватели)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 Учебные предметы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GRADES: Оценки студентов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ATTENDANCE: Посещаемость занятий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Связи (1:N):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пользователь может иметь много оценок (USERS ||--o{ GRADES)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пользователь может иметь много записей посещаемости (USERS ||--o{ ATTENDANCE)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предмет может включать много оценок (SUBJECTS ||--o{ GRADES)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предмет может иметь много записей посещаемости (SUBJECTS ||--o{ ATTENDANCE)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Ключи: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(Primary Key) - первичный ключ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(Foreign Key) - внешний ключ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Атрибуты: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каждой сущности указаны основные поля с типами данных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Комментарии на русском поясняют назначение полей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