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0106" w14:textId="4B87EA93" w:rsidR="00601B5B" w:rsidRDefault="00D72764">
      <w:pPr>
        <w:spacing w:after="0" w:line="259" w:lineRule="auto"/>
        <w:ind w:left="0" w:right="4" w:firstLine="0"/>
        <w:jc w:val="center"/>
      </w:pPr>
      <w:r>
        <w:rPr>
          <w:b/>
          <w:sz w:val="50"/>
        </w:rPr>
        <w:t>Parth Katiyar</w:t>
      </w:r>
    </w:p>
    <w:p w14:paraId="6F3D203D" w14:textId="0AB6282B" w:rsidR="00601B5B" w:rsidRPr="00EB0894" w:rsidRDefault="00000000">
      <w:pPr>
        <w:spacing w:after="256" w:line="259" w:lineRule="auto"/>
        <w:ind w:left="0" w:right="131" w:firstLine="0"/>
        <w:jc w:val="center"/>
        <w:rPr>
          <w:color w:val="000000" w:themeColor="text1"/>
        </w:rPr>
      </w:pPr>
      <w:r w:rsidRPr="00EB0894">
        <w:rPr>
          <w:color w:val="000000" w:themeColor="text1"/>
        </w:rPr>
        <w:t xml:space="preserve"> </w:t>
      </w:r>
      <w:r w:rsidRPr="00EB0894">
        <w:rPr>
          <w:color w:val="000000" w:themeColor="text1"/>
          <w:sz w:val="18"/>
        </w:rPr>
        <w:t xml:space="preserve">+91 </w:t>
      </w:r>
      <w:r w:rsidR="00D72764" w:rsidRPr="00EB0894">
        <w:rPr>
          <w:color w:val="000000" w:themeColor="text1"/>
          <w:sz w:val="18"/>
        </w:rPr>
        <w:t>9125984473</w:t>
      </w:r>
      <w:r w:rsidRPr="00EB0894">
        <w:rPr>
          <w:color w:val="000000" w:themeColor="text1"/>
          <w:sz w:val="18"/>
        </w:rPr>
        <w:t xml:space="preserve"> </w:t>
      </w:r>
      <w:r w:rsidRPr="00EB0894">
        <w:rPr>
          <w:rFonts w:ascii="Cambria" w:eastAsia="Cambria" w:hAnsi="Cambria" w:cs="Cambria"/>
          <w:color w:val="000000" w:themeColor="text1"/>
        </w:rPr>
        <w:t xml:space="preserve">| </w:t>
      </w:r>
      <w:r w:rsidRPr="00EB0894">
        <w:rPr>
          <w:color w:val="000000" w:themeColor="text1"/>
        </w:rPr>
        <w:t xml:space="preserve"># </w:t>
      </w:r>
      <w:r w:rsidR="00D72764" w:rsidRPr="00EB0894">
        <w:rPr>
          <w:color w:val="000000" w:themeColor="text1"/>
          <w:sz w:val="18"/>
        </w:rPr>
        <w:t>parthdev0101</w:t>
      </w:r>
      <w:r w:rsidRPr="00EB0894">
        <w:rPr>
          <w:color w:val="000000" w:themeColor="text1"/>
          <w:sz w:val="18"/>
        </w:rPr>
        <w:t xml:space="preserve">@gmail.com </w:t>
      </w:r>
      <w:r w:rsidRPr="00EB0894">
        <w:rPr>
          <w:rFonts w:ascii="Cambria" w:eastAsia="Cambria" w:hAnsi="Cambria" w:cs="Cambria"/>
          <w:color w:val="000000" w:themeColor="text1"/>
        </w:rPr>
        <w:t xml:space="preserve">| </w:t>
      </w:r>
      <w:hyperlink r:id="rId5">
        <w:r w:rsidRPr="00EB0894">
          <w:rPr>
            <w:color w:val="000000" w:themeColor="text1"/>
          </w:rPr>
          <w:t>§</w:t>
        </w:r>
      </w:hyperlink>
      <w:r w:rsidRPr="00EB0894">
        <w:rPr>
          <w:color w:val="000000" w:themeColor="text1"/>
        </w:rPr>
        <w:t xml:space="preserve"> </w:t>
      </w:r>
      <w:hyperlink r:id="rId6" w:history="1">
        <w:r w:rsidR="00D72764" w:rsidRPr="00EB0894">
          <w:rPr>
            <w:rStyle w:val="Hyperlink"/>
            <w:color w:val="000000" w:themeColor="text1"/>
            <w:sz w:val="18"/>
            <w:u w:val="none"/>
          </w:rPr>
          <w:t>fyxod</w:t>
        </w:r>
      </w:hyperlink>
      <w:r w:rsidRPr="00EB0894">
        <w:rPr>
          <w:color w:val="000000" w:themeColor="text1"/>
          <w:sz w:val="18"/>
        </w:rPr>
        <w:t xml:space="preserve"> </w:t>
      </w:r>
      <w:hyperlink r:id="rId7"/>
      <w:r w:rsidRPr="00EB0894">
        <w:rPr>
          <w:color w:val="000000" w:themeColor="text1"/>
        </w:rPr>
        <w:t xml:space="preserve"> </w:t>
      </w:r>
      <w:hyperlink r:id="rId8" w:history="1">
        <w:r w:rsidR="00EB0894" w:rsidRPr="00EB0894">
          <w:rPr>
            <w:rStyle w:val="Hyperlink"/>
            <w:color w:val="000000" w:themeColor="text1"/>
            <w:sz w:val="18"/>
            <w:u w:val="none"/>
          </w:rPr>
          <w:t>www.parthkatiyar.co</w:t>
        </w:r>
      </w:hyperlink>
    </w:p>
    <w:p w14:paraId="170AB4EE" w14:textId="77777777" w:rsidR="00601B5B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800" w:type="dxa"/>
        <w:tblInd w:w="0" w:type="dxa"/>
        <w:tblCellMar>
          <w:top w:w="3" w:type="dxa"/>
          <w:bottom w:w="3" w:type="dxa"/>
        </w:tblCellMar>
        <w:tblLook w:val="04A0" w:firstRow="1" w:lastRow="0" w:firstColumn="1" w:lastColumn="0" w:noHBand="0" w:noVBand="1"/>
      </w:tblPr>
      <w:tblGrid>
        <w:gridCol w:w="8730"/>
        <w:gridCol w:w="2070"/>
      </w:tblGrid>
      <w:tr w:rsidR="00601B5B" w14:paraId="2E50998A" w14:textId="77777777" w:rsidTr="004524CB">
        <w:trPr>
          <w:trHeight w:val="385"/>
        </w:trPr>
        <w:tc>
          <w:tcPr>
            <w:tcW w:w="8730" w:type="dxa"/>
            <w:tcBorders>
              <w:top w:val="single" w:sz="16" w:space="0" w:color="D4D4D4"/>
              <w:left w:val="nil"/>
              <w:bottom w:val="nil"/>
              <w:right w:val="nil"/>
            </w:tcBorders>
            <w:vAlign w:val="bottom"/>
          </w:tcPr>
          <w:p w14:paraId="10CBD02D" w14:textId="1D43AA91" w:rsidR="00601B5B" w:rsidRDefault="00D72764">
            <w:pPr>
              <w:spacing w:after="0" w:line="259" w:lineRule="auto"/>
              <w:ind w:left="0" w:firstLine="0"/>
            </w:pPr>
            <w:r w:rsidRPr="00D72764">
              <w:rPr>
                <w:b/>
                <w:sz w:val="22"/>
              </w:rPr>
              <w:t>Thapar Institute of Engineering &amp; Technology</w:t>
            </w:r>
          </w:p>
        </w:tc>
        <w:tc>
          <w:tcPr>
            <w:tcW w:w="2070" w:type="dxa"/>
            <w:tcBorders>
              <w:top w:val="single" w:sz="16" w:space="0" w:color="D4D4D4"/>
              <w:left w:val="nil"/>
              <w:bottom w:val="nil"/>
              <w:right w:val="nil"/>
            </w:tcBorders>
          </w:tcPr>
          <w:p w14:paraId="75FE0D49" w14:textId="75D90C1B" w:rsidR="00601B5B" w:rsidRDefault="00000000">
            <w:pPr>
              <w:spacing w:after="0" w:line="259" w:lineRule="auto"/>
              <w:ind w:left="96" w:firstLine="0"/>
              <w:jc w:val="both"/>
            </w:pPr>
            <w:r>
              <w:rPr>
                <w:color w:val="4C4C4C"/>
              </w:rPr>
              <w:t>202</w:t>
            </w:r>
            <w:r w:rsidR="00D72764">
              <w:rPr>
                <w:color w:val="4C4C4C"/>
              </w:rPr>
              <w:t>3</w:t>
            </w:r>
            <w:r>
              <w:rPr>
                <w:color w:val="4C4C4C"/>
              </w:rPr>
              <w:t xml:space="preserve"> - 202</w:t>
            </w:r>
            <w:r w:rsidR="00D72764">
              <w:rPr>
                <w:color w:val="4C4C4C"/>
              </w:rPr>
              <w:t>7</w:t>
            </w:r>
          </w:p>
        </w:tc>
      </w:tr>
      <w:tr w:rsidR="00601B5B" w14:paraId="3BAEE64F" w14:textId="77777777" w:rsidTr="004524CB">
        <w:trPr>
          <w:trHeight w:val="739"/>
        </w:trPr>
        <w:tc>
          <w:tcPr>
            <w:tcW w:w="8730" w:type="dxa"/>
            <w:tcBorders>
              <w:top w:val="nil"/>
              <w:left w:val="nil"/>
              <w:bottom w:val="single" w:sz="16" w:space="0" w:color="D4D4D4"/>
              <w:right w:val="nil"/>
            </w:tcBorders>
          </w:tcPr>
          <w:p w14:paraId="651F0BE3" w14:textId="77777777" w:rsidR="00601B5B" w:rsidRDefault="00000000">
            <w:pPr>
              <w:spacing w:after="116" w:line="259" w:lineRule="auto"/>
              <w:ind w:left="0" w:firstLine="0"/>
            </w:pPr>
            <w:r>
              <w:rPr>
                <w:i/>
                <w:sz w:val="22"/>
              </w:rPr>
              <w:t>Bachelor of Technology in Computer Science and Engineering</w:t>
            </w:r>
          </w:p>
          <w:p w14:paraId="7317EB9D" w14:textId="77777777" w:rsidR="00601B5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6" w:space="0" w:color="D4D4D4"/>
              <w:right w:val="nil"/>
            </w:tcBorders>
          </w:tcPr>
          <w:p w14:paraId="77B6D24E" w14:textId="0FF97D1C" w:rsidR="00601B5B" w:rsidRDefault="00D72764">
            <w:pPr>
              <w:spacing w:after="0" w:line="259" w:lineRule="auto"/>
              <w:ind w:left="0" w:firstLine="0"/>
              <w:jc w:val="both"/>
            </w:pPr>
            <w:r>
              <w:rPr>
                <w:color w:val="4C4C4C"/>
              </w:rPr>
              <w:t xml:space="preserve">   </w:t>
            </w:r>
            <w:r w:rsidR="00366E4B">
              <w:rPr>
                <w:color w:val="4C4C4C"/>
              </w:rPr>
              <w:t xml:space="preserve"> </w:t>
            </w:r>
            <w:r>
              <w:rPr>
                <w:color w:val="4C4C4C"/>
              </w:rPr>
              <w:t>Patiala, PB</w:t>
            </w:r>
          </w:p>
        </w:tc>
      </w:tr>
      <w:tr w:rsidR="00601B5B" w14:paraId="1CE98565" w14:textId="77777777" w:rsidTr="004524CB">
        <w:trPr>
          <w:trHeight w:val="1391"/>
        </w:trPr>
        <w:tc>
          <w:tcPr>
            <w:tcW w:w="873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3FC634CC" w14:textId="79672AAD" w:rsidR="00601B5B" w:rsidRDefault="00000000">
            <w:pPr>
              <w:spacing w:after="80" w:line="259" w:lineRule="auto"/>
              <w:ind w:left="0" w:firstLine="0"/>
            </w:pPr>
            <w:r>
              <w:rPr>
                <w:b/>
              </w:rPr>
              <w:t xml:space="preserve">Languages: </w:t>
            </w:r>
            <w:r>
              <w:t>JavaScript, Node.js, Python, C,</w:t>
            </w:r>
            <w:r w:rsidR="00D72764">
              <w:t xml:space="preserve"> Java, Go,</w:t>
            </w:r>
            <w:r>
              <w:t xml:space="preserve"> HTML/CSS, SQL</w:t>
            </w:r>
          </w:p>
          <w:p w14:paraId="5818AE35" w14:textId="286B85A9" w:rsidR="00366E4B" w:rsidRDefault="00000000">
            <w:pPr>
              <w:spacing w:after="88" w:line="297" w:lineRule="auto"/>
              <w:ind w:left="0" w:right="234" w:firstLine="0"/>
            </w:pPr>
            <w:r>
              <w:rPr>
                <w:b/>
              </w:rPr>
              <w:t xml:space="preserve">Frameworks/Libraries: </w:t>
            </w:r>
            <w:r>
              <w:t xml:space="preserve">ReactJS, </w:t>
            </w:r>
            <w:proofErr w:type="spellStart"/>
            <w:r>
              <w:t>ExpressJS</w:t>
            </w:r>
            <w:proofErr w:type="spellEnd"/>
            <w:r>
              <w:t xml:space="preserve">, </w:t>
            </w:r>
            <w:r w:rsidR="00D72764">
              <w:t>Django, Bootstrap</w:t>
            </w:r>
          </w:p>
          <w:p w14:paraId="31E4569E" w14:textId="45E01D31" w:rsidR="00601B5B" w:rsidRDefault="00000000">
            <w:pPr>
              <w:spacing w:after="88" w:line="297" w:lineRule="auto"/>
              <w:ind w:left="0" w:right="234" w:firstLine="0"/>
            </w:pPr>
            <w:r>
              <w:rPr>
                <w:b/>
              </w:rPr>
              <w:t xml:space="preserve">Databases: </w:t>
            </w:r>
            <w:r>
              <w:t>MongoDB, MySQ</w:t>
            </w:r>
            <w:r w:rsidR="00D72764">
              <w:t>L</w:t>
            </w:r>
          </w:p>
          <w:p w14:paraId="1FDBC371" w14:textId="77777777" w:rsidR="00601B5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207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4CE589EF" w14:textId="77777777" w:rsidR="00601B5B" w:rsidRDefault="00601B5B">
            <w:pPr>
              <w:spacing w:after="160" w:line="259" w:lineRule="auto"/>
              <w:ind w:left="0" w:firstLine="0"/>
            </w:pPr>
          </w:p>
        </w:tc>
      </w:tr>
      <w:tr w:rsidR="00E606D3" w14:paraId="02131FDB" w14:textId="77777777" w:rsidTr="00A8058E">
        <w:trPr>
          <w:trHeight w:val="749"/>
        </w:trPr>
        <w:tc>
          <w:tcPr>
            <w:tcW w:w="873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32A39A19" w14:textId="77777777" w:rsidR="00E606D3" w:rsidRPr="00A8058E" w:rsidRDefault="00E606D3">
            <w:pPr>
              <w:spacing w:after="80" w:line="259" w:lineRule="auto"/>
              <w:ind w:left="0" w:firstLine="0"/>
              <w:rPr>
                <w:b/>
                <w:sz w:val="22"/>
                <w:szCs w:val="22"/>
              </w:rPr>
            </w:pPr>
            <w:r w:rsidRPr="00A8058E">
              <w:rPr>
                <w:b/>
                <w:sz w:val="22"/>
                <w:szCs w:val="22"/>
              </w:rPr>
              <w:t>Google Developer Student Club, TIET</w:t>
            </w:r>
          </w:p>
          <w:p w14:paraId="7459AD86" w14:textId="7BD37311" w:rsidR="00E606D3" w:rsidRPr="008E1D26" w:rsidRDefault="00E606D3">
            <w:pPr>
              <w:spacing w:after="80" w:line="259" w:lineRule="auto"/>
              <w:ind w:left="0" w:firstLine="0"/>
              <w:rPr>
                <w:b/>
                <w:i/>
                <w:iCs/>
                <w:szCs w:val="20"/>
              </w:rPr>
            </w:pPr>
            <w:r w:rsidRPr="008E1D26">
              <w:rPr>
                <w:b/>
                <w:i/>
                <w:iCs/>
                <w:szCs w:val="20"/>
              </w:rPr>
              <w:t xml:space="preserve">Core </w:t>
            </w:r>
            <w:r w:rsidRPr="008E1D26">
              <w:rPr>
                <w:bCs/>
                <w:i/>
                <w:iCs/>
                <w:szCs w:val="20"/>
              </w:rPr>
              <w:t>Member</w:t>
            </w:r>
          </w:p>
        </w:tc>
        <w:tc>
          <w:tcPr>
            <w:tcW w:w="207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2F62F30E" w14:textId="27535AE1" w:rsidR="00E606D3" w:rsidRDefault="00A8058E">
            <w:pPr>
              <w:spacing w:after="160" w:line="259" w:lineRule="auto"/>
              <w:ind w:left="0" w:firstLine="0"/>
            </w:pPr>
            <w:r>
              <w:t xml:space="preserve">          July. 2024 - Present </w:t>
            </w:r>
          </w:p>
        </w:tc>
      </w:tr>
      <w:tr w:rsidR="00E9097C" w14:paraId="20EBC71A" w14:textId="77777777" w:rsidTr="00E606D3">
        <w:trPr>
          <w:trHeight w:val="749"/>
        </w:trPr>
        <w:tc>
          <w:tcPr>
            <w:tcW w:w="873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67F3BC75" w14:textId="77777777" w:rsidR="00E9097C" w:rsidRDefault="00E9097C">
            <w:pPr>
              <w:spacing w:after="80" w:line="259" w:lineRule="auto"/>
              <w:ind w:left="0" w:firstLine="0"/>
              <w:rPr>
                <w:b/>
                <w:sz w:val="22"/>
                <w:szCs w:val="22"/>
              </w:rPr>
            </w:pPr>
            <w:proofErr w:type="spellStart"/>
            <w:r w:rsidRPr="00E9097C">
              <w:rPr>
                <w:b/>
                <w:sz w:val="22"/>
                <w:szCs w:val="22"/>
              </w:rPr>
              <w:t>Sentinal</w:t>
            </w:r>
            <w:proofErr w:type="spellEnd"/>
            <w:r w:rsidRPr="00E9097C">
              <w:rPr>
                <w:b/>
                <w:sz w:val="22"/>
                <w:szCs w:val="22"/>
              </w:rPr>
              <w:t xml:space="preserve"> Innovations</w:t>
            </w:r>
            <w:r>
              <w:rPr>
                <w:b/>
                <w:sz w:val="22"/>
                <w:szCs w:val="22"/>
              </w:rPr>
              <w:t>, Patiala</w:t>
            </w:r>
          </w:p>
          <w:p w14:paraId="16D3A80C" w14:textId="1F9D5978" w:rsidR="00E606D3" w:rsidRPr="008E1D26" w:rsidRDefault="00E606D3">
            <w:pPr>
              <w:spacing w:after="80" w:line="259" w:lineRule="auto"/>
              <w:ind w:left="0" w:firstLine="0"/>
              <w:rPr>
                <w:bCs/>
                <w:i/>
                <w:iCs/>
                <w:szCs w:val="20"/>
              </w:rPr>
            </w:pPr>
            <w:r w:rsidRPr="008E1D26">
              <w:rPr>
                <w:bCs/>
                <w:i/>
                <w:iCs/>
                <w:szCs w:val="20"/>
              </w:rPr>
              <w:t>Backend Developer</w:t>
            </w:r>
          </w:p>
        </w:tc>
        <w:tc>
          <w:tcPr>
            <w:tcW w:w="2070" w:type="dxa"/>
            <w:tcBorders>
              <w:top w:val="single" w:sz="16" w:space="0" w:color="D4D4D4"/>
              <w:left w:val="nil"/>
              <w:bottom w:val="single" w:sz="16" w:space="0" w:color="D4D4D4"/>
              <w:right w:val="nil"/>
            </w:tcBorders>
          </w:tcPr>
          <w:p w14:paraId="50E29E9D" w14:textId="45133E62" w:rsidR="00E9097C" w:rsidRPr="004524CB" w:rsidRDefault="004524CB" w:rsidP="004524CB">
            <w:pPr>
              <w:tabs>
                <w:tab w:val="left" w:pos="1036"/>
              </w:tabs>
              <w:spacing w:after="160" w:line="259" w:lineRule="auto"/>
              <w:ind w:left="0" w:firstLine="0"/>
              <w:rPr>
                <w:szCs w:val="20"/>
              </w:rPr>
            </w:pPr>
            <w:proofErr w:type="gramStart"/>
            <w:r w:rsidRPr="004524CB">
              <w:rPr>
                <w:szCs w:val="20"/>
              </w:rPr>
              <w:t>July,</w:t>
            </w:r>
            <w:proofErr w:type="gramEnd"/>
            <w:r w:rsidRPr="004524CB">
              <w:rPr>
                <w:szCs w:val="20"/>
              </w:rPr>
              <w:t xml:space="preserve"> 2024 </w:t>
            </w:r>
            <w:r>
              <w:rPr>
                <w:szCs w:val="20"/>
              </w:rPr>
              <w:t xml:space="preserve">- </w:t>
            </w:r>
            <w:r w:rsidRPr="004524CB">
              <w:rPr>
                <w:szCs w:val="20"/>
              </w:rPr>
              <w:t>August, 2024</w:t>
            </w:r>
          </w:p>
        </w:tc>
      </w:tr>
    </w:tbl>
    <w:p w14:paraId="45AF38ED" w14:textId="450EC58E" w:rsidR="00601B5B" w:rsidRDefault="004457A0">
      <w:pPr>
        <w:tabs>
          <w:tab w:val="right" w:pos="10800"/>
        </w:tabs>
        <w:spacing w:after="50" w:line="259" w:lineRule="auto"/>
        <w:ind w:left="0" w:firstLine="0"/>
      </w:pPr>
      <w:r w:rsidRPr="004457A0">
        <w:rPr>
          <w:b/>
          <w:bCs/>
          <w:iCs/>
          <w:sz w:val="22"/>
        </w:rPr>
        <w:t xml:space="preserve">Microsoft Learn Student Chapter, TIET </w:t>
      </w:r>
      <w:proofErr w:type="spellStart"/>
      <w:r w:rsidRPr="004457A0">
        <w:rPr>
          <w:b/>
          <w:bCs/>
          <w:iCs/>
          <w:sz w:val="22"/>
        </w:rPr>
        <w:t>Derabassi</w:t>
      </w:r>
      <w:proofErr w:type="spellEnd"/>
      <w:r>
        <w:rPr>
          <w:b/>
          <w:sz w:val="22"/>
        </w:rPr>
        <w:tab/>
      </w:r>
      <w:proofErr w:type="gramStart"/>
      <w:r w:rsidR="00366E4B">
        <w:rPr>
          <w:color w:val="4C4C4C"/>
        </w:rPr>
        <w:t>October</w:t>
      </w:r>
      <w:r>
        <w:rPr>
          <w:color w:val="4C4C4C"/>
        </w:rPr>
        <w:t>,</w:t>
      </w:r>
      <w:proofErr w:type="gramEnd"/>
      <w:r>
        <w:rPr>
          <w:color w:val="4C4C4C"/>
        </w:rPr>
        <w:t xml:space="preserve"> 202</w:t>
      </w:r>
      <w:r w:rsidR="00366E4B">
        <w:rPr>
          <w:color w:val="4C4C4C"/>
        </w:rPr>
        <w:t>3</w:t>
      </w:r>
      <w:r>
        <w:rPr>
          <w:color w:val="4C4C4C"/>
        </w:rPr>
        <w:t xml:space="preserve"> - Present</w:t>
      </w:r>
    </w:p>
    <w:p w14:paraId="32FE5A96" w14:textId="424913D2" w:rsidR="004457A0" w:rsidRDefault="004457A0" w:rsidP="004457A0">
      <w:pPr>
        <w:tabs>
          <w:tab w:val="right" w:pos="10800"/>
        </w:tabs>
        <w:spacing w:after="15" w:line="259" w:lineRule="auto"/>
        <w:ind w:left="-15" w:right="-15" w:firstLine="0"/>
        <w:jc w:val="right"/>
        <w:rPr>
          <w:color w:val="4C4C4C"/>
        </w:rPr>
      </w:pPr>
      <w:r>
        <w:rPr>
          <w:b/>
          <w:bCs/>
          <w:i/>
          <w:sz w:val="22"/>
        </w:rPr>
        <w:t xml:space="preserve">                                                                                         </w:t>
      </w:r>
      <w:r w:rsidR="00366E4B">
        <w:rPr>
          <w:color w:val="4C4C4C"/>
        </w:rPr>
        <w:t>On-site</w:t>
      </w:r>
    </w:p>
    <w:p w14:paraId="674E4A44" w14:textId="77777777" w:rsidR="00E9097C" w:rsidRPr="004457A0" w:rsidRDefault="00E9097C" w:rsidP="004457A0">
      <w:pPr>
        <w:tabs>
          <w:tab w:val="right" w:pos="10800"/>
        </w:tabs>
        <w:spacing w:after="15" w:line="259" w:lineRule="auto"/>
        <w:ind w:left="-15" w:right="-15" w:firstLine="0"/>
        <w:jc w:val="right"/>
        <w:rPr>
          <w:iCs/>
          <w:szCs w:val="20"/>
        </w:rPr>
      </w:pPr>
    </w:p>
    <w:p w14:paraId="5BA8704E" w14:textId="216B04A2" w:rsidR="00E9097C" w:rsidRDefault="004457A0" w:rsidP="00E9097C">
      <w:pPr>
        <w:tabs>
          <w:tab w:val="right" w:pos="10800"/>
        </w:tabs>
        <w:spacing w:after="15" w:line="259" w:lineRule="auto"/>
        <w:ind w:left="-15" w:right="-15" w:firstLine="0"/>
        <w:rPr>
          <w:color w:val="4C4C4C"/>
        </w:rPr>
      </w:pPr>
      <w:r w:rsidRPr="004457A0">
        <w:rPr>
          <w:b/>
          <w:bCs/>
          <w:i/>
          <w:sz w:val="22"/>
        </w:rPr>
        <w:t>Tech</w:t>
      </w:r>
      <w:r w:rsidR="00D31A65">
        <w:rPr>
          <w:b/>
          <w:bCs/>
          <w:i/>
          <w:sz w:val="22"/>
        </w:rPr>
        <w:t>nical</w:t>
      </w:r>
      <w:r w:rsidRPr="004457A0">
        <w:rPr>
          <w:b/>
          <w:bCs/>
          <w:i/>
          <w:sz w:val="22"/>
        </w:rPr>
        <w:t xml:space="preserve"> Head</w:t>
      </w:r>
      <w:r>
        <w:rPr>
          <w:i/>
          <w:sz w:val="22"/>
        </w:rPr>
        <w:tab/>
      </w:r>
      <w:proofErr w:type="gramStart"/>
      <w:r w:rsidR="00366E4B">
        <w:rPr>
          <w:color w:val="4C4C4C"/>
        </w:rPr>
        <w:t>June,</w:t>
      </w:r>
      <w:proofErr w:type="gramEnd"/>
      <w:r w:rsidR="00366E4B">
        <w:rPr>
          <w:color w:val="4C4C4C"/>
        </w:rPr>
        <w:t xml:space="preserve"> 2024 </w:t>
      </w:r>
      <w:r w:rsidR="00E9097C">
        <w:rPr>
          <w:color w:val="4C4C4C"/>
        </w:rPr>
        <w:t>–</w:t>
      </w:r>
      <w:r w:rsidR="00366E4B">
        <w:rPr>
          <w:color w:val="4C4C4C"/>
        </w:rPr>
        <w:t xml:space="preserve"> Present</w:t>
      </w:r>
    </w:p>
    <w:p w14:paraId="0F0DCC4E" w14:textId="3C5AD11C" w:rsidR="00E9097C" w:rsidRPr="00E9097C" w:rsidRDefault="00E9097C" w:rsidP="00E9097C">
      <w:pPr>
        <w:tabs>
          <w:tab w:val="right" w:pos="10800"/>
        </w:tabs>
        <w:spacing w:after="15" w:line="259" w:lineRule="auto"/>
        <w:ind w:right="-15"/>
        <w:rPr>
          <w:color w:val="4C4C4C"/>
        </w:rPr>
      </w:pPr>
      <w:r w:rsidRPr="00E9097C">
        <w:rPr>
          <w:color w:val="4C4C4C"/>
        </w:rPr>
        <w:t>Designed and developed a secure, highly optimized backend with an integrated admin panel for the '</w:t>
      </w:r>
      <w:proofErr w:type="spellStart"/>
      <w:r w:rsidRPr="00E9097C">
        <w:rPr>
          <w:color w:val="4C4C4C"/>
        </w:rPr>
        <w:t>Mystixia</w:t>
      </w:r>
      <w:proofErr w:type="spellEnd"/>
      <w:r w:rsidRPr="00E9097C">
        <w:rPr>
          <w:color w:val="4C4C4C"/>
        </w:rPr>
        <w:t>' cryptic hunt event</w:t>
      </w:r>
      <w:r>
        <w:rPr>
          <w:color w:val="4C4C4C"/>
        </w:rPr>
        <w:t xml:space="preserve">  </w:t>
      </w:r>
      <w:r w:rsidRPr="00E9097C">
        <w:rPr>
          <w:color w:val="4C4C4C"/>
        </w:rPr>
        <w:t xml:space="preserve"> hosted by MLSC DB. The system focused on robust security, efficient database operations, and seamless performance under heavy traffic, providing real-time data handling, strong access controls, and intuitive administrative features for managing the </w:t>
      </w:r>
      <w:r>
        <w:rPr>
          <w:color w:val="4C4C4C"/>
        </w:rPr>
        <w:t xml:space="preserve">   </w:t>
      </w:r>
      <w:r w:rsidRPr="00E9097C">
        <w:rPr>
          <w:color w:val="4C4C4C"/>
        </w:rPr>
        <w:t>event.</w:t>
      </w:r>
    </w:p>
    <w:p w14:paraId="2106553B" w14:textId="77777777" w:rsidR="00EB0894" w:rsidRDefault="00EB0894" w:rsidP="00EB0894">
      <w:pPr>
        <w:tabs>
          <w:tab w:val="right" w:pos="10800"/>
        </w:tabs>
        <w:spacing w:after="15" w:line="120" w:lineRule="auto"/>
        <w:ind w:left="-17" w:right="-17" w:firstLine="0"/>
      </w:pPr>
    </w:p>
    <w:p w14:paraId="22E2B800" w14:textId="173D6DA0" w:rsidR="00601B5B" w:rsidRDefault="00366E4B">
      <w:pPr>
        <w:tabs>
          <w:tab w:val="right" w:pos="10800"/>
        </w:tabs>
        <w:spacing w:after="49" w:line="259" w:lineRule="auto"/>
        <w:ind w:left="0" w:firstLine="0"/>
      </w:pPr>
      <w:r w:rsidRPr="00366E4B">
        <w:rPr>
          <w:b/>
          <w:i/>
          <w:iCs/>
          <w:sz w:val="22"/>
        </w:rPr>
        <w:t>Tech</w:t>
      </w:r>
      <w:r w:rsidR="00D31A65">
        <w:rPr>
          <w:b/>
          <w:i/>
          <w:iCs/>
          <w:sz w:val="22"/>
        </w:rPr>
        <w:t>nical</w:t>
      </w:r>
      <w:r w:rsidRPr="00366E4B">
        <w:rPr>
          <w:b/>
          <w:i/>
          <w:iCs/>
          <w:sz w:val="22"/>
        </w:rPr>
        <w:t xml:space="preserve"> Team</w:t>
      </w:r>
      <w:r>
        <w:rPr>
          <w:b/>
          <w:sz w:val="22"/>
        </w:rPr>
        <w:tab/>
      </w:r>
      <w:proofErr w:type="gramStart"/>
      <w:r>
        <w:rPr>
          <w:color w:val="4C4C4C"/>
        </w:rPr>
        <w:t>October,</w:t>
      </w:r>
      <w:proofErr w:type="gramEnd"/>
      <w:r>
        <w:rPr>
          <w:color w:val="4C4C4C"/>
        </w:rPr>
        <w:t xml:space="preserve"> 2023 - June, 2024</w:t>
      </w:r>
    </w:p>
    <w:p w14:paraId="51B981AE" w14:textId="7A6EBA05" w:rsidR="008040BC" w:rsidRDefault="008040BC" w:rsidP="008040BC">
      <w:pPr>
        <w:numPr>
          <w:ilvl w:val="0"/>
          <w:numId w:val="1"/>
        </w:numPr>
        <w:ind w:hanging="185"/>
      </w:pPr>
      <w:r w:rsidRPr="0032455C">
        <w:t>Implemented a comprehensive authentication system, encompassing login and signup functionalities</w:t>
      </w:r>
      <w:r>
        <w:t>.</w:t>
      </w:r>
    </w:p>
    <w:p w14:paraId="0D60C431" w14:textId="2D41B700" w:rsidR="00366E4B" w:rsidRDefault="008040BC" w:rsidP="008040BC">
      <w:pPr>
        <w:numPr>
          <w:ilvl w:val="0"/>
          <w:numId w:val="1"/>
        </w:numPr>
        <w:ind w:hanging="185"/>
      </w:pPr>
      <w:r>
        <w:t xml:space="preserve">Developed Game Shark, a website comparing PC game deals from platforms like Steam and Epic Games, using the </w:t>
      </w:r>
      <w:proofErr w:type="spellStart"/>
      <w:r>
        <w:t>CheapShark</w:t>
      </w:r>
      <w:proofErr w:type="spellEnd"/>
      <w:r>
        <w:t xml:space="preserve"> API for real-time data, featuring a user-friendly interface for streamlined price comparison and informed purchasing decisions.</w:t>
      </w:r>
    </w:p>
    <w:p w14:paraId="7BFEF25D" w14:textId="37568608" w:rsidR="00601B5B" w:rsidRPr="00EB0894" w:rsidRDefault="00000000" w:rsidP="00366E4B">
      <w:pPr>
        <w:numPr>
          <w:ilvl w:val="0"/>
          <w:numId w:val="1"/>
        </w:numPr>
        <w:spacing w:after="40"/>
        <w:ind w:hanging="185"/>
        <w:rPr>
          <w:bCs/>
        </w:rPr>
      </w:pPr>
      <w:r w:rsidRPr="00EB0894">
        <w:rPr>
          <w:bCs/>
          <w:sz w:val="31"/>
          <w:vertAlign w:val="subscript"/>
        </w:rPr>
        <w:t>Tech Stack</w:t>
      </w:r>
      <w:r w:rsidR="00366E4B" w:rsidRPr="00EB0894">
        <w:rPr>
          <w:bCs/>
          <w:sz w:val="31"/>
          <w:vertAlign w:val="subscript"/>
        </w:rPr>
        <w:t>:  MERN</w:t>
      </w:r>
    </w:p>
    <w:p w14:paraId="3D6A833E" w14:textId="77777777" w:rsidR="004457A0" w:rsidRDefault="004457A0" w:rsidP="004457A0">
      <w:pPr>
        <w:ind w:left="465" w:firstLine="0"/>
      </w:pPr>
    </w:p>
    <w:p w14:paraId="7EA4C9A6" w14:textId="77777777" w:rsidR="00601B5B" w:rsidRDefault="00000000">
      <w:pPr>
        <w:pStyle w:val="Heading1"/>
        <w:ind w:left="-5"/>
      </w:pPr>
      <w:r>
        <w:t>PROJECTS</w:t>
      </w:r>
    </w:p>
    <w:p w14:paraId="12D8ECDA" w14:textId="77777777" w:rsidR="00601B5B" w:rsidRDefault="00000000">
      <w:pPr>
        <w:spacing w:after="16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6B4280" wp14:editId="4FE2DD79">
                <wp:extent cx="6858000" cy="25311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311"/>
                          <a:chOff x="0" y="0"/>
                          <a:chExt cx="6858000" cy="25311"/>
                        </a:xfrm>
                      </wpg:grpSpPr>
                      <wps:wsp>
                        <wps:cNvPr id="1731" name="Shape 1731"/>
                        <wps:cNvSpPr/>
                        <wps:spPr>
                          <a:xfrm>
                            <a:off x="0" y="0"/>
                            <a:ext cx="6858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5311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540pt;height:1.99301pt;mso-position-horizontal-relative:char;mso-position-vertical-relative:line" coordsize="68580,253">
                <v:shape id="Shape 1732" style="position:absolute;width:68580;height:253;left:0;top:0;" coordsize="6858000,25311" path="m0,0l6858000,0l6858000,25311l0,25311l0,0">
                  <v:stroke weight="0pt" endcap="flat" joinstyle="miter" miterlimit="10" on="false" color="#000000" opacity="0"/>
                  <v:fill on="true" color="#d4d4d4"/>
                </v:shape>
              </v:group>
            </w:pict>
          </mc:Fallback>
        </mc:AlternateContent>
      </w:r>
    </w:p>
    <w:p w14:paraId="2703314D" w14:textId="18700773" w:rsidR="00601B5B" w:rsidRDefault="00FF7F14">
      <w:pPr>
        <w:spacing w:after="5" w:line="259" w:lineRule="auto"/>
        <w:ind w:left="56"/>
      </w:pPr>
      <w:r w:rsidRPr="00FF7F14">
        <w:rPr>
          <w:b/>
          <w:sz w:val="22"/>
        </w:rPr>
        <w:t>ERP System Development for Indian Army</w:t>
      </w:r>
      <w:hyperlink r:id="rId9"/>
      <w:r>
        <w:rPr>
          <w:sz w:val="22"/>
        </w:rPr>
        <w:t xml:space="preserve"> </w:t>
      </w:r>
      <w:hyperlink r:id="rId10">
        <w:r>
          <w:rPr>
            <w:b/>
            <w:sz w:val="22"/>
          </w:rPr>
          <w:t xml:space="preserve">| </w:t>
        </w:r>
      </w:hyperlink>
      <w:r w:rsidR="00B93949">
        <w:rPr>
          <w:b/>
          <w:sz w:val="22"/>
        </w:rPr>
        <w:t>Django</w:t>
      </w:r>
    </w:p>
    <w:p w14:paraId="4087231A" w14:textId="17A82BEA" w:rsidR="00601B5B" w:rsidRDefault="00EB0894">
      <w:pPr>
        <w:numPr>
          <w:ilvl w:val="0"/>
          <w:numId w:val="2"/>
        </w:numPr>
        <w:ind w:hanging="185"/>
      </w:pPr>
      <w:r>
        <w:t>Currently developing backend functionality for an ERP system to streamline manpower management and task distribution.</w:t>
      </w:r>
    </w:p>
    <w:p w14:paraId="1B5A64E7" w14:textId="5CDE980C" w:rsidR="00601B5B" w:rsidRDefault="00EB0894">
      <w:pPr>
        <w:numPr>
          <w:ilvl w:val="0"/>
          <w:numId w:val="2"/>
        </w:numPr>
        <w:spacing w:after="134"/>
        <w:ind w:hanging="185"/>
      </w:pPr>
      <w:r w:rsidRPr="00EB0894">
        <w:t>Collaborating with a team of four to ensure efficient system performance and integration</w:t>
      </w:r>
      <w:r>
        <w:t>.</w:t>
      </w:r>
    </w:p>
    <w:p w14:paraId="55AA2A2D" w14:textId="171DA291" w:rsidR="00D31A65" w:rsidRPr="00D31A65" w:rsidRDefault="00D31A65" w:rsidP="00D31A65">
      <w:pPr>
        <w:spacing w:after="134"/>
        <w:rPr>
          <w:b/>
          <w:bCs/>
          <w:sz w:val="22"/>
          <w:szCs w:val="22"/>
        </w:rPr>
      </w:pPr>
    </w:p>
    <w:p w14:paraId="1436CB6A" w14:textId="77777777" w:rsidR="00D31A65" w:rsidRDefault="00D31A65" w:rsidP="00D31A65">
      <w:pPr>
        <w:spacing w:after="134"/>
      </w:pPr>
    </w:p>
    <w:p w14:paraId="7A355D9D" w14:textId="77777777" w:rsidR="00D31A65" w:rsidRDefault="00D31A65" w:rsidP="00D31A65">
      <w:pPr>
        <w:spacing w:after="134"/>
      </w:pPr>
    </w:p>
    <w:p w14:paraId="75DDBE31" w14:textId="1DE31DB5" w:rsidR="00601B5B" w:rsidRPr="008B76F6" w:rsidRDefault="00000000">
      <w:pPr>
        <w:spacing w:after="5" w:line="259" w:lineRule="auto"/>
        <w:ind w:left="56"/>
        <w:rPr>
          <w:color w:val="000000" w:themeColor="text1"/>
        </w:rPr>
      </w:pPr>
      <w:hyperlink r:id="rId11">
        <w:r w:rsidR="00FF7F14" w:rsidRPr="00FF7F14">
          <w:rPr>
            <w:b/>
            <w:sz w:val="22"/>
          </w:rPr>
          <w:t xml:space="preserve">Anonymous Connection Establisher </w:t>
        </w:r>
      </w:hyperlink>
      <w:hyperlink r:id="rId12"/>
      <w:r>
        <w:rPr>
          <w:sz w:val="22"/>
        </w:rPr>
        <w:t xml:space="preserve"> </w:t>
      </w:r>
      <w:hyperlink r:id="rId13">
        <w:r>
          <w:rPr>
            <w:b/>
            <w:sz w:val="22"/>
          </w:rPr>
          <w:t xml:space="preserve">| </w:t>
        </w:r>
        <w:proofErr w:type="spellStart"/>
        <w:r w:rsidR="00B93949">
          <w:rPr>
            <w:b/>
            <w:sz w:val="22"/>
          </w:rPr>
          <w:t>ExpressJS</w:t>
        </w:r>
        <w:proofErr w:type="spellEnd"/>
        <w:r>
          <w:rPr>
            <w:b/>
            <w:sz w:val="22"/>
          </w:rPr>
          <w:t xml:space="preserve">, NodeJS, </w:t>
        </w:r>
      </w:hyperlink>
      <w:hyperlink r:id="rId14" w:history="1">
        <w:r w:rsidR="00B93949" w:rsidRPr="008B76F6">
          <w:rPr>
            <w:rStyle w:val="Hyperlink"/>
            <w:b/>
            <w:color w:val="000000" w:themeColor="text1"/>
            <w:sz w:val="22"/>
            <w:u w:val="none"/>
          </w:rPr>
          <w:t xml:space="preserve">MongoDB, </w:t>
        </w:r>
        <w:proofErr w:type="spellStart"/>
        <w:r w:rsidR="00B93949" w:rsidRPr="008B76F6">
          <w:rPr>
            <w:rStyle w:val="Hyperlink"/>
            <w:b/>
            <w:color w:val="000000" w:themeColor="text1"/>
            <w:sz w:val="22"/>
            <w:u w:val="none"/>
          </w:rPr>
          <w:t>Websockets</w:t>
        </w:r>
        <w:proofErr w:type="spellEnd"/>
      </w:hyperlink>
    </w:p>
    <w:p w14:paraId="56D65A8E" w14:textId="5A213024" w:rsidR="00601B5B" w:rsidRDefault="009E5A2C">
      <w:pPr>
        <w:numPr>
          <w:ilvl w:val="0"/>
          <w:numId w:val="2"/>
        </w:numPr>
        <w:ind w:hanging="185"/>
      </w:pPr>
      <w:r w:rsidRPr="009E5A2C">
        <w:t>Developed a secure platform for anonymous activities like whistleblowing, activism, and online therapy, ensuring user safety and confidentiality</w:t>
      </w:r>
      <w:r>
        <w:t>.</w:t>
      </w:r>
    </w:p>
    <w:p w14:paraId="785CE40E" w14:textId="28E4C022" w:rsidR="00601B5B" w:rsidRDefault="009E5A2C">
      <w:pPr>
        <w:numPr>
          <w:ilvl w:val="0"/>
          <w:numId w:val="2"/>
        </w:numPr>
        <w:spacing w:after="134"/>
        <w:ind w:hanging="185"/>
      </w:pPr>
      <w:r w:rsidRPr="009E5A2C">
        <w:t>Implemented features including secure login, dashboard management, anonymous query creation, portal verification, real-time chat, and data archiving</w:t>
      </w:r>
      <w:r>
        <w:t>.</w:t>
      </w:r>
    </w:p>
    <w:p w14:paraId="1EA5F190" w14:textId="42C62EAB" w:rsidR="00601B5B" w:rsidRDefault="00000000">
      <w:pPr>
        <w:spacing w:after="5" w:line="259" w:lineRule="auto"/>
        <w:ind w:left="56"/>
      </w:pPr>
      <w:hyperlink r:id="rId15">
        <w:r w:rsidR="00FF7F14" w:rsidRPr="00FF7F14">
          <w:rPr>
            <w:b/>
            <w:sz w:val="22"/>
          </w:rPr>
          <w:t>Game Shark - PC Deal Comparison Website</w:t>
        </w:r>
      </w:hyperlink>
      <w:r>
        <w:rPr>
          <w:b/>
          <w:sz w:val="22"/>
        </w:rPr>
        <w:t xml:space="preserve"> </w:t>
      </w:r>
      <w:hyperlink r:id="rId16"/>
      <w:r>
        <w:rPr>
          <w:sz w:val="22"/>
        </w:rPr>
        <w:t xml:space="preserve"> </w:t>
      </w:r>
      <w:hyperlink r:id="rId17">
        <w:r w:rsidRPr="008B76F6">
          <w:rPr>
            <w:b/>
            <w:color w:val="000000" w:themeColor="text1"/>
            <w:sz w:val="22"/>
          </w:rPr>
          <w:t xml:space="preserve">| </w:t>
        </w:r>
        <w:proofErr w:type="spellStart"/>
        <w:r w:rsidR="00B93949" w:rsidRPr="008B76F6">
          <w:rPr>
            <w:b/>
            <w:color w:val="000000" w:themeColor="text1"/>
            <w:sz w:val="22"/>
          </w:rPr>
          <w:t>ExpressJS</w:t>
        </w:r>
        <w:proofErr w:type="spellEnd"/>
        <w:r w:rsidR="00B93949" w:rsidRPr="008B76F6">
          <w:rPr>
            <w:b/>
            <w:color w:val="000000" w:themeColor="text1"/>
            <w:sz w:val="22"/>
          </w:rPr>
          <w:t>,</w:t>
        </w:r>
      </w:hyperlink>
      <w:r w:rsidR="00B93949" w:rsidRPr="008B76F6">
        <w:rPr>
          <w:b/>
          <w:color w:val="000000" w:themeColor="text1"/>
          <w:sz w:val="22"/>
        </w:rPr>
        <w:t xml:space="preserve"> </w:t>
      </w:r>
      <w:hyperlink r:id="rId18" w:history="1">
        <w:r w:rsidR="00B93949" w:rsidRPr="008B76F6">
          <w:rPr>
            <w:rStyle w:val="Hyperlink"/>
            <w:b/>
            <w:color w:val="000000" w:themeColor="text1"/>
            <w:sz w:val="22"/>
            <w:u w:val="none"/>
          </w:rPr>
          <w:t>NodeJS</w:t>
        </w:r>
      </w:hyperlink>
    </w:p>
    <w:p w14:paraId="5F30DA2E" w14:textId="52120198" w:rsidR="00601B5B" w:rsidRDefault="009E5A2C">
      <w:pPr>
        <w:numPr>
          <w:ilvl w:val="0"/>
          <w:numId w:val="2"/>
        </w:numPr>
        <w:ind w:hanging="185"/>
      </w:pPr>
      <w:r w:rsidRPr="009E5A2C">
        <w:t xml:space="preserve">Utilized the </w:t>
      </w:r>
      <w:proofErr w:type="spellStart"/>
      <w:r w:rsidRPr="009E5A2C">
        <w:t>CheapShark</w:t>
      </w:r>
      <w:proofErr w:type="spellEnd"/>
      <w:r w:rsidRPr="009E5A2C">
        <w:t xml:space="preserve"> API to fetch real-time game prices from platforms like Steam and Epic Games</w:t>
      </w:r>
      <w:r>
        <w:t>.</w:t>
      </w:r>
    </w:p>
    <w:p w14:paraId="702F11BE" w14:textId="23A5A786" w:rsidR="00EB0894" w:rsidRDefault="009E5A2C" w:rsidP="00EB0894">
      <w:pPr>
        <w:numPr>
          <w:ilvl w:val="0"/>
          <w:numId w:val="2"/>
        </w:numPr>
        <w:spacing w:after="179"/>
        <w:ind w:hanging="185"/>
      </w:pPr>
      <w:r w:rsidRPr="009E5A2C">
        <w:t>Implemented a user-friendly interface for streamlined price comparison, enhancing user experience and aiding informed purchasing decisions.</w:t>
      </w:r>
    </w:p>
    <w:p w14:paraId="7B29B755" w14:textId="627BF307" w:rsidR="00601B5B" w:rsidRDefault="00601B5B" w:rsidP="00D72764">
      <w:pPr>
        <w:spacing w:after="191"/>
        <w:ind w:left="555"/>
      </w:pPr>
    </w:p>
    <w:sectPr w:rsidR="00601B5B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3D1C"/>
    <w:multiLevelType w:val="hybridMultilevel"/>
    <w:tmpl w:val="57D6256E"/>
    <w:lvl w:ilvl="0" w:tplc="EA80EB22">
      <w:numFmt w:val="bullet"/>
      <w:lvlText w:val="-"/>
      <w:lvlJc w:val="left"/>
      <w:pPr>
        <w:ind w:left="690" w:hanging="360"/>
      </w:pPr>
      <w:rPr>
        <w:rFonts w:ascii="Calibri" w:eastAsia="Calibri" w:hAnsi="Calibri" w:cs="Calibri" w:hint="default"/>
        <w:b/>
        <w:i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886877"/>
    <w:multiLevelType w:val="hybridMultilevel"/>
    <w:tmpl w:val="EE12AD80"/>
    <w:lvl w:ilvl="0" w:tplc="AEAEDF00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E74B94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3FACDA6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0663EFA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7B08B18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266F6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CA60AAC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4C4BFE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3FA417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4C3DA9"/>
    <w:multiLevelType w:val="hybridMultilevel"/>
    <w:tmpl w:val="883838DC"/>
    <w:lvl w:ilvl="0" w:tplc="EA80EB22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  <w:b/>
        <w:i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3F4612"/>
    <w:multiLevelType w:val="hybridMultilevel"/>
    <w:tmpl w:val="227E8E8E"/>
    <w:lvl w:ilvl="0" w:tplc="EA80EB2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i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1F4147A7"/>
    <w:multiLevelType w:val="hybridMultilevel"/>
    <w:tmpl w:val="1D3608F8"/>
    <w:lvl w:ilvl="0" w:tplc="EA80EB2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i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3489F"/>
    <w:multiLevelType w:val="hybridMultilevel"/>
    <w:tmpl w:val="7C5E7EE8"/>
    <w:lvl w:ilvl="0" w:tplc="1B66850C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AC2BF4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8460C72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E66D79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41ED87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A1497E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6D8A8C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6C21A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9C0E1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C582B"/>
    <w:multiLevelType w:val="hybridMultilevel"/>
    <w:tmpl w:val="32E01430"/>
    <w:lvl w:ilvl="0" w:tplc="EA80EB2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i/>
        <w:color w:val="141414"/>
        <w:sz w:val="22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55F02524"/>
    <w:multiLevelType w:val="hybridMultilevel"/>
    <w:tmpl w:val="026A1984"/>
    <w:lvl w:ilvl="0" w:tplc="3EDCF6A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894FE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44514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18E2F2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07D0C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688590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6E40C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6CF286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EDC1E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B059C8"/>
    <w:multiLevelType w:val="hybridMultilevel"/>
    <w:tmpl w:val="2236DF2C"/>
    <w:lvl w:ilvl="0" w:tplc="AEAEDF00">
      <w:start w:val="1"/>
      <w:numFmt w:val="bullet"/>
      <w:lvlText w:val="•"/>
      <w:lvlJc w:val="left"/>
      <w:pPr>
        <w:ind w:left="1015" w:hanging="360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2023507710">
    <w:abstractNumId w:val="1"/>
  </w:num>
  <w:num w:numId="2" w16cid:durableId="1006715140">
    <w:abstractNumId w:val="5"/>
  </w:num>
  <w:num w:numId="3" w16cid:durableId="1085498043">
    <w:abstractNumId w:val="7"/>
  </w:num>
  <w:num w:numId="4" w16cid:durableId="497160862">
    <w:abstractNumId w:val="6"/>
  </w:num>
  <w:num w:numId="5" w16cid:durableId="1101950553">
    <w:abstractNumId w:val="2"/>
  </w:num>
  <w:num w:numId="6" w16cid:durableId="591595874">
    <w:abstractNumId w:val="4"/>
  </w:num>
  <w:num w:numId="7" w16cid:durableId="1085955979">
    <w:abstractNumId w:val="3"/>
  </w:num>
  <w:num w:numId="8" w16cid:durableId="601381203">
    <w:abstractNumId w:val="0"/>
  </w:num>
  <w:num w:numId="9" w16cid:durableId="143278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5B"/>
    <w:rsid w:val="00036047"/>
    <w:rsid w:val="001C7341"/>
    <w:rsid w:val="00366E4B"/>
    <w:rsid w:val="004457A0"/>
    <w:rsid w:val="004524CB"/>
    <w:rsid w:val="004C0AF2"/>
    <w:rsid w:val="004D08D3"/>
    <w:rsid w:val="00601B5B"/>
    <w:rsid w:val="00604648"/>
    <w:rsid w:val="008040BC"/>
    <w:rsid w:val="008B76F6"/>
    <w:rsid w:val="008E1D26"/>
    <w:rsid w:val="009E5A2C"/>
    <w:rsid w:val="00A8058E"/>
    <w:rsid w:val="00B93949"/>
    <w:rsid w:val="00D31A65"/>
    <w:rsid w:val="00D72764"/>
    <w:rsid w:val="00DA3CBF"/>
    <w:rsid w:val="00E606D3"/>
    <w:rsid w:val="00E9097C"/>
    <w:rsid w:val="00EB0894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E160"/>
  <w15:docId w15:val="{9D72B0DC-94C7-4A1E-BFA3-01F72637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305" w:hanging="10"/>
    </w:pPr>
    <w:rPr>
      <w:rFonts w:ascii="Calibri" w:eastAsia="Calibri" w:hAnsi="Calibri" w:cs="Calibri"/>
      <w:color w:val="14141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414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4141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2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6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E5A2C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thkatiyar.co/" TargetMode="External"/><Relationship Id="rId13" Type="http://schemas.openxmlformats.org/officeDocument/2006/relationships/hyperlink" Target="https://github.com/Fyxod/ACE" TargetMode="External"/><Relationship Id="rId18" Type="http://schemas.openxmlformats.org/officeDocument/2006/relationships/hyperlink" Target="https://github.com/Fyxod/Game-Sh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jwl.me/" TargetMode="External"/><Relationship Id="rId12" Type="http://schemas.openxmlformats.org/officeDocument/2006/relationships/hyperlink" Target="https://github.com/tarangfest" TargetMode="External"/><Relationship Id="rId17" Type="http://schemas.openxmlformats.org/officeDocument/2006/relationships/hyperlink" Target="https://github.com/Fyxod/Game-Sh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iry.vercel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yxod" TargetMode="External"/><Relationship Id="rId11" Type="http://schemas.openxmlformats.org/officeDocument/2006/relationships/hyperlink" Target="https://github.com/Fyxod/ACE" TargetMode="External"/><Relationship Id="rId5" Type="http://schemas.openxmlformats.org/officeDocument/2006/relationships/hyperlink" Target="https://www.github.com/fyxod" TargetMode="External"/><Relationship Id="rId15" Type="http://schemas.openxmlformats.org/officeDocument/2006/relationships/hyperlink" Target="https://github.com/Fyxod/Game-Shark" TargetMode="External"/><Relationship Id="rId10" Type="http://schemas.openxmlformats.org/officeDocument/2006/relationships/hyperlink" Target="https://github.com/bsoc-bitbyte/busif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soc-bitbyte/busify" TargetMode="External"/><Relationship Id="rId14" Type="http://schemas.openxmlformats.org/officeDocument/2006/relationships/hyperlink" Target="https://github.com/Fyxod/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Rajpal</dc:creator>
  <cp:keywords/>
  <cp:lastModifiedBy>Parth Katiyar</cp:lastModifiedBy>
  <cp:revision>2</cp:revision>
  <cp:lastPrinted>2024-06-18T16:07:00Z</cp:lastPrinted>
  <dcterms:created xsi:type="dcterms:W3CDTF">2024-09-08T07:37:00Z</dcterms:created>
  <dcterms:modified xsi:type="dcterms:W3CDTF">2024-09-08T07:37:00Z</dcterms:modified>
</cp:coreProperties>
</file>