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广东省千百十工程</w:t>
      </w:r>
    </w:p>
    <w:p>
      <w:pPr>
        <w:bidi w:val="0"/>
        <w:ind w:firstLine="320" w:firstLineChars="200"/>
        <w:jc w:val="left"/>
        <w:rPr>
          <w:rFonts w:hint="default"/>
          <w:sz w:val="16"/>
          <w:szCs w:val="16"/>
          <w:lang w:val="en-US" w:eastAsia="zh-CN"/>
        </w:rPr>
      </w:pPr>
      <w:r>
        <w:rPr>
          <w:rFonts w:hint="default"/>
          <w:sz w:val="16"/>
          <w:szCs w:val="16"/>
          <w:lang w:val="en-US" w:eastAsia="zh-CN"/>
        </w:rPr>
        <w:t>广东省“千百十工程”人才计划是广东省政府为了吸引和培养高层次人才而实施的一项重要举措。该计划于2009年启动，旨在引进和培养一批千人计划、百人计划和十人计划的高层次人才，以推动广东省经济社会的快速发展。2008年：千百十人才计划工程启动。广东省政府提出了引进和培养千名海外高层次人才、吸引百名国内高层次人才、支持十个团队的目标。2009年：广东省政府出台了相关政策文件，明确了千百十人才计划工程的具体内容和实施办法。政府开始组织选拔和引进高层次人才，并提供相应的资金和政策支持。2010年-2015年：广东省政府陆续引进了大量的高层次人才，包括海外归国人才、国内知名专家学者、优秀青年人才等。这些人才涉及多个领域，如信息技术、生物医药、新材料等。</w:t>
      </w:r>
    </w:p>
    <w:p>
      <w:pPr>
        <w:bidi w:val="0"/>
        <w:jc w:val="left"/>
        <w:rPr>
          <w:rFonts w:hint="default"/>
          <w:sz w:val="16"/>
          <w:szCs w:val="16"/>
          <w:lang w:val="en-US" w:eastAsia="zh-CN"/>
        </w:rPr>
      </w:pPr>
      <w:r>
        <w:rPr>
          <w:rFonts w:hint="default"/>
          <w:sz w:val="16"/>
          <w:szCs w:val="16"/>
          <w:lang w:val="en-US" w:eastAsia="zh-CN"/>
        </w:rPr>
        <w:t>2016年：广东省政府进一步完善了千百十人才计划工程的政策和管理机制。政府加大了对高层次人才的培养和支持力度，鼓励他们在广东省创新创业，并提供相应的资金、场地和政策支持。2017年-2020年：千百十人才计划工程取得了显著成效。引进的高层次人才在广东省的科技创新、产业发展和社会服务等方面发挥了重要作用。一些团队和个人取得了重要的科研成果和创新成果，推动了广东省的经济转型和升级。2021年至今：广东省政府继续推进千百十人才计划工程。政府进一步加强了对高层次人才的培养和管理，提供更多的支持和保障。同时，政府还加大了对科技创新和产业发展的投入，为高层次人才的发展提供更好的环境和条件。</w:t>
      </w:r>
      <w:r>
        <w:rPr>
          <w:rFonts w:hint="eastAsia"/>
          <w:sz w:val="16"/>
          <w:szCs w:val="16"/>
          <w:lang w:val="en-US" w:eastAsia="zh-CN"/>
        </w:rPr>
        <w:t>该工程的进行为分批次，目前已经进行到第四五批次。</w:t>
      </w:r>
    </w:p>
    <w:p>
      <w:pPr>
        <w:numPr>
          <w:ilvl w:val="0"/>
          <w:numId w:val="1"/>
        </w:numPr>
        <w:bidi w:val="0"/>
        <w:jc w:val="left"/>
        <w:rPr>
          <w:rFonts w:hint="eastAsia"/>
          <w:sz w:val="16"/>
          <w:szCs w:val="16"/>
          <w:lang w:val="en-US" w:eastAsia="zh-CN"/>
        </w:rPr>
      </w:pPr>
      <w:r>
        <w:rPr>
          <w:rFonts w:hint="eastAsia"/>
          <w:sz w:val="16"/>
          <w:szCs w:val="16"/>
          <w:lang w:val="en-US" w:eastAsia="zh-CN"/>
        </w:rPr>
        <w:t>国内外背景：</w:t>
      </w:r>
    </w:p>
    <w:p>
      <w:pPr>
        <w:numPr>
          <w:ilvl w:val="0"/>
          <w:numId w:val="0"/>
        </w:numPr>
        <w:bidi w:val="0"/>
        <w:ind w:firstLine="320" w:firstLineChars="200"/>
        <w:jc w:val="left"/>
        <w:rPr>
          <w:rFonts w:hint="eastAsia"/>
          <w:sz w:val="16"/>
          <w:szCs w:val="16"/>
          <w:lang w:val="en-US" w:eastAsia="zh-CN"/>
        </w:rPr>
      </w:pPr>
      <w:r>
        <w:rPr>
          <w:rFonts w:hint="eastAsia"/>
          <w:sz w:val="16"/>
          <w:szCs w:val="16"/>
          <w:lang w:val="en-US" w:eastAsia="zh-CN"/>
        </w:rPr>
        <w:t>千百十人才计划工程是中国广东省政府为了吸引和培养高层次人才而实施的一项重要举措。该计划的实施与国内外背景密切相关：</w:t>
      </w:r>
    </w:p>
    <w:p>
      <w:pPr>
        <w:numPr>
          <w:ilvl w:val="0"/>
          <w:numId w:val="0"/>
        </w:numPr>
        <w:bidi w:val="0"/>
        <w:jc w:val="left"/>
        <w:rPr>
          <w:rFonts w:hint="default"/>
          <w:sz w:val="16"/>
          <w:szCs w:val="16"/>
          <w:lang w:val="en-US" w:eastAsia="zh-CN"/>
        </w:rPr>
      </w:pPr>
      <w:r>
        <w:rPr>
          <w:rFonts w:hint="eastAsia"/>
          <w:sz w:val="16"/>
          <w:szCs w:val="16"/>
          <w:lang w:val="en-US" w:eastAsia="zh-CN"/>
        </w:rPr>
        <w:t>1.在国内，中国作为一个发展中国家，面临着人口众多、资源有限、科技水平相对较低等挑战。为了应对这些问题，中国政府开始加大对人才的引进和培养力度。2008年，中国启动了“千人计划”，旨在引进国际一流的领军人才。随后，各地纷纷推出类似的人才计划，包括广东省的千百十人才计划。该人才计划为国内引进了大量人才，为国家基础学科，工业等各方面的发展都提供了强大的推动力。</w:t>
      </w:r>
    </w:p>
    <w:p>
      <w:pPr>
        <w:numPr>
          <w:ilvl w:val="0"/>
          <w:numId w:val="0"/>
        </w:numPr>
        <w:bidi w:val="0"/>
        <w:jc w:val="left"/>
        <w:rPr>
          <w:rFonts w:hint="eastAsia"/>
          <w:sz w:val="16"/>
          <w:szCs w:val="16"/>
          <w:lang w:val="en-US" w:eastAsia="zh-CN"/>
        </w:rPr>
      </w:pPr>
      <w:r>
        <w:rPr>
          <w:rFonts w:hint="eastAsia"/>
          <w:sz w:val="16"/>
          <w:szCs w:val="16"/>
          <w:lang w:val="en-US" w:eastAsia="zh-CN"/>
        </w:rPr>
        <w:t>2.在国际上，全球化的发展使得各国之间的竞争越来越激烈，高层次人才的角色变得愈发重要。为了提升自身的科技创新能力和产业竞争力，许多国家都制定了吸引和培养高层次人才的政策。美国的“千人计划”、新加坡的“人才计划”、日本的“世界招聘计划”等都是各国为了吸引和培养高层次人才而设立的计划。</w:t>
      </w:r>
    </w:p>
    <w:p>
      <w:pPr>
        <w:numPr>
          <w:ilvl w:val="0"/>
          <w:numId w:val="0"/>
        </w:numPr>
        <w:bidi w:val="0"/>
        <w:jc w:val="left"/>
        <w:rPr>
          <w:rFonts w:hint="eastAsia"/>
          <w:sz w:val="16"/>
          <w:szCs w:val="16"/>
          <w:lang w:val="en-US" w:eastAsia="zh-CN"/>
        </w:rPr>
      </w:pPr>
      <w:r>
        <w:rPr>
          <w:rFonts w:hint="eastAsia"/>
          <w:sz w:val="16"/>
          <w:szCs w:val="16"/>
          <w:lang w:val="en-US" w:eastAsia="zh-CN"/>
        </w:rPr>
        <w:t>3.在地方层面，广东省作为中国经济最发达的地区之一，面临着转型升级、产业结构调整等新的挑战。为了应对这些挑战，广东省政府开始加大对人才的引进和培养力度。千百十人才计划是广东省政府为了应对这些挑战而推出的一项重要举措，旨在吸引和培养高层次人才，提升广东省的科技创新能力和产业竞争力。</w:t>
      </w:r>
    </w:p>
    <w:p>
      <w:pPr>
        <w:numPr>
          <w:ilvl w:val="0"/>
          <w:numId w:val="0"/>
        </w:numPr>
        <w:bidi w:val="0"/>
        <w:ind w:firstLine="320" w:firstLineChars="200"/>
        <w:jc w:val="left"/>
        <w:rPr>
          <w:rFonts w:hint="default"/>
          <w:sz w:val="16"/>
          <w:szCs w:val="16"/>
          <w:lang w:val="en-US" w:eastAsia="zh-CN"/>
        </w:rPr>
      </w:pPr>
      <w:r>
        <w:rPr>
          <w:rFonts w:hint="eastAsia"/>
          <w:sz w:val="16"/>
          <w:szCs w:val="16"/>
          <w:lang w:val="en-US" w:eastAsia="zh-CN"/>
        </w:rPr>
        <w:t>综上所述，千百十人才计划工程是中国广东省政府为了吸引和培养高层次人才而实施的一项重要举措。该计划的实施与国内外背景密切相关，反映了中国政府和广东省政府在高层次人才引进和培养方面的重视和努力。</w:t>
      </w:r>
    </w:p>
    <w:p>
      <w:pPr>
        <w:bidi w:val="0"/>
        <w:jc w:val="left"/>
        <w:rPr>
          <w:rFonts w:hint="default"/>
          <w:sz w:val="16"/>
          <w:szCs w:val="16"/>
          <w:lang w:val="en-US" w:eastAsia="zh-CN"/>
        </w:rPr>
      </w:pPr>
      <w:r>
        <w:rPr>
          <w:rFonts w:hint="eastAsia"/>
          <w:sz w:val="16"/>
          <w:szCs w:val="16"/>
          <w:lang w:val="en-US" w:eastAsia="zh-CN"/>
        </w:rPr>
        <w:t>二、该案例的具体内容：</w:t>
      </w:r>
    </w:p>
    <w:p>
      <w:pPr>
        <w:bidi w:val="0"/>
        <w:jc w:val="left"/>
        <w:rPr>
          <w:rFonts w:hint="default"/>
          <w:sz w:val="16"/>
          <w:szCs w:val="16"/>
          <w:lang w:val="en-US" w:eastAsia="zh-CN"/>
        </w:rPr>
      </w:pPr>
      <w:r>
        <w:rPr>
          <w:rFonts w:hint="default"/>
          <w:sz w:val="16"/>
          <w:szCs w:val="16"/>
          <w:lang w:val="en-US" w:eastAsia="zh-CN"/>
        </w:rPr>
        <w:t>广东省“千百十工程”人才计划主要分为三个层次：</w:t>
      </w:r>
    </w:p>
    <w:p>
      <w:pPr>
        <w:numPr>
          <w:ilvl w:val="0"/>
          <w:numId w:val="0"/>
        </w:numPr>
        <w:bidi w:val="0"/>
        <w:ind w:firstLine="320" w:firstLineChars="200"/>
        <w:jc w:val="left"/>
        <w:rPr>
          <w:rFonts w:hint="default"/>
          <w:sz w:val="16"/>
          <w:szCs w:val="16"/>
          <w:lang w:val="en-US" w:eastAsia="zh-CN"/>
        </w:rPr>
      </w:pPr>
      <w:r>
        <w:rPr>
          <w:rFonts w:hint="eastAsia"/>
          <w:sz w:val="16"/>
          <w:szCs w:val="16"/>
          <w:lang w:val="en-US" w:eastAsia="zh-CN"/>
        </w:rPr>
        <w:t>1.</w:t>
      </w:r>
      <w:r>
        <w:rPr>
          <w:rFonts w:hint="default"/>
          <w:sz w:val="16"/>
          <w:szCs w:val="16"/>
          <w:lang w:val="en-US" w:eastAsia="zh-CN"/>
        </w:rPr>
        <w:t>首先是千人计划，该计划的引进对象是国内外知名高校、科研机构、企业等领域内有突出贡献和影响力的专家学者和技术骨干。千人计划是千百十工程中的核心项目，旨在引进世界一流的领军人才。千人计划的引进对象通常是在其所在领域享有较高声誉和影响力的专家学者和技术骨干。他们应当具备以下条件之一：在国际上享有较高声誉，已经在相关领域取得重要的学术成果或技术突破</w:t>
      </w:r>
      <w:r>
        <w:rPr>
          <w:rFonts w:hint="eastAsia"/>
          <w:sz w:val="16"/>
          <w:szCs w:val="16"/>
          <w:lang w:val="en-US" w:eastAsia="zh-CN"/>
        </w:rPr>
        <w:t>。</w:t>
      </w:r>
    </w:p>
    <w:p>
      <w:pPr>
        <w:numPr>
          <w:ilvl w:val="0"/>
          <w:numId w:val="0"/>
        </w:numPr>
        <w:bidi w:val="0"/>
        <w:ind w:firstLine="320" w:firstLineChars="200"/>
        <w:jc w:val="left"/>
        <w:rPr>
          <w:rFonts w:hint="default"/>
          <w:sz w:val="16"/>
          <w:szCs w:val="16"/>
          <w:lang w:val="en-US" w:eastAsia="zh-CN"/>
        </w:rPr>
      </w:pPr>
      <w:r>
        <w:rPr>
          <w:rFonts w:hint="eastAsia"/>
          <w:sz w:val="16"/>
          <w:szCs w:val="16"/>
          <w:lang w:val="en-US" w:eastAsia="zh-CN"/>
        </w:rPr>
        <w:t>2.</w:t>
      </w:r>
      <w:r>
        <w:rPr>
          <w:rFonts w:hint="default"/>
          <w:sz w:val="16"/>
          <w:szCs w:val="16"/>
          <w:lang w:val="en-US" w:eastAsia="zh-CN"/>
        </w:rPr>
        <w:t>其次是百人计划</w:t>
      </w:r>
      <w:r>
        <w:rPr>
          <w:rFonts w:hint="eastAsia"/>
          <w:sz w:val="16"/>
          <w:szCs w:val="16"/>
          <w:lang w:val="en-US" w:eastAsia="zh-CN"/>
        </w:rPr>
        <w:t>，</w:t>
      </w:r>
      <w:r>
        <w:rPr>
          <w:rFonts w:hint="default"/>
          <w:sz w:val="16"/>
          <w:szCs w:val="16"/>
          <w:lang w:val="en-US" w:eastAsia="zh-CN"/>
        </w:rPr>
        <w:t>该计划的引进对象是国内外知名高校、科研机构、企业等领域内有突出贡献和影响力的青年才俊和中青年骨干。百人计划是千百十工程中的重要项目，旨在引进优秀的青年才俊和中青年骨干。百人计划的引进对象通常是在其所在领域有突出贡献和影响力的青年才俊和中青年骨干。他们应当具备以下条件之一：在国内外知名高校、科研机构、企业等担任重要职务，具备较高的学术地位和技术能力；在所在领域内取得了重要的学术成果或技术突破；获得过国内外重要学术奖项、科技创新奖项或专利奖项等荣誉。</w:t>
      </w:r>
    </w:p>
    <w:p>
      <w:pPr>
        <w:numPr>
          <w:ilvl w:val="0"/>
          <w:numId w:val="0"/>
        </w:numPr>
        <w:bidi w:val="0"/>
        <w:ind w:firstLine="320" w:firstLineChars="200"/>
        <w:jc w:val="left"/>
        <w:rPr>
          <w:rFonts w:hint="default"/>
          <w:sz w:val="16"/>
          <w:szCs w:val="16"/>
          <w:lang w:val="en-US" w:eastAsia="zh-CN"/>
        </w:rPr>
      </w:pPr>
      <w:r>
        <w:rPr>
          <w:rFonts w:hint="eastAsia"/>
          <w:sz w:val="16"/>
          <w:szCs w:val="16"/>
          <w:lang w:val="en-US" w:eastAsia="zh-CN"/>
        </w:rPr>
        <w:t>3.</w:t>
      </w:r>
      <w:r>
        <w:rPr>
          <w:rFonts w:hint="default"/>
          <w:sz w:val="16"/>
          <w:szCs w:val="16"/>
          <w:lang w:val="en-US" w:eastAsia="zh-CN"/>
        </w:rPr>
        <w:t>最后是十人计划，该计划的培养对象是广东省内优秀的青年才俊和中青年骨干。十人计划是千百十工程中的基础项目，旨在培养本土高层次人才。十人计划的培养对象通常是广东省内优秀的青年才俊和中青年骨干。他们应当具备以下条件之一：在国内外知名高校、科研机构、企业等有突出表现；在所在领域内取得了一定的学术成果或技术突破；具备较高的学术水平和技术能力，并有一定的团队管理经验。</w:t>
      </w:r>
    </w:p>
    <w:p>
      <w:pPr>
        <w:numPr>
          <w:ilvl w:val="0"/>
          <w:numId w:val="0"/>
        </w:numPr>
        <w:bidi w:val="0"/>
        <w:ind w:firstLine="320" w:firstLineChars="200"/>
        <w:jc w:val="left"/>
        <w:rPr>
          <w:rFonts w:hint="default"/>
          <w:sz w:val="16"/>
          <w:szCs w:val="16"/>
          <w:lang w:val="en-US" w:eastAsia="zh-CN"/>
        </w:rPr>
      </w:pPr>
      <w:r>
        <w:rPr>
          <w:rFonts w:hint="default"/>
          <w:sz w:val="16"/>
          <w:szCs w:val="16"/>
          <w:lang w:val="en-US" w:eastAsia="zh-CN"/>
        </w:rPr>
        <w:t>千百十人才计划工程为高层次人才的科技创新和产业发展提供了支持。政府通过设立科研项目、提供资金支持和场地等方式，帮助高层次人才开展前沿科研和技术创新，并促进其成果转化为实际生产力，推动产业的升级和转型。政府通过组织选拔、提供资金支持和优厚待遇等方式，吸引了许多在海外有突出成就的中国人才回国发展，并为他们提供了良好的研究和创新环境；鼓励国内知名专家学者和优秀青年人才在广东省从事科研和创新工作，推动他们的职业发展和成长。</w:t>
      </w:r>
      <w:r>
        <w:rPr>
          <w:rFonts w:hint="eastAsia"/>
          <w:sz w:val="16"/>
          <w:szCs w:val="16"/>
          <w:lang w:val="en-US" w:eastAsia="zh-CN"/>
        </w:rPr>
        <w:t>工程</w:t>
      </w:r>
      <w:r>
        <w:rPr>
          <w:rFonts w:hint="default"/>
          <w:sz w:val="16"/>
          <w:szCs w:val="16"/>
          <w:lang w:val="en-US" w:eastAsia="zh-CN"/>
        </w:rPr>
        <w:t>还致力于建立国内外高层次人才的交流合作平台。政府通过组织学术研讨会、举办创新创业大赛等方式，促进高层次人才之间的交流和合作，激发创新创业的活力。千百十工程的实施，对于推动广东省经济社会的快速发展起到了积极的作用。通过引进和培养高层次人才，广东省得以吸纳更多的先进技术和管理经验，提升了整个省份的创新能力和竞争力。同时，该计划也为广东省内的本土高层次人才提供了更多的发展机会和平台，激励他们在自己的领域上不断探索和创新。</w:t>
      </w:r>
    </w:p>
    <w:p>
      <w:pPr>
        <w:numPr>
          <w:ilvl w:val="0"/>
          <w:numId w:val="0"/>
        </w:numPr>
        <w:bidi w:val="0"/>
        <w:ind w:leftChars="0"/>
        <w:jc w:val="left"/>
        <w:rPr>
          <w:rFonts w:hint="eastAsia"/>
          <w:sz w:val="16"/>
          <w:szCs w:val="16"/>
          <w:lang w:val="en-US" w:eastAsia="zh-CN"/>
        </w:rPr>
      </w:pPr>
      <w:r>
        <w:rPr>
          <w:rFonts w:hint="eastAsia"/>
          <w:sz w:val="16"/>
          <w:szCs w:val="16"/>
          <w:lang w:val="en-US" w:eastAsia="zh-CN"/>
        </w:rPr>
        <w:t>三、千百人才工程的理论及实践价值：</w:t>
      </w:r>
    </w:p>
    <w:p>
      <w:pPr>
        <w:numPr>
          <w:ilvl w:val="0"/>
          <w:numId w:val="0"/>
        </w:numPr>
        <w:bidi w:val="0"/>
        <w:ind w:leftChars="0"/>
        <w:jc w:val="left"/>
        <w:rPr>
          <w:rFonts w:hint="eastAsia"/>
          <w:sz w:val="16"/>
          <w:szCs w:val="16"/>
          <w:lang w:val="en-US" w:eastAsia="zh-CN"/>
        </w:rPr>
      </w:pPr>
      <w:r>
        <w:rPr>
          <w:rFonts w:hint="eastAsia"/>
          <w:sz w:val="16"/>
          <w:szCs w:val="16"/>
          <w:lang w:val="en-US" w:eastAsia="zh-CN"/>
        </w:rPr>
        <w:t xml:space="preserve">  理论方面1.人才理论：千百十人才计划工程体现了中国政府对人才的高度重视和管理。该计划的实施，旨在吸引国内外高层次人才，以推动中国的经济发展和科技创新。这反映了中国政府对人才的战略性思考和实践，对人才的引进、培养和使用进行了系统性的规划和管理。</w:t>
      </w:r>
    </w:p>
    <w:p>
      <w:pPr>
        <w:numPr>
          <w:ilvl w:val="0"/>
          <w:numId w:val="0"/>
        </w:numPr>
        <w:bidi w:val="0"/>
        <w:ind w:leftChars="0"/>
        <w:jc w:val="left"/>
        <w:rPr>
          <w:rFonts w:hint="eastAsia"/>
          <w:sz w:val="16"/>
          <w:szCs w:val="16"/>
          <w:lang w:val="en-US" w:eastAsia="zh-CN"/>
        </w:rPr>
      </w:pPr>
      <w:r>
        <w:rPr>
          <w:rFonts w:hint="eastAsia"/>
          <w:sz w:val="16"/>
          <w:szCs w:val="16"/>
          <w:lang w:val="en-US" w:eastAsia="zh-CN"/>
        </w:rPr>
        <w:t>2.创新理论：千百十人才计划工程也体现了创新理论的重要性。高层次人才是科技创新的核心力量，他们能够带来前沿的科技知识、技术和经验，推动产业的升级和转型。千百十人才计划工程通过引进和培养高层次人才，促进了广东省的科技创新和产业发展，推动了中国经济的转型和升级。</w:t>
      </w:r>
    </w:p>
    <w:p>
      <w:pPr>
        <w:numPr>
          <w:ilvl w:val="0"/>
          <w:numId w:val="0"/>
        </w:numPr>
        <w:bidi w:val="0"/>
        <w:ind w:leftChars="0"/>
        <w:jc w:val="left"/>
        <w:rPr>
          <w:rFonts w:hint="eastAsia"/>
          <w:sz w:val="16"/>
          <w:szCs w:val="16"/>
          <w:lang w:val="en-US" w:eastAsia="zh-CN"/>
        </w:rPr>
      </w:pPr>
      <w:r>
        <w:rPr>
          <w:rFonts w:hint="eastAsia"/>
          <w:sz w:val="16"/>
          <w:szCs w:val="16"/>
          <w:lang w:val="en-US" w:eastAsia="zh-CN"/>
        </w:rPr>
        <w:t>3.人力资源管理理论：千百十人才计划工程也反映了人力资源管理理论的重要性。高层次人才是企业和地区的核心资源，他们的引进、培养和使用对于企业和地区的发展至关重要。千百十人才计划工程通过制定一系列政策和措施，实现了对高层次人才的有效管理和使用，提高了人力资源的效益和质量。</w:t>
      </w:r>
    </w:p>
    <w:p>
      <w:pPr>
        <w:numPr>
          <w:ilvl w:val="0"/>
          <w:numId w:val="0"/>
        </w:numPr>
        <w:bidi w:val="0"/>
        <w:ind w:leftChars="0"/>
        <w:jc w:val="left"/>
        <w:rPr>
          <w:rFonts w:hint="default"/>
          <w:sz w:val="16"/>
          <w:szCs w:val="16"/>
          <w:lang w:val="en-US" w:eastAsia="zh-CN"/>
        </w:rPr>
      </w:pPr>
      <w:r>
        <w:rPr>
          <w:rFonts w:hint="eastAsia"/>
          <w:sz w:val="16"/>
          <w:szCs w:val="16"/>
          <w:lang w:val="en-US" w:eastAsia="zh-CN"/>
        </w:rPr>
        <w:t>实践价值：</w:t>
      </w:r>
    </w:p>
    <w:p>
      <w:pPr>
        <w:numPr>
          <w:ilvl w:val="0"/>
          <w:numId w:val="0"/>
        </w:numPr>
        <w:bidi w:val="0"/>
        <w:ind w:leftChars="0"/>
        <w:jc w:val="left"/>
        <w:rPr>
          <w:rFonts w:hint="default"/>
          <w:sz w:val="16"/>
          <w:szCs w:val="16"/>
          <w:lang w:val="en-US" w:eastAsia="zh-CN"/>
        </w:rPr>
      </w:pPr>
      <w:r>
        <w:rPr>
          <w:rFonts w:hint="eastAsia"/>
          <w:sz w:val="16"/>
          <w:szCs w:val="16"/>
          <w:lang w:val="en-US" w:eastAsia="zh-CN"/>
        </w:rPr>
        <w:t>1.</w:t>
      </w:r>
      <w:r>
        <w:rPr>
          <w:rFonts w:hint="default"/>
          <w:sz w:val="16"/>
          <w:szCs w:val="16"/>
          <w:lang w:val="en-US" w:eastAsia="zh-CN"/>
        </w:rPr>
        <w:t>促进科技创新：千百十人才计划工程通过引进和培养高层次人才，促进了广东省的科技创新。这些高层次人才能够带来前沿的科技知识、技术和经验，推动产业的升级和转型。同时，他们还能够激发本土人才的创新潜力，形成良性的创新生态系统。</w:t>
      </w:r>
    </w:p>
    <w:p>
      <w:pPr>
        <w:numPr>
          <w:ilvl w:val="0"/>
          <w:numId w:val="0"/>
        </w:numPr>
        <w:bidi w:val="0"/>
        <w:ind w:leftChars="0"/>
        <w:jc w:val="left"/>
        <w:rPr>
          <w:rFonts w:hint="default"/>
          <w:sz w:val="16"/>
          <w:szCs w:val="16"/>
          <w:lang w:val="en-US" w:eastAsia="zh-CN"/>
        </w:rPr>
      </w:pPr>
      <w:r>
        <w:rPr>
          <w:rFonts w:hint="eastAsia"/>
          <w:sz w:val="16"/>
          <w:szCs w:val="16"/>
          <w:lang w:val="en-US" w:eastAsia="zh-CN"/>
        </w:rPr>
        <w:t>2.</w:t>
      </w:r>
      <w:r>
        <w:rPr>
          <w:rFonts w:hint="default"/>
          <w:sz w:val="16"/>
          <w:szCs w:val="16"/>
          <w:lang w:val="en-US" w:eastAsia="zh-CN"/>
        </w:rPr>
        <w:t>推动产业升级：千百十人才计划工程还通过引进和培养高层次人才，推动了广东省的产业升级。这些高层次人才能够带来前沿的科技知识、技术和经验，推动产业的升级和转型。他们还能够带来新的商业模式和管理理念，为企业和地区的发展注入新的动力。</w:t>
      </w:r>
    </w:p>
    <w:p>
      <w:pPr>
        <w:numPr>
          <w:ilvl w:val="0"/>
          <w:numId w:val="0"/>
        </w:numPr>
        <w:bidi w:val="0"/>
        <w:ind w:leftChars="0"/>
        <w:jc w:val="left"/>
        <w:rPr>
          <w:rFonts w:hint="default"/>
          <w:sz w:val="16"/>
          <w:szCs w:val="16"/>
          <w:lang w:val="en-US" w:eastAsia="zh-CN"/>
        </w:rPr>
      </w:pPr>
      <w:r>
        <w:rPr>
          <w:rFonts w:hint="eastAsia"/>
          <w:sz w:val="16"/>
          <w:szCs w:val="16"/>
          <w:lang w:val="en-US" w:eastAsia="zh-CN"/>
        </w:rPr>
        <w:t>3.</w:t>
      </w:r>
      <w:r>
        <w:rPr>
          <w:rFonts w:hint="default"/>
          <w:sz w:val="16"/>
          <w:szCs w:val="16"/>
          <w:lang w:val="en-US" w:eastAsia="zh-CN"/>
        </w:rPr>
        <w:t>增强国际竞争力：千百十人才计划工程还通过引进国际一流的高层次人才，增强了广东省的国际竞争力。这些高层次人才能够带来世界领先的科技知识、技术和经验，提升广东省的国际影响力和竞争力。同时，他们还能够促进广东省与国际科技创新中心的合作和交流，实现双赢的局面。</w:t>
      </w:r>
    </w:p>
    <w:p>
      <w:pPr>
        <w:numPr>
          <w:ilvl w:val="0"/>
          <w:numId w:val="0"/>
        </w:numPr>
        <w:bidi w:val="0"/>
        <w:ind w:leftChars="0"/>
        <w:jc w:val="left"/>
        <w:rPr>
          <w:rFonts w:hint="default"/>
          <w:sz w:val="16"/>
          <w:szCs w:val="16"/>
          <w:lang w:val="en-US" w:eastAsia="zh-CN"/>
        </w:rPr>
      </w:pPr>
      <w:r>
        <w:rPr>
          <w:rFonts w:hint="eastAsia"/>
          <w:sz w:val="16"/>
          <w:szCs w:val="16"/>
          <w:lang w:val="en-US" w:eastAsia="zh-CN"/>
        </w:rPr>
        <w:t>4.</w:t>
      </w:r>
      <w:r>
        <w:rPr>
          <w:rFonts w:hint="default"/>
          <w:sz w:val="16"/>
          <w:szCs w:val="16"/>
          <w:lang w:val="en-US" w:eastAsia="zh-CN"/>
        </w:rPr>
        <w:t>优化人才结构：千百十人才计划工程还通过引进和培养高层次人才，优化了广东省的人才结构。这些高层次人才能够填补广东省在某些领域的人才空缺，提高广东省的人才素质和结构。他们还能够带来新的思想和理念，促进广东省的文化创新和社会进步。</w:t>
      </w:r>
    </w:p>
    <w:p>
      <w:pPr>
        <w:numPr>
          <w:ilvl w:val="0"/>
          <w:numId w:val="0"/>
        </w:numPr>
        <w:bidi w:val="0"/>
        <w:ind w:leftChars="0" w:firstLine="320" w:firstLineChars="200"/>
        <w:jc w:val="left"/>
        <w:rPr>
          <w:rFonts w:hint="default"/>
          <w:sz w:val="16"/>
          <w:szCs w:val="16"/>
          <w:lang w:val="en-US" w:eastAsia="zh-CN"/>
        </w:rPr>
      </w:pPr>
      <w:r>
        <w:rPr>
          <w:rFonts w:hint="default"/>
          <w:sz w:val="16"/>
          <w:szCs w:val="16"/>
          <w:lang w:val="en-US" w:eastAsia="zh-CN"/>
        </w:rPr>
        <w:t>总之，千百十人才计划工程不仅具有理论价值，还具有实践价值。它通过引进和培养高层次人才，促进了广东省的科技创新和产业发展，增强了广东省的国际竞争力，优化了广东省的人才结构，为中国的经济转型和升级提供了重要的支持和保障。</w:t>
      </w:r>
    </w:p>
    <w:p>
      <w:pPr>
        <w:numPr>
          <w:ilvl w:val="0"/>
          <w:numId w:val="0"/>
        </w:numPr>
        <w:bidi w:val="0"/>
        <w:ind w:leftChars="0" w:firstLine="320" w:firstLineChars="200"/>
        <w:jc w:val="left"/>
        <w:rPr>
          <w:rFonts w:hint="eastAsia"/>
          <w:sz w:val="16"/>
          <w:szCs w:val="16"/>
          <w:lang w:val="en-US" w:eastAsia="zh-CN"/>
        </w:rPr>
      </w:pPr>
      <w:r>
        <w:rPr>
          <w:rFonts w:hint="eastAsia"/>
          <w:sz w:val="16"/>
          <w:szCs w:val="16"/>
          <w:lang w:val="en-US" w:eastAsia="zh-CN"/>
        </w:rPr>
        <w:t>千百人才工程对于习近平新时代中国特色社会主义思想也有很大实践：</w:t>
      </w:r>
    </w:p>
    <w:p>
      <w:pPr>
        <w:rPr>
          <w:rFonts w:hint="eastAsia"/>
          <w:sz w:val="16"/>
          <w:szCs w:val="16"/>
        </w:rPr>
      </w:pPr>
      <w:r>
        <w:rPr>
          <w:rFonts w:hint="eastAsia"/>
          <w:sz w:val="16"/>
          <w:szCs w:val="16"/>
          <w:lang w:val="en-US" w:eastAsia="zh-CN"/>
        </w:rPr>
        <w:t>比如</w:t>
      </w:r>
      <w:r>
        <w:rPr>
          <w:rFonts w:hint="eastAsia"/>
          <w:sz w:val="16"/>
          <w:szCs w:val="16"/>
        </w:rPr>
        <w:t>以人民为中心的思想，是中国共产党在新时代下对于人民问题的一系列重要思考和总结</w:t>
      </w:r>
      <w:r>
        <w:rPr>
          <w:rFonts w:hint="eastAsia"/>
          <w:sz w:val="16"/>
          <w:szCs w:val="16"/>
          <w:lang w:eastAsia="zh-CN"/>
        </w:rPr>
        <w:t>，</w:t>
      </w:r>
      <w:r>
        <w:rPr>
          <w:rFonts w:hint="eastAsia"/>
          <w:sz w:val="16"/>
          <w:szCs w:val="16"/>
        </w:rPr>
        <w:t>主要包括：</w:t>
      </w:r>
    </w:p>
    <w:p>
      <w:pPr>
        <w:rPr>
          <w:rFonts w:hint="eastAsia"/>
          <w:sz w:val="16"/>
          <w:szCs w:val="16"/>
        </w:rPr>
      </w:pPr>
      <w:r>
        <w:rPr>
          <w:rFonts w:hint="eastAsia"/>
          <w:sz w:val="16"/>
          <w:szCs w:val="16"/>
        </w:rPr>
        <w:t>1. 坚持以人民为中心的发展思想。这是新时代中国特色社会主义的根本指向，坚持以人民为中心的发展理念，就是要把人民放在首位，把人民的利益作为最高价值追求。</w:t>
      </w:r>
    </w:p>
    <w:p>
      <w:pPr>
        <w:rPr>
          <w:rFonts w:hint="eastAsia"/>
          <w:sz w:val="16"/>
          <w:szCs w:val="16"/>
        </w:rPr>
      </w:pPr>
      <w:r>
        <w:rPr>
          <w:rFonts w:hint="eastAsia"/>
          <w:sz w:val="16"/>
          <w:szCs w:val="16"/>
        </w:rPr>
        <w:t>2. 坚持全面深化改革，促进人的全面发展。新时代要求我们不断推进全面深化改革，从制度层面落实以人民为中心的发展思想，为人民的全面发展提供制度保障。</w:t>
      </w:r>
    </w:p>
    <w:p>
      <w:pPr>
        <w:rPr>
          <w:rFonts w:hint="eastAsia"/>
          <w:sz w:val="16"/>
          <w:szCs w:val="16"/>
        </w:rPr>
      </w:pPr>
      <w:r>
        <w:rPr>
          <w:rFonts w:hint="eastAsia"/>
          <w:sz w:val="16"/>
          <w:szCs w:val="16"/>
        </w:rPr>
        <w:t>3. 加强社会建设，提高人民生活水平。保障和改善民生是中国特色社会主义的重要方面，要通过加强社会建设、推进精准扶贫、提高就业和教育水平等措施，不断提高人民群众的生活水平。</w:t>
      </w:r>
    </w:p>
    <w:p>
      <w:pPr>
        <w:rPr>
          <w:rFonts w:hint="eastAsia"/>
          <w:sz w:val="16"/>
          <w:szCs w:val="16"/>
        </w:rPr>
      </w:pPr>
      <w:r>
        <w:rPr>
          <w:rFonts w:hint="eastAsia"/>
          <w:sz w:val="16"/>
          <w:szCs w:val="16"/>
        </w:rPr>
        <w:t>4. 推进民族团结和宗教工作。中国是一个多民族、多宗教的国家，要坚持走共建共享共治的发展道路，加强民族团结和宗教工作，促进各民族、各宗教相互了解、尊重、和谐发展。</w:t>
      </w:r>
    </w:p>
    <w:p>
      <w:pPr>
        <w:rPr>
          <w:rFonts w:hint="eastAsia"/>
          <w:sz w:val="16"/>
          <w:szCs w:val="16"/>
        </w:rPr>
      </w:pPr>
      <w:r>
        <w:rPr>
          <w:rFonts w:hint="eastAsia"/>
          <w:sz w:val="16"/>
          <w:szCs w:val="16"/>
        </w:rPr>
        <w:t>5. 提高国家治理能力和水平。要坚持党的领导，健全现代国家治理体系，提高国家治理能力和水平，为推进以人民为中心的发展不断提供更好的政治保证。</w:t>
      </w:r>
    </w:p>
    <w:p>
      <w:pPr>
        <w:rPr>
          <w:rFonts w:hint="eastAsia"/>
        </w:rPr>
      </w:pPr>
    </w:p>
    <w:p>
      <w:pPr>
        <w:rPr>
          <w:rFonts w:hint="eastAsia"/>
          <w:sz w:val="16"/>
          <w:szCs w:val="16"/>
        </w:rPr>
      </w:pPr>
      <w:r>
        <w:rPr>
          <w:rFonts w:hint="eastAsia"/>
          <w:sz w:val="16"/>
          <w:szCs w:val="16"/>
        </w:rPr>
        <w:t>创新驱动 开放包容 共享共赢是中国</w:t>
      </w:r>
      <w:r>
        <w:rPr>
          <w:rFonts w:hint="eastAsia"/>
          <w:sz w:val="16"/>
          <w:szCs w:val="16"/>
          <w:lang w:eastAsia="zh-CN"/>
        </w:rPr>
        <w:t>共产党</w:t>
      </w:r>
      <w:r>
        <w:rPr>
          <w:rFonts w:hint="eastAsia"/>
          <w:sz w:val="16"/>
          <w:szCs w:val="16"/>
        </w:rPr>
        <w:t>在新时代下对于科技、经济和全球治理等领域的一系列重要思考和总结，</w:t>
      </w:r>
      <w:r>
        <w:rPr>
          <w:rFonts w:hint="eastAsia"/>
          <w:sz w:val="16"/>
          <w:szCs w:val="16"/>
          <w:lang w:eastAsia="zh-CN"/>
        </w:rPr>
        <w:t>主</w:t>
      </w:r>
      <w:r>
        <w:rPr>
          <w:rFonts w:hint="eastAsia"/>
          <w:sz w:val="16"/>
          <w:szCs w:val="16"/>
        </w:rPr>
        <w:t>要包括：</w:t>
      </w:r>
    </w:p>
    <w:p>
      <w:pPr>
        <w:rPr>
          <w:rFonts w:hint="eastAsia"/>
          <w:sz w:val="16"/>
          <w:szCs w:val="16"/>
        </w:rPr>
      </w:pPr>
      <w:r>
        <w:rPr>
          <w:rFonts w:hint="eastAsia"/>
          <w:sz w:val="16"/>
          <w:szCs w:val="16"/>
        </w:rPr>
        <w:t>1. 坚持创新驱动发展。这是新时代中国特色社会主义的重要战略，强调通过自主创新和科技进步来推动经济发展和社会进步，提高国家综合竞争力。</w:t>
      </w:r>
    </w:p>
    <w:p>
      <w:pPr>
        <w:rPr>
          <w:rFonts w:hint="eastAsia"/>
          <w:sz w:val="16"/>
          <w:szCs w:val="16"/>
        </w:rPr>
      </w:pPr>
      <w:r>
        <w:rPr>
          <w:rFonts w:hint="eastAsia"/>
          <w:sz w:val="16"/>
          <w:szCs w:val="16"/>
        </w:rPr>
        <w:t>2. 坚持开放合作，推进互利共赢。新时代要求我们坚持对外开放，促进国际合作，推动全球化进程向更加包容、公正、平衡、普惠的方向发展，实现各国共同繁荣和发展。</w:t>
      </w:r>
    </w:p>
    <w:p>
      <w:pPr>
        <w:rPr>
          <w:rFonts w:hint="eastAsia"/>
          <w:sz w:val="16"/>
          <w:szCs w:val="16"/>
        </w:rPr>
      </w:pPr>
      <w:r>
        <w:rPr>
          <w:rFonts w:hint="eastAsia"/>
          <w:sz w:val="16"/>
          <w:szCs w:val="16"/>
        </w:rPr>
        <w:t>3. 坚持包容审慎的大国外交。中国始终坚持和平发展的战略方针，积极参与全球治理体系建设，努力推动国际秩序朝着更加公正、合理、有效的方向发展。</w:t>
      </w:r>
    </w:p>
    <w:p>
      <w:pPr>
        <w:rPr>
          <w:rFonts w:hint="eastAsia"/>
          <w:sz w:val="16"/>
          <w:szCs w:val="16"/>
        </w:rPr>
      </w:pPr>
      <w:r>
        <w:rPr>
          <w:rFonts w:hint="eastAsia"/>
          <w:sz w:val="16"/>
          <w:szCs w:val="16"/>
        </w:rPr>
        <w:t>4. 加强国家治理能力和水平。新时代要求我们不断加强政府治理能力和水平，提高制度化、法治化、智能化治理水平，为推进创新驱动开放包容的共享共赢提供更好的政治保证。</w:t>
      </w:r>
    </w:p>
    <w:p>
      <w:pPr>
        <w:rPr>
          <w:rFonts w:hint="eastAsia"/>
          <w:sz w:val="16"/>
          <w:szCs w:val="16"/>
        </w:rPr>
      </w:pPr>
      <w:r>
        <w:rPr>
          <w:rFonts w:hint="eastAsia"/>
          <w:sz w:val="16"/>
          <w:szCs w:val="16"/>
        </w:rPr>
        <w:t>5. 推进构建人类命运共同体。中国倡导构建人类命运共同体的全球治理理念，坚持以人民为中心的发展思想，推进可持续发展和全球治理，为世界和平与发展作出应有的贡献。</w:t>
      </w:r>
    </w:p>
    <w:p>
      <w:pPr>
        <w:rPr>
          <w:rFonts w:hint="eastAsia"/>
          <w:sz w:val="16"/>
          <w:szCs w:val="16"/>
        </w:rPr>
      </w:pPr>
    </w:p>
    <w:p>
      <w:pPr>
        <w:rPr>
          <w:rFonts w:hint="eastAsia"/>
          <w:sz w:val="16"/>
          <w:szCs w:val="16"/>
        </w:rPr>
      </w:pPr>
      <w:r>
        <w:rPr>
          <w:rFonts w:hint="eastAsia"/>
          <w:sz w:val="16"/>
          <w:szCs w:val="16"/>
        </w:rPr>
        <w:t>党对人才工作的领导是中国共产党在新时代下对于培养、引进和管理人才的重要原则和指导思想，具有战略意义和长远影响。主要包括：</w:t>
      </w:r>
    </w:p>
    <w:p>
      <w:pPr>
        <w:rPr>
          <w:rFonts w:hint="eastAsia"/>
          <w:sz w:val="16"/>
          <w:szCs w:val="16"/>
        </w:rPr>
      </w:pPr>
      <w:r>
        <w:rPr>
          <w:rFonts w:hint="eastAsia"/>
          <w:sz w:val="16"/>
          <w:szCs w:val="16"/>
        </w:rPr>
        <w:t>1. 把人才摆在优先位置。党始终把人才摆在发展全局的核心位置，强调人才是第一资源，是国家发展的重要支撑。党要求各级组织要高度重视人才工作，将人才工作纳入党和国家事业发展的总体规划。</w:t>
      </w:r>
    </w:p>
    <w:p>
      <w:pPr>
        <w:rPr>
          <w:rFonts w:hint="eastAsia"/>
          <w:sz w:val="16"/>
          <w:szCs w:val="16"/>
        </w:rPr>
      </w:pPr>
      <w:r>
        <w:rPr>
          <w:rFonts w:hint="eastAsia"/>
          <w:sz w:val="16"/>
          <w:szCs w:val="16"/>
        </w:rPr>
        <w:t>2. 坚持党管人才原则。党对人才工作实行党管干部、党管人才的原则，党组织对干部和人才的选拔、培养、使用和管理起着领导核心作用。党要求各级党委和组织要加强对人才队伍的组织领导和统筹协调。</w:t>
      </w:r>
    </w:p>
    <w:p>
      <w:pPr>
        <w:rPr>
          <w:rFonts w:hint="eastAsia"/>
          <w:sz w:val="16"/>
          <w:szCs w:val="16"/>
        </w:rPr>
      </w:pPr>
      <w:r>
        <w:rPr>
          <w:rFonts w:hint="eastAsia"/>
          <w:sz w:val="16"/>
          <w:szCs w:val="16"/>
        </w:rPr>
        <w:t>3. 推进人才培养和教育。党强调要加强人才培养和教育，注重培养德才兼备、全面发展的社会主义建设者和接班人。党要求加强教育体制改革，提高人才培养质量和水平。</w:t>
      </w:r>
    </w:p>
    <w:p>
      <w:pPr>
        <w:rPr>
          <w:rFonts w:hint="eastAsia"/>
          <w:sz w:val="16"/>
          <w:szCs w:val="16"/>
        </w:rPr>
      </w:pPr>
      <w:r>
        <w:rPr>
          <w:rFonts w:hint="eastAsia"/>
          <w:sz w:val="16"/>
          <w:szCs w:val="16"/>
        </w:rPr>
        <w:t>4. 推动人才引进和流动。党鼓励和支持人才的引进和流动，推动人才资源在各地区、各领域间合理流动，促进优秀人才集聚和创新创业。党要求建立健全人才评价体系，公正评价人才的能力和贡献。</w:t>
      </w:r>
    </w:p>
    <w:p>
      <w:pPr>
        <w:rPr>
          <w:rFonts w:hint="eastAsia"/>
          <w:sz w:val="16"/>
          <w:szCs w:val="16"/>
        </w:rPr>
      </w:pPr>
      <w:r>
        <w:rPr>
          <w:rFonts w:hint="eastAsia"/>
          <w:sz w:val="16"/>
          <w:szCs w:val="16"/>
        </w:rPr>
        <w:t>5. 建设人才强国。党提出了建设人才强国的目标，要求以创新驱动发展为核心，全面加强人才队伍建设，努力培养造就一大批具有国际竞争力的高层次、高技能人才，为实现中华民族伟大复兴提供有力人才支撑。</w:t>
      </w:r>
    </w:p>
    <w:p>
      <w:pPr>
        <w:rPr>
          <w:rFonts w:hint="eastAsia"/>
          <w:sz w:val="16"/>
          <w:szCs w:val="16"/>
        </w:rPr>
      </w:pPr>
    </w:p>
    <w:p>
      <w:pPr>
        <w:rPr>
          <w:rFonts w:hint="eastAsia"/>
          <w:sz w:val="16"/>
          <w:szCs w:val="16"/>
        </w:rPr>
      </w:pPr>
      <w:r>
        <w:rPr>
          <w:rFonts w:hint="eastAsia"/>
          <w:sz w:val="16"/>
          <w:szCs w:val="16"/>
          <w:lang w:eastAsia="zh-CN"/>
        </w:rPr>
        <w:t>以人民为中与</w:t>
      </w:r>
      <w:r>
        <w:rPr>
          <w:rFonts w:hint="eastAsia"/>
          <w:sz w:val="16"/>
          <w:szCs w:val="16"/>
        </w:rPr>
        <w:t>创新驱动开放包容共享共赢的新时代思想，是中国特色社会主义发展的重要指引，为我们实现科技强国、经济强国、文化强国、生态文明建设、人民幸福美好生活等目标提供了理论支撑和实践指引。</w:t>
      </w:r>
    </w:p>
    <w:p>
      <w:pPr>
        <w:rPr>
          <w:rFonts w:hint="eastAsia"/>
          <w:sz w:val="16"/>
          <w:szCs w:val="16"/>
        </w:rPr>
      </w:pPr>
    </w:p>
    <w:p>
      <w:pPr>
        <w:rPr>
          <w:sz w:val="16"/>
          <w:szCs w:val="16"/>
        </w:rPr>
      </w:pPr>
      <w:r>
        <w:rPr>
          <w:rFonts w:hint="eastAsia"/>
          <w:sz w:val="16"/>
          <w:szCs w:val="16"/>
        </w:rPr>
        <w:t>党对人才工作的领导体现了党执政兴国的战略目标和责任担当，将人才视为国家发展的重要资源和核心力量，通过科学规划和有效措施来推动人才培养、引进和管理，实现国家建设和发展的长远目标。</w:t>
      </w:r>
    </w:p>
    <w:p>
      <w:pPr>
        <w:numPr>
          <w:ilvl w:val="0"/>
          <w:numId w:val="0"/>
        </w:numPr>
        <w:bidi w:val="0"/>
        <w:ind w:leftChars="0" w:firstLine="320" w:firstLineChars="200"/>
        <w:jc w:val="left"/>
        <w:rPr>
          <w:rFonts w:hint="default"/>
          <w:sz w:val="16"/>
          <w:szCs w:val="16"/>
          <w:lang w:val="en-US" w:eastAsia="zh-CN"/>
        </w:rPr>
      </w:pPr>
    </w:p>
    <w:p>
      <w:pPr>
        <w:numPr>
          <w:ilvl w:val="0"/>
          <w:numId w:val="2"/>
        </w:numPr>
        <w:bidi w:val="0"/>
        <w:ind w:leftChars="0"/>
        <w:jc w:val="left"/>
        <w:rPr>
          <w:rFonts w:hint="default"/>
          <w:sz w:val="16"/>
          <w:szCs w:val="16"/>
          <w:lang w:val="en-US" w:eastAsia="zh-CN"/>
        </w:rPr>
      </w:pPr>
      <w:r>
        <w:rPr>
          <w:rFonts w:hint="eastAsia"/>
          <w:sz w:val="16"/>
          <w:szCs w:val="16"/>
          <w:lang w:val="en-US" w:eastAsia="zh-CN"/>
        </w:rPr>
        <w:t>千百十人才工程计划的历史经验及现实启示</w:t>
      </w:r>
    </w:p>
    <w:p>
      <w:pPr>
        <w:numPr>
          <w:ilvl w:val="0"/>
          <w:numId w:val="0"/>
        </w:numPr>
        <w:bidi w:val="0"/>
        <w:jc w:val="left"/>
        <w:rPr>
          <w:rFonts w:hint="eastAsia"/>
          <w:sz w:val="16"/>
          <w:szCs w:val="16"/>
          <w:lang w:val="en-US" w:eastAsia="zh-CN"/>
        </w:rPr>
      </w:pPr>
      <w:r>
        <w:rPr>
          <w:rFonts w:hint="eastAsia"/>
          <w:sz w:val="16"/>
          <w:szCs w:val="16"/>
          <w:lang w:val="en-US" w:eastAsia="zh-CN"/>
        </w:rPr>
        <w:t xml:space="preserve">  新中国建国以来，每一个阶段无不依靠着有各行各业的卓越人才支撑，因此。才获得了今天这令人骄傲的成就。作为新时代，中国特色社会主义领导下的新的人才计划，千百十工程无疑提供了新的历史经验与现实启示。</w:t>
      </w:r>
    </w:p>
    <w:p>
      <w:pPr>
        <w:numPr>
          <w:ilvl w:val="0"/>
          <w:numId w:val="0"/>
        </w:numPr>
        <w:bidi w:val="0"/>
        <w:jc w:val="left"/>
        <w:rPr>
          <w:rFonts w:hint="default"/>
          <w:sz w:val="16"/>
          <w:szCs w:val="16"/>
          <w:lang w:val="en-US" w:eastAsia="zh-CN"/>
        </w:rPr>
      </w:pPr>
      <w:r>
        <w:rPr>
          <w:rFonts w:hint="eastAsia"/>
          <w:sz w:val="16"/>
          <w:szCs w:val="16"/>
          <w:lang w:val="en-US" w:eastAsia="zh-CN"/>
        </w:rPr>
        <w:t>1.</w:t>
      </w:r>
      <w:r>
        <w:rPr>
          <w:rFonts w:hint="default"/>
          <w:sz w:val="16"/>
          <w:szCs w:val="16"/>
          <w:lang w:val="en-US" w:eastAsia="zh-CN"/>
        </w:rPr>
        <w:t>重视人才：千百十人才计划工程的实施，表明中国政府高度重视人才的作用和价值。人才是国家发展的核心资源，他们的引进和培养对于推动科技创新和产业升级至关重要。因此，政府应该制定相关政策和措施，吸引和培养高层次人才，提高人才的使用效率和质量。</w:t>
      </w:r>
    </w:p>
    <w:p>
      <w:pPr>
        <w:numPr>
          <w:ilvl w:val="0"/>
          <w:numId w:val="0"/>
        </w:numPr>
        <w:bidi w:val="0"/>
        <w:jc w:val="left"/>
        <w:rPr>
          <w:rFonts w:hint="default"/>
          <w:sz w:val="16"/>
          <w:szCs w:val="16"/>
          <w:lang w:val="en-US" w:eastAsia="zh-CN"/>
        </w:rPr>
      </w:pPr>
      <w:r>
        <w:rPr>
          <w:rFonts w:hint="eastAsia"/>
          <w:sz w:val="16"/>
          <w:szCs w:val="16"/>
          <w:lang w:val="en-US" w:eastAsia="zh-CN"/>
        </w:rPr>
        <w:t>2.</w:t>
      </w:r>
      <w:r>
        <w:rPr>
          <w:rFonts w:hint="default"/>
          <w:sz w:val="16"/>
          <w:szCs w:val="16"/>
          <w:lang w:val="en-US" w:eastAsia="zh-CN"/>
        </w:rPr>
        <w:t>强化管理：千百十人才计划工程的实施，也反映了政府对人才管理的强化。人才管理不仅是政策问题，更是管理问题。政府需要制定一系列管理规定和制度，确保人才的引进、培养和使用符合法律法规和市场规律。同时，政府还需要建立健全的人才评价体系，为人才的发展提供有效的激励和保障。</w:t>
      </w:r>
    </w:p>
    <w:p>
      <w:pPr>
        <w:numPr>
          <w:ilvl w:val="0"/>
          <w:numId w:val="0"/>
        </w:numPr>
        <w:bidi w:val="0"/>
        <w:jc w:val="left"/>
        <w:rPr>
          <w:rFonts w:hint="default"/>
          <w:sz w:val="16"/>
          <w:szCs w:val="16"/>
          <w:lang w:val="en-US" w:eastAsia="zh-CN"/>
        </w:rPr>
      </w:pPr>
      <w:r>
        <w:rPr>
          <w:rFonts w:hint="eastAsia"/>
          <w:sz w:val="16"/>
          <w:szCs w:val="16"/>
          <w:lang w:val="en-US" w:eastAsia="zh-CN"/>
        </w:rPr>
        <w:t>3.</w:t>
      </w:r>
      <w:r>
        <w:rPr>
          <w:rFonts w:hint="default"/>
          <w:sz w:val="16"/>
          <w:szCs w:val="16"/>
          <w:lang w:val="en-US" w:eastAsia="zh-CN"/>
        </w:rPr>
        <w:t>加强国际交流：千百十人才计划工程的实施，也强调了国际交流的重要性。高层次人才不仅具有国内领先的科技知识和技术，还具有国际化的视野和背景。因此，政府应该加强与国际科技创新中心的交流和合作，吸收和借鉴国际先进的科技理念和管理经验，提高国内科技创新的水平和质量。</w:t>
      </w:r>
    </w:p>
    <w:p>
      <w:pPr>
        <w:numPr>
          <w:ilvl w:val="0"/>
          <w:numId w:val="0"/>
        </w:numPr>
        <w:bidi w:val="0"/>
        <w:jc w:val="left"/>
        <w:rPr>
          <w:rFonts w:hint="default"/>
          <w:sz w:val="16"/>
          <w:szCs w:val="16"/>
          <w:lang w:val="en-US" w:eastAsia="zh-CN"/>
        </w:rPr>
      </w:pPr>
      <w:r>
        <w:rPr>
          <w:rFonts w:hint="eastAsia"/>
          <w:sz w:val="16"/>
          <w:szCs w:val="16"/>
          <w:lang w:val="en-US" w:eastAsia="zh-CN"/>
        </w:rPr>
        <w:t>4.</w:t>
      </w:r>
      <w:r>
        <w:rPr>
          <w:rFonts w:hint="default"/>
          <w:sz w:val="16"/>
          <w:szCs w:val="16"/>
          <w:lang w:val="en-US" w:eastAsia="zh-CN"/>
        </w:rPr>
        <w:t>人才培养：千百十人才计划工程的实施，也强调了人才培养的重要性。高层次人才的引进只是第一步，更重要的是对他们进行有效的培养和使用。政府应该为高层次人才提供良好的学习和研究环境，建立健全的人才培养机制，推动人才的全面发展和创新能力的提升。</w:t>
      </w:r>
    </w:p>
    <w:p>
      <w:pPr>
        <w:numPr>
          <w:ilvl w:val="0"/>
          <w:numId w:val="0"/>
        </w:numPr>
        <w:bidi w:val="0"/>
        <w:jc w:val="left"/>
        <w:rPr>
          <w:rFonts w:ascii="Segoe UI" w:hAnsi="Segoe UI" w:eastAsia="Segoe UI" w:cs="Segoe UI"/>
          <w:i w:val="0"/>
          <w:iCs w:val="0"/>
          <w:caps w:val="0"/>
          <w:color w:val="24292F"/>
          <w:spacing w:val="0"/>
          <w:sz w:val="14"/>
          <w:szCs w:val="14"/>
          <w:shd w:val="clear" w:fill="F4F6F8"/>
        </w:rPr>
      </w:pPr>
      <w:r>
        <w:rPr>
          <w:rFonts w:hint="eastAsia"/>
          <w:sz w:val="16"/>
          <w:szCs w:val="16"/>
          <w:lang w:val="en-US" w:eastAsia="zh-CN"/>
        </w:rPr>
        <w:t xml:space="preserve">  </w:t>
      </w:r>
      <w:r>
        <w:rPr>
          <w:rFonts w:ascii="Segoe UI" w:hAnsi="Segoe UI" w:eastAsia="Segoe UI" w:cs="Segoe UI"/>
          <w:i w:val="0"/>
          <w:iCs w:val="0"/>
          <w:caps w:val="0"/>
          <w:color w:val="24292F"/>
          <w:spacing w:val="0"/>
          <w:sz w:val="14"/>
          <w:szCs w:val="14"/>
          <w:shd w:val="clear" w:fill="F4F6F8"/>
        </w:rPr>
        <w:t>总之，千百十人才计划工程的实施，为中国高层次人才引进和培养提供了重要的历史经验和现实启示。政府应该重视人才、强化管理、加强国际交流和人才培养，推动高层次人才的引进、培养和使用，为中国的科技创新和产业升级提供有力的支持和保障。</w:t>
      </w:r>
    </w:p>
    <w:p>
      <w:pPr>
        <w:numPr>
          <w:ilvl w:val="0"/>
          <w:numId w:val="0"/>
        </w:numPr>
        <w:bidi w:val="0"/>
        <w:jc w:val="left"/>
        <w:rPr>
          <w:rFonts w:hint="default" w:ascii="Segoe UI" w:hAnsi="Segoe UI" w:eastAsia="宋体" w:cs="Segoe UI"/>
          <w:i w:val="0"/>
          <w:iCs w:val="0"/>
          <w:caps w:val="0"/>
          <w:color w:val="24292F"/>
          <w:spacing w:val="0"/>
          <w:sz w:val="14"/>
          <w:szCs w:val="14"/>
          <w:shd w:val="clear" w:fill="F4F6F8"/>
          <w:lang w:val="en-US" w:eastAsia="zh-CN"/>
        </w:rPr>
      </w:pPr>
      <w:r>
        <w:rPr>
          <w:rFonts w:hint="eastAsia" w:ascii="Segoe UI" w:hAnsi="Segoe UI" w:eastAsia="宋体" w:cs="Segoe UI"/>
          <w:i w:val="0"/>
          <w:iCs w:val="0"/>
          <w:caps w:val="0"/>
          <w:color w:val="24292F"/>
          <w:spacing w:val="0"/>
          <w:sz w:val="14"/>
          <w:szCs w:val="14"/>
          <w:shd w:val="clear" w:fill="F4F6F8"/>
          <w:lang w:val="en-US" w:eastAsia="zh-CN"/>
        </w:rPr>
        <w:t xml:space="preserve">  </w:t>
      </w:r>
      <w:r>
        <w:rPr>
          <w:rFonts w:ascii="Segoe UI" w:hAnsi="Segoe UI" w:eastAsia="Segoe UI" w:cs="Segoe UI"/>
          <w:i w:val="0"/>
          <w:iCs w:val="0"/>
          <w:caps w:val="0"/>
          <w:color w:val="24292F"/>
          <w:spacing w:val="0"/>
          <w:sz w:val="14"/>
          <w:szCs w:val="14"/>
          <w:shd w:val="clear" w:fill="F4F6F8"/>
        </w:rPr>
        <w:t>总的来说，千百十人才计划工程是广东省政府为了吸引和培养高层次人才而实施的一项重要举措。通过引进和培养高层次人才，该计划为广东省的科技创新和产业发展提供了重要支持，推动了经济的转型和升级。</w:t>
      </w:r>
      <w:r>
        <w:rPr>
          <w:rFonts w:hint="eastAsia" w:ascii="Segoe UI" w:hAnsi="Segoe UI" w:eastAsia="宋体" w:cs="Segoe UI"/>
          <w:i w:val="0"/>
          <w:iCs w:val="0"/>
          <w:caps w:val="0"/>
          <w:color w:val="24292F"/>
          <w:spacing w:val="0"/>
          <w:sz w:val="14"/>
          <w:szCs w:val="14"/>
          <w:shd w:val="clear" w:fill="F4F6F8"/>
          <w:lang w:val="en-US" w:eastAsia="zh-CN"/>
        </w:rPr>
        <w:t>该计划对全广东乃至全国都有引领示范作用，它的推行必将使广东走向更高的水准。</w:t>
      </w:r>
    </w:p>
    <w:p>
      <w:pPr>
        <w:numPr>
          <w:ilvl w:val="0"/>
          <w:numId w:val="0"/>
        </w:numPr>
        <w:bidi w:val="0"/>
        <w:jc w:val="left"/>
        <w:rPr>
          <w:rFonts w:hint="default" w:ascii="Segoe UI" w:hAnsi="Segoe UI" w:eastAsia="Segoe UI" w:cs="Segoe UI"/>
          <w:i w:val="0"/>
          <w:iCs w:val="0"/>
          <w:caps w:val="0"/>
          <w:color w:val="24292F"/>
          <w:spacing w:val="0"/>
          <w:sz w:val="14"/>
          <w:szCs w:val="14"/>
          <w:shd w:val="clear" w:fill="F4F6F8"/>
          <w:lang w:val="en-US" w:eastAsia="zh-CN"/>
        </w:rPr>
      </w:pPr>
    </w:p>
    <w:p>
      <w:pPr>
        <w:numPr>
          <w:ilvl w:val="0"/>
          <w:numId w:val="0"/>
        </w:numPr>
        <w:bidi w:val="0"/>
        <w:jc w:val="left"/>
        <w:rPr>
          <w:rFonts w:hint="default"/>
          <w:sz w:val="16"/>
          <w:szCs w:val="16"/>
          <w:lang w:val="en-US" w:eastAsia="zh-CN"/>
        </w:rPr>
      </w:pPr>
      <w:r>
        <w:rPr>
          <w:rFonts w:hint="eastAsia"/>
          <w:sz w:val="16"/>
          <w:szCs w:val="16"/>
          <w:lang w:val="en-US" w:eastAsia="zh-CN"/>
        </w:rPr>
        <w:t xml:space="preserve">  </w:t>
      </w:r>
    </w:p>
    <w:p>
      <w:pPr>
        <w:numPr>
          <w:ilvl w:val="0"/>
          <w:numId w:val="0"/>
        </w:numPr>
        <w:bidi w:val="0"/>
        <w:ind w:leftChars="0"/>
        <w:jc w:val="left"/>
        <w:rPr>
          <w:rFonts w:hint="default"/>
          <w:sz w:val="16"/>
          <w:szCs w:val="16"/>
          <w:lang w:val="en-US" w:eastAsia="zh-CN"/>
        </w:rPr>
      </w:pPr>
      <w:bookmarkStart w:id="0" w:name="_GoBack"/>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BE9AB"/>
    <w:multiLevelType w:val="singleLevel"/>
    <w:tmpl w:val="83FBE9AB"/>
    <w:lvl w:ilvl="0" w:tentative="0">
      <w:start w:val="4"/>
      <w:numFmt w:val="chineseCounting"/>
      <w:suff w:val="nothing"/>
      <w:lvlText w:val="%1、"/>
      <w:lvlJc w:val="left"/>
      <w:rPr>
        <w:rFonts w:hint="eastAsia"/>
      </w:rPr>
    </w:lvl>
  </w:abstractNum>
  <w:abstractNum w:abstractNumId="1">
    <w:nsid w:val="CA378432"/>
    <w:multiLevelType w:val="singleLevel"/>
    <w:tmpl w:val="CA378432"/>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5ZjU3MzQxY2NlYTkyZmQxYmMwYTA1MzBjMGUyYTMifQ=="/>
  </w:docVars>
  <w:rsids>
    <w:rsidRoot w:val="00000000"/>
    <w:rsid w:val="1AE71320"/>
    <w:rsid w:val="3C855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4100</Words>
  <Characters>4149</Characters>
  <Lines>0</Lines>
  <Paragraphs>0</Paragraphs>
  <TotalTime>1</TotalTime>
  <ScaleCrop>false</ScaleCrop>
  <LinksUpToDate>false</LinksUpToDate>
  <CharactersWithSpaces>4159</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2023-10-27T10:24:00Z</dcterms:created>
  <dc:creator>活塞虎</dc:creator>
  <cp:lastModifiedBy>WPS_1694918894</cp:lastModifiedBy>
  <dcterms:modified xsi:type="dcterms:W3CDTF">2023-10-30T04:44:30Z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44F68099FBC54B119042B362B46103AD_12</vt:lpwstr>
  </property>
</Properties>
</file>