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C5122C" w14:textId="4780B009" w:rsidR="00CE453D" w:rsidRPr="00C20398" w:rsidRDefault="00C20398" w:rsidP="00C20398">
      <w:pPr>
        <w:pStyle w:val="3"/>
        <w:spacing w:before="200" w:after="400"/>
        <w:jc w:val="center"/>
      </w:pPr>
      <w:r>
        <w:rPr>
          <w:rFonts w:hint="eastAsia"/>
        </w:rPr>
        <w:t>第一章(标*的不是很必要的</w:t>
      </w:r>
      <w:r>
        <w:t>)</w:t>
      </w:r>
    </w:p>
    <w:p w14:paraId="12CB4C57" w14:textId="711ED747" w:rsidR="00C20398" w:rsidRDefault="00C20398" w:rsidP="00C20398">
      <w:pPr>
        <w:spacing w:before="200" w:after="400"/>
      </w:pPr>
      <w:r>
        <w:rPr>
          <w:rFonts w:hint="eastAsia"/>
        </w:rPr>
        <w:t>1</w:t>
      </w:r>
      <w:r>
        <w:t>. internet</w:t>
      </w:r>
      <w:r>
        <w:rPr>
          <w:rFonts w:hint="eastAsia"/>
        </w:rPr>
        <w:t>：互联网，通用名词，是多个计算机互连而成的网络，协议任意</w:t>
      </w:r>
    </w:p>
    <w:p w14:paraId="095ED874" w14:textId="4947B4F1" w:rsidR="00C20398" w:rsidRDefault="00C20398" w:rsidP="00C20398">
      <w:pPr>
        <w:spacing w:before="200" w:after="400"/>
      </w:pPr>
      <w:r>
        <w:rPr>
          <w:rFonts w:hint="eastAsia"/>
        </w:rPr>
        <w:t>2</w:t>
      </w:r>
      <w:r>
        <w:t>.Internet</w:t>
      </w:r>
      <w:r>
        <w:rPr>
          <w:rFonts w:hint="eastAsia"/>
        </w:rPr>
        <w:t>：因特网，专有名词，全球最大最开放的特定计算机网络，采用T</w:t>
      </w:r>
      <w:r>
        <w:t>CP/IP</w:t>
      </w:r>
      <w:r>
        <w:rPr>
          <w:rFonts w:hint="eastAsia"/>
        </w:rPr>
        <w:t>协议族，前身为美国的A</w:t>
      </w:r>
      <w:r>
        <w:t>RPANET</w:t>
      </w:r>
      <w:r>
        <w:rPr>
          <w:rFonts w:hint="eastAsia"/>
        </w:rPr>
        <w:t>。</w:t>
      </w:r>
    </w:p>
    <w:p w14:paraId="5EF56CB2" w14:textId="00D01334" w:rsidR="00C20398" w:rsidRDefault="00C20398" w:rsidP="00C20398">
      <w:pPr>
        <w:spacing w:before="200" w:after="400"/>
      </w:pPr>
      <w:r>
        <w:rPr>
          <w:rFonts w:hint="eastAsia"/>
        </w:rPr>
        <w:t>3</w:t>
      </w:r>
      <w:r>
        <w:t>.ISP</w:t>
      </w:r>
      <w:r>
        <w:rPr>
          <w:rFonts w:hint="eastAsia"/>
        </w:rPr>
        <w:t>：因特网服务提供者(</w:t>
      </w:r>
      <w:r>
        <w:t>Internet Service Provider)</w:t>
      </w:r>
      <w:r>
        <w:rPr>
          <w:rFonts w:hint="eastAsia"/>
        </w:rPr>
        <w:t>，提供I</w:t>
      </w:r>
      <w:r>
        <w:t>P</w:t>
      </w:r>
      <w:r>
        <w:rPr>
          <w:rFonts w:hint="eastAsia"/>
        </w:rPr>
        <w:t>地址，中国的I</w:t>
      </w:r>
      <w:r>
        <w:t>SP</w:t>
      </w:r>
      <w:r>
        <w:rPr>
          <w:rFonts w:hint="eastAsia"/>
        </w:rPr>
        <w:t>有中国电信、移动、联通等。因特网可以基于I</w:t>
      </w:r>
      <w:r>
        <w:t>SP</w:t>
      </w:r>
      <w:r>
        <w:rPr>
          <w:rFonts w:hint="eastAsia"/>
        </w:rPr>
        <w:t>分为三层：国际性的主干网（完全互连）、区域性和国家性的第二层（大公司等），以及第三层的本地I</w:t>
      </w:r>
      <w:r>
        <w:t>SP</w:t>
      </w:r>
      <w:r>
        <w:rPr>
          <w:rFonts w:hint="eastAsia"/>
        </w:rPr>
        <w:t>（提供校园网、企业网等）。用户购买调制解调器和路由器可以自己成为I</w:t>
      </w:r>
      <w:r>
        <w:t>SP</w:t>
      </w:r>
    </w:p>
    <w:p w14:paraId="497D7002" w14:textId="6F985B3E" w:rsidR="00C20398" w:rsidRDefault="00C20398" w:rsidP="00C20398">
      <w:pPr>
        <w:spacing w:before="200" w:after="400"/>
      </w:pPr>
      <w:r>
        <w:t>*</w:t>
      </w:r>
      <w:r>
        <w:rPr>
          <w:rFonts w:hint="eastAsia"/>
        </w:rPr>
        <w:t>4</w:t>
      </w:r>
      <w:r>
        <w:t xml:space="preserve">.RFC: </w:t>
      </w:r>
      <w:r>
        <w:rPr>
          <w:rFonts w:hint="eastAsia"/>
        </w:rPr>
        <w:t>因特网技术文档R</w:t>
      </w:r>
      <w:r>
        <w:t>equest For Comments</w:t>
      </w:r>
      <w:r>
        <w:rPr>
          <w:rFonts w:hint="eastAsia"/>
        </w:rPr>
        <w:t>；I</w:t>
      </w:r>
      <w:r>
        <w:t xml:space="preserve">SOC: </w:t>
      </w:r>
      <w:r>
        <w:rPr>
          <w:rFonts w:hint="eastAsia"/>
        </w:rPr>
        <w:t>因特网协会</w:t>
      </w:r>
    </w:p>
    <w:p w14:paraId="42F147BE" w14:textId="461C3171" w:rsidR="00C20398" w:rsidRDefault="00C20398" w:rsidP="00C20398">
      <w:pPr>
        <w:spacing w:before="200" w:after="400"/>
      </w:pPr>
      <w:r>
        <w:rPr>
          <w:rFonts w:hint="eastAsia"/>
        </w:rPr>
        <w:t>5</w:t>
      </w:r>
      <w:r>
        <w:t>.</w:t>
      </w:r>
      <w:r w:rsidR="00B770E5">
        <w:t xml:space="preserve">RTT: </w:t>
      </w:r>
      <w:r w:rsidR="00B770E5">
        <w:rPr>
          <w:rFonts w:hint="eastAsia"/>
        </w:rPr>
        <w:t>往返时间R</w:t>
      </w:r>
      <w:r w:rsidR="00B770E5">
        <w:t>ound-Trip Time</w:t>
      </w:r>
      <w:r w:rsidR="00B770E5">
        <w:rPr>
          <w:rFonts w:hint="eastAsia"/>
        </w:rPr>
        <w:t>，网络信息双向交互一次所需的时间</w:t>
      </w:r>
    </w:p>
    <w:p w14:paraId="211980A5" w14:textId="5E8F7ACA" w:rsidR="00AF3249" w:rsidRDefault="00AF3249" w:rsidP="00C20398">
      <w:pPr>
        <w:spacing w:before="200" w:after="400"/>
      </w:pPr>
      <w:r>
        <w:rPr>
          <w:rFonts w:hint="eastAsia"/>
        </w:rPr>
        <w:t>6</w:t>
      </w:r>
      <w:r>
        <w:t>.TCP/IP</w:t>
      </w:r>
      <w:r>
        <w:rPr>
          <w:rFonts w:hint="eastAsia"/>
        </w:rPr>
        <w:t>协议：I</w:t>
      </w:r>
      <w:r>
        <w:t>P</w:t>
      </w:r>
      <w:r>
        <w:rPr>
          <w:rFonts w:hint="eastAsia"/>
        </w:rPr>
        <w:t>协议</w:t>
      </w:r>
      <w:proofErr w:type="gramStart"/>
      <w:r>
        <w:rPr>
          <w:rFonts w:hint="eastAsia"/>
        </w:rPr>
        <w:t>位于网</w:t>
      </w:r>
      <w:proofErr w:type="gramEnd"/>
      <w:r>
        <w:rPr>
          <w:rFonts w:hint="eastAsia"/>
        </w:rPr>
        <w:t>际层，T</w:t>
      </w:r>
      <w:r>
        <w:t>CP</w:t>
      </w:r>
      <w:r>
        <w:rPr>
          <w:rFonts w:hint="eastAsia"/>
        </w:rPr>
        <w:t>协议位于运输层，I</w:t>
      </w:r>
      <w:r>
        <w:t>P</w:t>
      </w:r>
      <w:r>
        <w:rPr>
          <w:rFonts w:hint="eastAsia"/>
        </w:rPr>
        <w:t>协议可以为各种网络应用提供服务，也可以互连不同的网络接口，通常用这两个协议指</w:t>
      </w:r>
      <w:proofErr w:type="gramStart"/>
      <w:r>
        <w:rPr>
          <w:rFonts w:hint="eastAsia"/>
        </w:rPr>
        <w:t>代整个</w:t>
      </w:r>
      <w:proofErr w:type="gramEnd"/>
      <w:r>
        <w:rPr>
          <w:rFonts w:hint="eastAsia"/>
        </w:rPr>
        <w:t>协议大家族</w:t>
      </w:r>
    </w:p>
    <w:p w14:paraId="41666D1A" w14:textId="408084D4" w:rsidR="00550A61" w:rsidRDefault="00550A61" w:rsidP="00C20398">
      <w:pPr>
        <w:spacing w:before="200" w:after="400"/>
      </w:pPr>
      <w:r>
        <w:rPr>
          <w:rFonts w:hint="eastAsia"/>
        </w:rPr>
        <w:t>7</w:t>
      </w:r>
      <w:r>
        <w:t xml:space="preserve">.PDU: </w:t>
      </w:r>
      <w:r>
        <w:rPr>
          <w:rFonts w:hint="eastAsia"/>
        </w:rPr>
        <w:t>协议数据单元P</w:t>
      </w:r>
      <w:r>
        <w:t>rotocol Data Unit</w:t>
      </w:r>
      <w:r>
        <w:rPr>
          <w:rFonts w:hint="eastAsia"/>
        </w:rPr>
        <w:t>，指对等层次之间传送的数据包</w:t>
      </w:r>
    </w:p>
    <w:p w14:paraId="1D748A3E" w14:textId="05B8DF6A" w:rsidR="00550A61" w:rsidRDefault="00550A61" w:rsidP="00C20398">
      <w:pPr>
        <w:spacing w:before="200" w:after="400"/>
      </w:pPr>
      <w:r>
        <w:rPr>
          <w:rFonts w:hint="eastAsia"/>
        </w:rPr>
        <w:lastRenderedPageBreak/>
        <w:t>8</w:t>
      </w:r>
      <w:r>
        <w:t xml:space="preserve">.SDU: </w:t>
      </w:r>
      <w:r>
        <w:rPr>
          <w:rFonts w:hint="eastAsia"/>
        </w:rPr>
        <w:t>服务数据单元，同一系统内，层与层之间交换的数据包。多个S</w:t>
      </w:r>
      <w:r>
        <w:t>DU</w:t>
      </w:r>
      <w:r>
        <w:rPr>
          <w:rFonts w:hint="eastAsia"/>
        </w:rPr>
        <w:t>可以合成为一个P</w:t>
      </w:r>
      <w:r>
        <w:t>DU</w:t>
      </w:r>
      <w:r>
        <w:rPr>
          <w:rFonts w:hint="eastAsia"/>
        </w:rPr>
        <w:t>；一个S</w:t>
      </w:r>
      <w:r>
        <w:t>DU</w:t>
      </w:r>
      <w:r>
        <w:rPr>
          <w:rFonts w:hint="eastAsia"/>
        </w:rPr>
        <w:t>也可以划分为几个P</w:t>
      </w:r>
      <w:r>
        <w:t>DU</w:t>
      </w:r>
    </w:p>
    <w:p w14:paraId="205F8C66" w14:textId="68E04270" w:rsidR="008E153F" w:rsidRDefault="008E153F" w:rsidP="008E153F">
      <w:pPr>
        <w:spacing w:before="200" w:after="400"/>
        <w:jc w:val="center"/>
        <w:rPr>
          <w:b/>
          <w:bCs/>
          <w:sz w:val="32"/>
          <w:szCs w:val="36"/>
        </w:rPr>
      </w:pPr>
      <w:r w:rsidRPr="008E153F">
        <w:rPr>
          <w:rFonts w:hint="eastAsia"/>
          <w:b/>
          <w:bCs/>
          <w:sz w:val="32"/>
          <w:szCs w:val="36"/>
        </w:rPr>
        <w:t>第二章：物理层</w:t>
      </w:r>
    </w:p>
    <w:p w14:paraId="7E61BE04" w14:textId="66C60D6F" w:rsidR="008E153F" w:rsidRDefault="008E153F" w:rsidP="008E153F">
      <w:pPr>
        <w:spacing w:before="200" w:after="400"/>
      </w:pPr>
      <w:r>
        <w:t>1.UTP</w:t>
      </w:r>
      <w:r>
        <w:rPr>
          <w:rFonts w:hint="eastAsia"/>
        </w:rPr>
        <w:t>、S</w:t>
      </w:r>
      <w:r>
        <w:t>TP</w:t>
      </w:r>
      <w:r>
        <w:rPr>
          <w:rFonts w:hint="eastAsia"/>
        </w:rPr>
        <w:t>：无屏蔽双绞线和屏蔽双绞线，可用于局域网</w:t>
      </w:r>
    </w:p>
    <w:p w14:paraId="56FE481E" w14:textId="29620A9B" w:rsidR="008B3496" w:rsidRDefault="008B3496" w:rsidP="008E153F">
      <w:pPr>
        <w:spacing w:before="200" w:after="400"/>
      </w:pPr>
      <w:r>
        <w:rPr>
          <w:rFonts w:hint="eastAsia"/>
        </w:rPr>
        <w:t>*2</w:t>
      </w:r>
      <w:r>
        <w:t>.FCC</w:t>
      </w:r>
      <w:r>
        <w:rPr>
          <w:rFonts w:hint="eastAsia"/>
        </w:rPr>
        <w:t>：美国无线电频谱管理机构，联邦通讯委员会</w:t>
      </w:r>
    </w:p>
    <w:p w14:paraId="313D9BC6" w14:textId="3CF108ED" w:rsidR="008B3496" w:rsidRDefault="008B3496" w:rsidP="008E153F">
      <w:pPr>
        <w:spacing w:before="200" w:after="400"/>
      </w:pPr>
      <w:r>
        <w:rPr>
          <w:rFonts w:hint="eastAsia"/>
        </w:rPr>
        <w:t>3.</w:t>
      </w:r>
      <w:r>
        <w:t xml:space="preserve">ISM: Industrial, Scientific, Medical, </w:t>
      </w:r>
      <w:r w:rsidR="00865147">
        <w:rPr>
          <w:rFonts w:hint="eastAsia"/>
        </w:rPr>
        <w:t>提供</w:t>
      </w:r>
      <w:r>
        <w:rPr>
          <w:rFonts w:hint="eastAsia"/>
        </w:rPr>
        <w:t>无线电频谱的</w:t>
      </w:r>
      <w:r w:rsidR="00865147">
        <w:rPr>
          <w:rFonts w:hint="eastAsia"/>
        </w:rPr>
        <w:t>公用</w:t>
      </w:r>
      <w:r>
        <w:rPr>
          <w:rFonts w:hint="eastAsia"/>
        </w:rPr>
        <w:t>频段</w:t>
      </w:r>
    </w:p>
    <w:p w14:paraId="05F04245" w14:textId="0913F1F2" w:rsidR="00EE516B" w:rsidRDefault="00EE516B" w:rsidP="008E153F">
      <w:pPr>
        <w:spacing w:before="200" w:after="400"/>
      </w:pPr>
      <w:r>
        <w:rPr>
          <w:rFonts w:hint="eastAsia"/>
        </w:rPr>
        <w:t>4</w:t>
      </w:r>
      <w:r>
        <w:t xml:space="preserve">.QAM: </w:t>
      </w:r>
      <w:r>
        <w:rPr>
          <w:rFonts w:hint="eastAsia"/>
        </w:rPr>
        <w:t>正交振幅调制，包括Q</w:t>
      </w:r>
      <w:r>
        <w:t>AM-16: 12</w:t>
      </w:r>
      <w:r>
        <w:rPr>
          <w:rFonts w:hint="eastAsia"/>
        </w:rPr>
        <w:t>种相位，每种相位有1~</w:t>
      </w:r>
      <w:r>
        <w:t>2</w:t>
      </w:r>
      <w:r>
        <w:rPr>
          <w:rFonts w:hint="eastAsia"/>
        </w:rPr>
        <w:t>种振幅可选</w:t>
      </w:r>
      <w:r w:rsidR="007A7CB8">
        <w:rPr>
          <w:rFonts w:hint="eastAsia"/>
        </w:rPr>
        <w:t>，可以调制出1</w:t>
      </w:r>
      <w:r w:rsidR="007A7CB8">
        <w:t>6</w:t>
      </w:r>
      <w:r w:rsidR="007A7CB8">
        <w:rPr>
          <w:rFonts w:hint="eastAsia"/>
        </w:rPr>
        <w:t>种码元，每种可以表示4个比特（2</w:t>
      </w:r>
      <w:r w:rsidR="007A7CB8">
        <w:t>^4=16</w:t>
      </w:r>
      <w:r w:rsidR="007A7CB8">
        <w:rPr>
          <w:rFonts w:hint="eastAsia"/>
        </w:rPr>
        <w:t>）</w:t>
      </w:r>
    </w:p>
    <w:p w14:paraId="5D357720" w14:textId="4A0E8823" w:rsidR="00477C7E" w:rsidRDefault="00477C7E" w:rsidP="008E153F">
      <w:pPr>
        <w:spacing w:before="200" w:after="400"/>
      </w:pPr>
      <w:r>
        <w:rPr>
          <w:rFonts w:hint="eastAsia"/>
        </w:rPr>
        <w:t>5</w:t>
      </w:r>
      <w:r>
        <w:t xml:space="preserve">. </w:t>
      </w:r>
      <w:proofErr w:type="gramStart"/>
      <w:r>
        <w:rPr>
          <w:rFonts w:hint="eastAsia"/>
        </w:rPr>
        <w:t>奈氏准则</w:t>
      </w:r>
      <w:proofErr w:type="gramEnd"/>
      <w:r>
        <w:rPr>
          <w:rFonts w:hint="eastAsia"/>
        </w:rPr>
        <w:t>：为了避免码间串扰（失真），码元传输速率有上限，提出了理想低通信道和带通信道的最高码元传输速率</w:t>
      </w:r>
    </w:p>
    <w:p w14:paraId="2A897EFB" w14:textId="74687533" w:rsidR="00416EF9" w:rsidRDefault="00416EF9" w:rsidP="008E153F">
      <w:pPr>
        <w:spacing w:before="200" w:after="400"/>
      </w:pPr>
      <w:r>
        <w:rPr>
          <w:rFonts w:hint="eastAsia"/>
        </w:rPr>
        <w:t>6</w:t>
      </w:r>
      <w:r>
        <w:t xml:space="preserve">. </w:t>
      </w:r>
      <w:r>
        <w:rPr>
          <w:rFonts w:hint="eastAsia"/>
        </w:rPr>
        <w:t>香农公式：c</w:t>
      </w:r>
      <w:r>
        <w:t xml:space="preserve"> = W*log_2(1+S/N)</w:t>
      </w:r>
    </w:p>
    <w:p w14:paraId="66650AE7" w14:textId="505B19E0" w:rsidR="00EF7AFE" w:rsidRDefault="00EF7AFE" w:rsidP="008E153F">
      <w:pPr>
        <w:spacing w:before="200" w:after="400"/>
      </w:pPr>
      <w:r>
        <w:rPr>
          <w:rFonts w:hint="eastAsia"/>
        </w:rPr>
        <w:t>7</w:t>
      </w:r>
      <w:r>
        <w:t>. RZ</w:t>
      </w:r>
      <w:r>
        <w:rPr>
          <w:rFonts w:hint="eastAsia"/>
        </w:rPr>
        <w:t>编码：归零编码；N</w:t>
      </w:r>
      <w:r>
        <w:t>RZ</w:t>
      </w:r>
      <w:r>
        <w:rPr>
          <w:rFonts w:hint="eastAsia"/>
        </w:rPr>
        <w:t>编码：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>归零编码；N</w:t>
      </w:r>
      <w:r>
        <w:t>RZI</w:t>
      </w:r>
      <w:r>
        <w:rPr>
          <w:rFonts w:hint="eastAsia"/>
        </w:rPr>
        <w:t>编码：反向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>归零编码</w:t>
      </w:r>
    </w:p>
    <w:p w14:paraId="51FC865C" w14:textId="0981A32B" w:rsidR="00EF7AFE" w:rsidRDefault="00EF7AFE" w:rsidP="008E153F">
      <w:pPr>
        <w:spacing w:before="200" w:after="400"/>
      </w:pPr>
      <w:r>
        <w:rPr>
          <w:rFonts w:hint="eastAsia"/>
        </w:rPr>
        <w:t>8</w:t>
      </w:r>
      <w:r>
        <w:t xml:space="preserve">. SONET: </w:t>
      </w:r>
      <w:r>
        <w:rPr>
          <w:rFonts w:hint="eastAsia"/>
        </w:rPr>
        <w:t>光纤传输系统的标准（题目）</w:t>
      </w:r>
    </w:p>
    <w:p w14:paraId="4D5D65E9" w14:textId="20437070" w:rsidR="00625555" w:rsidRDefault="00625555" w:rsidP="008E153F">
      <w:pPr>
        <w:spacing w:before="200" w:after="400"/>
      </w:pPr>
      <w:r>
        <w:t xml:space="preserve">9. FHSS: </w:t>
      </w:r>
      <w:r>
        <w:rPr>
          <w:rFonts w:hint="eastAsia"/>
        </w:rPr>
        <w:t>跳频扩频；D</w:t>
      </w:r>
      <w:r>
        <w:t>SSS</w:t>
      </w:r>
      <w:r>
        <w:rPr>
          <w:rFonts w:hint="eastAsia"/>
        </w:rPr>
        <w:t>：直列扩频</w:t>
      </w:r>
    </w:p>
    <w:p w14:paraId="563D433D" w14:textId="20A1AE99" w:rsidR="00977016" w:rsidRPr="00625555" w:rsidRDefault="00977016" w:rsidP="008E153F">
      <w:pPr>
        <w:spacing w:before="200" w:after="400"/>
        <w:rPr>
          <w:rFonts w:hint="eastAsia"/>
        </w:rPr>
      </w:pPr>
      <w:r>
        <w:rPr>
          <w:rFonts w:hint="eastAsia"/>
        </w:rPr>
        <w:lastRenderedPageBreak/>
        <w:t>1</w:t>
      </w:r>
      <w:r>
        <w:t>0. FDM</w:t>
      </w:r>
      <w:r>
        <w:rPr>
          <w:rFonts w:hint="eastAsia"/>
        </w:rPr>
        <w:t>（包括O</w:t>
      </w:r>
      <w:r>
        <w:t>FDM</w:t>
      </w:r>
      <w:r>
        <w:rPr>
          <w:rFonts w:hint="eastAsia"/>
        </w:rPr>
        <w:t>）、W</w:t>
      </w:r>
      <w:r>
        <w:t>DM</w:t>
      </w:r>
      <w:r>
        <w:rPr>
          <w:rFonts w:hint="eastAsia"/>
        </w:rPr>
        <w:t>（D</w:t>
      </w:r>
      <w:r>
        <w:t>WDM</w:t>
      </w:r>
      <w:r>
        <w:rPr>
          <w:rFonts w:hint="eastAsia"/>
        </w:rPr>
        <w:t>）、T</w:t>
      </w:r>
      <w:r>
        <w:t>DM</w:t>
      </w:r>
      <w:r>
        <w:rPr>
          <w:rFonts w:hint="eastAsia"/>
        </w:rPr>
        <w:t>（包括S</w:t>
      </w:r>
      <w:r>
        <w:t>TDM</w:t>
      </w:r>
      <w:r>
        <w:rPr>
          <w:rFonts w:hint="eastAsia"/>
        </w:rPr>
        <w:t>）、C</w:t>
      </w:r>
      <w:r>
        <w:t>DMA</w:t>
      </w:r>
      <w:r>
        <w:rPr>
          <w:rFonts w:hint="eastAsia"/>
        </w:rPr>
        <w:t>：都是复用技术。</w:t>
      </w:r>
    </w:p>
    <w:p w14:paraId="6F072D18" w14:textId="14CE8D8E" w:rsidR="00272BA6" w:rsidRDefault="00272BA6" w:rsidP="00272BA6">
      <w:pPr>
        <w:spacing w:before="200" w:after="400"/>
        <w:jc w:val="center"/>
        <w:rPr>
          <w:b/>
          <w:bCs/>
          <w:sz w:val="32"/>
          <w:szCs w:val="36"/>
        </w:rPr>
      </w:pPr>
      <w:r w:rsidRPr="00272BA6">
        <w:rPr>
          <w:rFonts w:hint="eastAsia"/>
          <w:b/>
          <w:bCs/>
          <w:sz w:val="32"/>
          <w:szCs w:val="36"/>
        </w:rPr>
        <w:t>第三章：数据链路层</w:t>
      </w:r>
    </w:p>
    <w:p w14:paraId="53194465" w14:textId="45F41C96" w:rsidR="00272BA6" w:rsidRDefault="00272BA6" w:rsidP="00272BA6">
      <w:pPr>
        <w:spacing w:before="200" w:after="400"/>
        <w:rPr>
          <w:b/>
          <w:bCs/>
        </w:rPr>
      </w:pPr>
      <w:r>
        <w:t xml:space="preserve">1. </w:t>
      </w:r>
      <w:r w:rsidR="002C09F4">
        <w:rPr>
          <w:rFonts w:hint="eastAsia"/>
        </w:rPr>
        <w:t>帧：数据在数据链路层的说法</w:t>
      </w:r>
    </w:p>
    <w:p w14:paraId="2D95FF48" w14:textId="0668EBDE" w:rsidR="00272BA6" w:rsidRDefault="00272BA6" w:rsidP="00272BA6">
      <w:pPr>
        <w:spacing w:before="200" w:after="400"/>
      </w:pPr>
      <w:r>
        <w:rPr>
          <w:rFonts w:hint="eastAsia"/>
        </w:rPr>
        <w:t>2</w:t>
      </w:r>
      <w:r>
        <w:t xml:space="preserve">. </w:t>
      </w:r>
      <w:r w:rsidR="002C09F4">
        <w:t>HDLC</w:t>
      </w:r>
      <w:r w:rsidR="002C09F4">
        <w:rPr>
          <w:rFonts w:hint="eastAsia"/>
        </w:rPr>
        <w:t>协议：对比特流组帧，使之不影响定界作用。</w:t>
      </w:r>
    </w:p>
    <w:p w14:paraId="022D44B2" w14:textId="74AA64C8" w:rsidR="006A3331" w:rsidRDefault="006A3331" w:rsidP="00272BA6">
      <w:pPr>
        <w:spacing w:before="200" w:after="400"/>
      </w:pPr>
      <w:r>
        <w:rPr>
          <w:rFonts w:hint="eastAsia"/>
        </w:rPr>
        <w:t>3</w:t>
      </w:r>
      <w:r>
        <w:t>. MTU</w:t>
      </w:r>
      <w:r>
        <w:rPr>
          <w:rFonts w:hint="eastAsia"/>
        </w:rPr>
        <w:t>：最大传送单元，</w:t>
      </w:r>
      <w:proofErr w:type="gramStart"/>
      <w:r>
        <w:rPr>
          <w:rFonts w:hint="eastAsia"/>
        </w:rPr>
        <w:t>一个帧中数据部分</w:t>
      </w:r>
      <w:proofErr w:type="gramEnd"/>
      <w:r>
        <w:rPr>
          <w:rFonts w:hint="eastAsia"/>
        </w:rPr>
        <w:t>的最大长度。</w:t>
      </w:r>
    </w:p>
    <w:p w14:paraId="47E94D02" w14:textId="1A13591B" w:rsidR="0071756F" w:rsidRDefault="0071756F" w:rsidP="00272BA6">
      <w:pPr>
        <w:spacing w:before="200" w:after="400"/>
      </w:pPr>
      <w:r>
        <w:rPr>
          <w:rFonts w:hint="eastAsia"/>
        </w:rPr>
        <w:t>4</w:t>
      </w:r>
      <w:r>
        <w:t>. BER</w:t>
      </w:r>
      <w:r>
        <w:rPr>
          <w:rFonts w:hint="eastAsia"/>
        </w:rPr>
        <w:t>：误码率B</w:t>
      </w:r>
      <w:r>
        <w:t>it Error Rate</w:t>
      </w:r>
      <w:r>
        <w:rPr>
          <w:rFonts w:hint="eastAsia"/>
        </w:rPr>
        <w:t>，传输错误的</w:t>
      </w:r>
      <w:proofErr w:type="gramStart"/>
      <w:r>
        <w:rPr>
          <w:rFonts w:hint="eastAsia"/>
        </w:rPr>
        <w:t>比特占</w:t>
      </w:r>
      <w:proofErr w:type="gramEnd"/>
      <w:r>
        <w:rPr>
          <w:rFonts w:hint="eastAsia"/>
        </w:rPr>
        <w:t>所传输比特总数的比率</w:t>
      </w:r>
    </w:p>
    <w:p w14:paraId="734E2A63" w14:textId="7D1C5787" w:rsidR="0071756F" w:rsidRDefault="0071756F" w:rsidP="00272BA6">
      <w:pPr>
        <w:spacing w:before="200" w:after="400"/>
      </w:pPr>
      <w:r>
        <w:rPr>
          <w:rFonts w:hint="eastAsia"/>
        </w:rPr>
        <w:t>5</w:t>
      </w:r>
      <w:r>
        <w:t>.CRC</w:t>
      </w:r>
      <w:r>
        <w:rPr>
          <w:rFonts w:hint="eastAsia"/>
        </w:rPr>
        <w:t>：循环冗余校验码C</w:t>
      </w:r>
      <w:r>
        <w:t>yclic Redundancy Check</w:t>
      </w:r>
      <w:r>
        <w:rPr>
          <w:rFonts w:hint="eastAsia"/>
        </w:rPr>
        <w:t>。</w:t>
      </w:r>
    </w:p>
    <w:p w14:paraId="74A881EE" w14:textId="4711357E" w:rsidR="0071756F" w:rsidRDefault="0071756F" w:rsidP="00272BA6">
      <w:pPr>
        <w:spacing w:before="200" w:after="400"/>
      </w:pPr>
      <w:r>
        <w:rPr>
          <w:rFonts w:hint="eastAsia"/>
        </w:rPr>
        <w:t>比较常用的有C</w:t>
      </w:r>
      <w:r>
        <w:t>RC-16, CRC-CCITT, CRC-32</w:t>
      </w:r>
      <w:r>
        <w:rPr>
          <w:rFonts w:hint="eastAsia"/>
        </w:rPr>
        <w:t>，仅仅是生成多项式不同。C</w:t>
      </w:r>
      <w:r>
        <w:t>RC-16: x^{16}+x^{15}+x^{2}+1, CRC-CCITT: x^{16}+x^{12}+x^{5}+1, CRC-32: x^{32}+x{26}+x{23}+x{22}+x{16}+……</w:t>
      </w:r>
      <w:r>
        <w:rPr>
          <w:rFonts w:hint="eastAsia"/>
        </w:rPr>
        <w:t>，了解即可。</w:t>
      </w:r>
    </w:p>
    <w:p w14:paraId="7A3DF87D" w14:textId="62E2A83B" w:rsidR="0071756F" w:rsidRDefault="00D403C0" w:rsidP="00272BA6">
      <w:pPr>
        <w:spacing w:before="200" w:after="400"/>
      </w:pPr>
      <w:r>
        <w:rPr>
          <w:rFonts w:hint="eastAsia"/>
        </w:rPr>
        <w:t>6</w:t>
      </w:r>
      <w:r>
        <w:t>. SW:</w:t>
      </w:r>
      <w:r>
        <w:rPr>
          <w:rFonts w:hint="eastAsia"/>
        </w:rPr>
        <w:t>停止-等待协议，G</w:t>
      </w:r>
      <w:r>
        <w:t>BN:</w:t>
      </w:r>
      <w:r>
        <w:rPr>
          <w:rFonts w:hint="eastAsia"/>
        </w:rPr>
        <w:t>回退N帧协议，S</w:t>
      </w:r>
      <w:r>
        <w:t>R:</w:t>
      </w:r>
      <w:r>
        <w:rPr>
          <w:rFonts w:hint="eastAsia"/>
        </w:rPr>
        <w:t>选择重传协议</w:t>
      </w:r>
    </w:p>
    <w:p w14:paraId="2C5CDD8A" w14:textId="1AE6510D" w:rsidR="009E18D5" w:rsidRDefault="009E18D5" w:rsidP="00272BA6">
      <w:pPr>
        <w:spacing w:before="200" w:after="400"/>
      </w:pPr>
      <w:r>
        <w:rPr>
          <w:rFonts w:hint="eastAsia"/>
        </w:rPr>
        <w:t>7</w:t>
      </w:r>
      <w:r>
        <w:t>. ACK</w:t>
      </w:r>
      <w:r>
        <w:rPr>
          <w:rFonts w:hint="eastAsia"/>
        </w:rPr>
        <w:t>、N</w:t>
      </w:r>
      <w:r>
        <w:t>AK</w:t>
      </w:r>
      <w:r>
        <w:rPr>
          <w:rFonts w:hint="eastAsia"/>
        </w:rPr>
        <w:t>：接收</w:t>
      </w:r>
      <w:proofErr w:type="gramStart"/>
      <w:r>
        <w:rPr>
          <w:rFonts w:hint="eastAsia"/>
        </w:rPr>
        <w:t>方收到</w:t>
      </w:r>
      <w:proofErr w:type="gramEnd"/>
      <w:r>
        <w:rPr>
          <w:rFonts w:hint="eastAsia"/>
        </w:rPr>
        <w:t>发送方的正确数据，向发送方发送A</w:t>
      </w:r>
      <w:r>
        <w:t>CK</w:t>
      </w:r>
      <w:r>
        <w:rPr>
          <w:rFonts w:hint="eastAsia"/>
        </w:rPr>
        <w:t>信号，如果不接受，则发送N</w:t>
      </w:r>
      <w:r>
        <w:t>AK</w:t>
      </w:r>
      <w:r>
        <w:rPr>
          <w:rFonts w:hint="eastAsia"/>
        </w:rPr>
        <w:t>信号。</w:t>
      </w:r>
    </w:p>
    <w:p w14:paraId="10C00DE2" w14:textId="07601167" w:rsidR="00B42FB1" w:rsidRDefault="00B42FB1" w:rsidP="00272BA6">
      <w:pPr>
        <w:spacing w:before="200" w:after="400"/>
      </w:pPr>
      <w:r>
        <w:rPr>
          <w:rFonts w:hint="eastAsia"/>
        </w:rPr>
        <w:t>8</w:t>
      </w:r>
      <w:r>
        <w:t>. ARQ: Automatic Repeat reQuest</w:t>
      </w:r>
    </w:p>
    <w:p w14:paraId="0B885943" w14:textId="1675152D" w:rsidR="009062A2" w:rsidRDefault="009062A2" w:rsidP="00272BA6">
      <w:pPr>
        <w:spacing w:before="200" w:after="400"/>
      </w:pPr>
      <w:r>
        <w:rPr>
          <w:rFonts w:hint="eastAsia"/>
        </w:rPr>
        <w:lastRenderedPageBreak/>
        <w:t>9</w:t>
      </w:r>
      <w:r>
        <w:t>. FDM</w:t>
      </w:r>
      <w:r>
        <w:rPr>
          <w:rFonts w:hint="eastAsia"/>
        </w:rPr>
        <w:t>、</w:t>
      </w:r>
      <w:r>
        <w:t>TDM</w:t>
      </w:r>
      <w:r>
        <w:rPr>
          <w:rFonts w:hint="eastAsia"/>
        </w:rPr>
        <w:t>、</w:t>
      </w:r>
      <w:r>
        <w:t>WDM</w:t>
      </w:r>
      <w:r>
        <w:rPr>
          <w:rFonts w:hint="eastAsia"/>
        </w:rPr>
        <w:t>、C</w:t>
      </w:r>
      <w:r>
        <w:t>DM</w:t>
      </w:r>
      <w:r>
        <w:rPr>
          <w:rFonts w:hint="eastAsia"/>
        </w:rPr>
        <w:t>：频分复用、时分复用、波分复用、码分复用</w:t>
      </w:r>
    </w:p>
    <w:p w14:paraId="24BA1B98" w14:textId="1BCB52BA" w:rsidR="009062A2" w:rsidRDefault="009062A2" w:rsidP="00272BA6">
      <w:pPr>
        <w:spacing w:before="200" w:after="400"/>
      </w:pPr>
      <w:r>
        <w:rPr>
          <w:rFonts w:hint="eastAsia"/>
        </w:rPr>
        <w:t>1</w:t>
      </w:r>
      <w:r>
        <w:t>0. FDMA</w:t>
      </w:r>
      <w:r>
        <w:rPr>
          <w:rFonts w:hint="eastAsia"/>
        </w:rPr>
        <w:t>、T</w:t>
      </w:r>
      <w:r>
        <w:t>DMA</w:t>
      </w:r>
      <w:r>
        <w:rPr>
          <w:rFonts w:hint="eastAsia"/>
        </w:rPr>
        <w:t>、C</w:t>
      </w:r>
      <w:r>
        <w:t>DMA</w:t>
      </w:r>
      <w:r>
        <w:rPr>
          <w:rFonts w:hint="eastAsia"/>
        </w:rPr>
        <w:t>：频分多址、时分多址、码分多址</w:t>
      </w:r>
    </w:p>
    <w:p w14:paraId="6231715A" w14:textId="6E3B6866" w:rsidR="009062A2" w:rsidRDefault="009062A2" w:rsidP="00272BA6">
      <w:pPr>
        <w:spacing w:before="200" w:after="400"/>
      </w:pPr>
      <w:r>
        <w:rPr>
          <w:rFonts w:hint="eastAsia"/>
        </w:rPr>
        <w:t>1</w:t>
      </w:r>
      <w:r>
        <w:t>1. DSSS</w:t>
      </w:r>
      <w:r>
        <w:rPr>
          <w:rFonts w:hint="eastAsia"/>
        </w:rPr>
        <w:t>：直接序列扩频</w:t>
      </w:r>
    </w:p>
    <w:p w14:paraId="782105CA" w14:textId="1481263C" w:rsidR="005E3056" w:rsidRDefault="005E3056" w:rsidP="00272BA6">
      <w:pPr>
        <w:spacing w:before="200" w:after="400"/>
      </w:pPr>
      <w:r>
        <w:rPr>
          <w:rFonts w:hint="eastAsia"/>
        </w:rPr>
        <w:t>1</w:t>
      </w:r>
      <w:r>
        <w:t>2. MA</w:t>
      </w:r>
      <w:r>
        <w:rPr>
          <w:rFonts w:hint="eastAsia"/>
        </w:rPr>
        <w:t>、C</w:t>
      </w:r>
      <w:r>
        <w:t>S</w:t>
      </w:r>
      <w:r>
        <w:rPr>
          <w:rFonts w:hint="eastAsia"/>
        </w:rPr>
        <w:t>、</w:t>
      </w:r>
      <w:r>
        <w:t>CD</w:t>
      </w:r>
      <w:r>
        <w:rPr>
          <w:rFonts w:hint="eastAsia"/>
        </w:rPr>
        <w:t>：多址接入、载波监听、碰撞检测</w:t>
      </w:r>
    </w:p>
    <w:p w14:paraId="39A47635" w14:textId="28BFF707" w:rsidR="005E3056" w:rsidRDefault="005E3056" w:rsidP="00272BA6">
      <w:pPr>
        <w:spacing w:before="200" w:after="400"/>
      </w:pPr>
      <w:bookmarkStart w:id="0" w:name="_Hlk130994123"/>
      <w:r>
        <w:rPr>
          <w:rFonts w:hint="eastAsia"/>
        </w:rPr>
        <w:t>C</w:t>
      </w:r>
      <w:r>
        <w:t>SMA/CD</w:t>
      </w:r>
      <w:r>
        <w:rPr>
          <w:rFonts w:hint="eastAsia"/>
        </w:rPr>
        <w:t>协议</w:t>
      </w:r>
      <w:bookmarkEnd w:id="0"/>
      <w:r w:rsidR="007C5402">
        <w:rPr>
          <w:rFonts w:hint="eastAsia"/>
        </w:rPr>
        <w:t>用于总线型的网络、C</w:t>
      </w:r>
      <w:r w:rsidR="007C5402">
        <w:t>SMA/CA</w:t>
      </w:r>
      <w:r w:rsidR="007C5402">
        <w:rPr>
          <w:rFonts w:hint="eastAsia"/>
        </w:rPr>
        <w:t>协议用于8</w:t>
      </w:r>
      <w:r w:rsidR="007C5402">
        <w:t>02.11</w:t>
      </w:r>
      <w:r w:rsidR="007C5402">
        <w:rPr>
          <w:rFonts w:hint="eastAsia"/>
        </w:rPr>
        <w:t>这种无线局域网</w:t>
      </w:r>
    </w:p>
    <w:p w14:paraId="677486A1" w14:textId="0849DFD8" w:rsidR="007C5402" w:rsidRDefault="007C5402" w:rsidP="00272BA6">
      <w:pPr>
        <w:spacing w:before="200" w:after="400"/>
      </w:pPr>
      <w:r>
        <w:rPr>
          <w:rFonts w:hint="eastAsia"/>
        </w:rPr>
        <w:t>1</w:t>
      </w:r>
      <w:r>
        <w:t xml:space="preserve">3. DCF: </w:t>
      </w:r>
      <w:r>
        <w:rPr>
          <w:rFonts w:hint="eastAsia"/>
        </w:rPr>
        <w:t>分布式协调功能D</w:t>
      </w:r>
      <w:r>
        <w:t>istributed Coordination Function</w:t>
      </w:r>
    </w:p>
    <w:p w14:paraId="151D18D8" w14:textId="5F44EB24" w:rsidR="007C5402" w:rsidRPr="00272BA6" w:rsidRDefault="007C5402" w:rsidP="00272BA6">
      <w:pPr>
        <w:spacing w:before="200" w:after="400"/>
        <w:rPr>
          <w:rFonts w:hint="eastAsia"/>
        </w:rPr>
      </w:pPr>
      <w:r>
        <w:rPr>
          <w:rFonts w:hint="eastAsia"/>
        </w:rPr>
        <w:t>P</w:t>
      </w:r>
      <w:r>
        <w:t xml:space="preserve">CF: </w:t>
      </w:r>
      <w:proofErr w:type="gramStart"/>
      <w:r>
        <w:rPr>
          <w:rFonts w:hint="eastAsia"/>
        </w:rPr>
        <w:t>点协调</w:t>
      </w:r>
      <w:proofErr w:type="gramEnd"/>
      <w:r>
        <w:rPr>
          <w:rFonts w:hint="eastAsia"/>
        </w:rPr>
        <w:t xml:space="preserve">功能 </w:t>
      </w:r>
      <w:r>
        <w:t>Point Coordination Function</w:t>
      </w:r>
    </w:p>
    <w:sectPr w:rsidR="007C5402" w:rsidRPr="00272BA6" w:rsidSect="00216FF3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7" w:h="16840" w:code="9"/>
      <w:pgMar w:top="1418" w:right="1418" w:bottom="1418" w:left="1418" w:header="1418" w:footer="851" w:gutter="0"/>
      <w:cols w:space="425"/>
      <w:docGrid w:type="linesAndChars" w:linePitch="400" w:charSpace="343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F8AB97" w14:textId="77777777" w:rsidR="006211F1" w:rsidRDefault="006211F1" w:rsidP="00625555">
      <w:pPr>
        <w:spacing w:before="120" w:after="240" w:line="240" w:lineRule="auto"/>
      </w:pPr>
      <w:r>
        <w:separator/>
      </w:r>
    </w:p>
  </w:endnote>
  <w:endnote w:type="continuationSeparator" w:id="0">
    <w:p w14:paraId="0E0B632C" w14:textId="77777777" w:rsidR="006211F1" w:rsidRDefault="006211F1" w:rsidP="00625555">
      <w:pPr>
        <w:spacing w:before="120" w:after="24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A7EB9D" w14:textId="77777777" w:rsidR="00625555" w:rsidRDefault="00625555">
    <w:pPr>
      <w:pStyle w:val="a5"/>
      <w:spacing w:before="120" w:after="24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5CA83F" w14:textId="77777777" w:rsidR="00625555" w:rsidRDefault="00625555">
    <w:pPr>
      <w:pStyle w:val="a5"/>
      <w:spacing w:before="120" w:after="24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E9CA16" w14:textId="77777777" w:rsidR="00625555" w:rsidRDefault="00625555">
    <w:pPr>
      <w:pStyle w:val="a5"/>
      <w:spacing w:before="120" w:after="24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CF0BEE" w14:textId="77777777" w:rsidR="006211F1" w:rsidRDefault="006211F1" w:rsidP="00625555">
      <w:pPr>
        <w:spacing w:before="120" w:after="240" w:line="240" w:lineRule="auto"/>
      </w:pPr>
      <w:r>
        <w:separator/>
      </w:r>
    </w:p>
  </w:footnote>
  <w:footnote w:type="continuationSeparator" w:id="0">
    <w:p w14:paraId="2FDBF1D1" w14:textId="77777777" w:rsidR="006211F1" w:rsidRDefault="006211F1" w:rsidP="00625555">
      <w:pPr>
        <w:spacing w:before="120" w:after="24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AF2D61" w14:textId="77777777" w:rsidR="00625555" w:rsidRDefault="00625555">
    <w:pPr>
      <w:pStyle w:val="a3"/>
      <w:spacing w:before="120" w:after="24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A87848" w14:textId="77777777" w:rsidR="00625555" w:rsidRDefault="00625555">
    <w:pPr>
      <w:pStyle w:val="a3"/>
      <w:spacing w:before="120" w:after="24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2CE009" w14:textId="77777777" w:rsidR="00625555" w:rsidRDefault="00625555">
    <w:pPr>
      <w:pStyle w:val="a3"/>
      <w:spacing w:before="120" w:after="24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61C19"/>
    <w:rsid w:val="000A2CCA"/>
    <w:rsid w:val="0011113A"/>
    <w:rsid w:val="00216FF3"/>
    <w:rsid w:val="00272BA6"/>
    <w:rsid w:val="002C09F4"/>
    <w:rsid w:val="00416EF9"/>
    <w:rsid w:val="00477C7E"/>
    <w:rsid w:val="004C716E"/>
    <w:rsid w:val="00515412"/>
    <w:rsid w:val="00550A61"/>
    <w:rsid w:val="00561C19"/>
    <w:rsid w:val="005B1A41"/>
    <w:rsid w:val="005E3056"/>
    <w:rsid w:val="006211F1"/>
    <w:rsid w:val="00625555"/>
    <w:rsid w:val="00666196"/>
    <w:rsid w:val="006A3331"/>
    <w:rsid w:val="0071756F"/>
    <w:rsid w:val="007A7CB8"/>
    <w:rsid w:val="007C5402"/>
    <w:rsid w:val="00801233"/>
    <w:rsid w:val="00865147"/>
    <w:rsid w:val="00896A4B"/>
    <w:rsid w:val="008B3496"/>
    <w:rsid w:val="008E153F"/>
    <w:rsid w:val="009062A2"/>
    <w:rsid w:val="00977016"/>
    <w:rsid w:val="009E18D5"/>
    <w:rsid w:val="00A32796"/>
    <w:rsid w:val="00AF3249"/>
    <w:rsid w:val="00B42FB1"/>
    <w:rsid w:val="00B67D94"/>
    <w:rsid w:val="00B770E5"/>
    <w:rsid w:val="00BD40B3"/>
    <w:rsid w:val="00C20398"/>
    <w:rsid w:val="00CE453D"/>
    <w:rsid w:val="00D403C0"/>
    <w:rsid w:val="00DD08DF"/>
    <w:rsid w:val="00EE516B"/>
    <w:rsid w:val="00EF7AFE"/>
    <w:rsid w:val="00F31F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63884AF"/>
  <w15:docId w15:val="{9CA9B3F2-33AA-4333-BF26-E6959EEA44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>
      <w:pPr>
        <w:spacing w:beforeLines="50" w:before="50" w:afterLines="100" w:after="100" w:line="400" w:lineRule="exac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line="400" w:lineRule="auto"/>
    </w:pPr>
  </w:style>
  <w:style w:type="paragraph" w:styleId="1">
    <w:name w:val="heading 1"/>
    <w:basedOn w:val="a"/>
    <w:next w:val="a"/>
    <w:link w:val="10"/>
    <w:uiPriority w:val="9"/>
    <w:qFormat/>
    <w:rsid w:val="00C20398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C20398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C20398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"/>
    <w:rsid w:val="00C20398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10">
    <w:name w:val="标题 1 字符"/>
    <w:basedOn w:val="a0"/>
    <w:link w:val="1"/>
    <w:uiPriority w:val="9"/>
    <w:rsid w:val="00C20398"/>
    <w:rPr>
      <w:b/>
      <w:bCs/>
      <w:kern w:val="44"/>
      <w:sz w:val="44"/>
      <w:szCs w:val="44"/>
    </w:rPr>
  </w:style>
  <w:style w:type="character" w:customStyle="1" w:styleId="30">
    <w:name w:val="标题 3 字符"/>
    <w:basedOn w:val="a0"/>
    <w:link w:val="3"/>
    <w:uiPriority w:val="9"/>
    <w:rsid w:val="00C20398"/>
    <w:rPr>
      <w:b/>
      <w:bCs/>
      <w:sz w:val="32"/>
      <w:szCs w:val="32"/>
    </w:rPr>
  </w:style>
  <w:style w:type="paragraph" w:styleId="a3">
    <w:name w:val="header"/>
    <w:basedOn w:val="a"/>
    <w:link w:val="a4"/>
    <w:uiPriority w:val="99"/>
    <w:unhideWhenUsed/>
    <w:rsid w:val="0062555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625555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625555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62555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963</TotalTime>
  <Pages>1</Pages>
  <Words>248</Words>
  <Characters>1420</Characters>
  <Application>Microsoft Office Word</Application>
  <DocSecurity>0</DocSecurity>
  <Lines>11</Lines>
  <Paragraphs>3</Paragraphs>
  <ScaleCrop>false</ScaleCrop>
  <Company/>
  <LinksUpToDate>false</LinksUpToDate>
  <CharactersWithSpaces>1665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祝 锦红</dc:creator>
  <cp:keywords/>
  <dc:description/>
  <cp:lastModifiedBy>祝 锦红</cp:lastModifiedBy>
  <cp:revision>3</cp:revision>
  <dcterms:created xsi:type="dcterms:W3CDTF">2023-03-09T15:43:00Z</dcterms:created>
  <dcterms:modified xsi:type="dcterms:W3CDTF">2023-04-02T16:06:00Z</dcterms:modified>
</cp:coreProperties>
</file>