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b w:val="1"/>
          <w:bCs w:val="1"/>
        </w:rPr>
      </w:pPr>
      <w:r w:rsidDel="00000000" w:rsidR="00000000" w:rsidRPr="00000000">
        <w:rPr>
          <w:b w:val="1"/>
          <w:bCs w:val="1"/>
          <w:rtl w:val="0"/>
        </w:rPr>
        <w:t xml:space="preserve">Nombre del proyecto/caso: AquaChile APP</w:t>
      </w:r>
      <w:r w:rsidDel="00000000" w:rsidR="00000000" w:rsidRPr="00000000">
        <w:rPr>
          <w:rtl w:val="0"/>
        </w:rPr>
      </w:r>
    </w:p>
    <w:p w:rsidR="00000000" w:rsidDel="00000000" w:rsidP="00000000" w:rsidRDefault="00000000" w:rsidRPr="00000000" w14:paraId="00000008">
      <w:pPr>
        <w:spacing w:after="120" w:lineRule="auto"/>
        <w:rPr>
          <w:color w:val="787878"/>
        </w:rPr>
      </w:pPr>
      <w:r w:rsidDel="00000000" w:rsidR="00000000" w:rsidRPr="00000000">
        <w:rPr>
          <w:b w:val="1"/>
          <w:bCs w:val="1"/>
          <w:rtl w:val="0"/>
        </w:rPr>
        <w:t xml:space="preserve">Sección:  002D</w:t>
      </w:r>
      <w:r w:rsidDel="00000000" w:rsidR="00000000" w:rsidRPr="00000000">
        <w:rPr>
          <w:rtl w:val="0"/>
        </w:rPr>
      </w:r>
    </w:p>
    <w:p w:rsidR="00000000" w:rsidDel="00000000" w:rsidP="00000000" w:rsidRDefault="00000000" w:rsidRPr="00000000" w14:paraId="00000009">
      <w:pPr>
        <w:spacing w:after="120" w:lineRule="auto"/>
        <w:rPr>
          <w:b w:val="1"/>
          <w:bCs w:val="1"/>
        </w:rPr>
      </w:pPr>
      <w:r w:rsidDel="00000000" w:rsidR="00000000" w:rsidRPr="00000000">
        <w:rPr>
          <w:b w:val="1"/>
          <w:bCs w:val="1"/>
          <w:rtl w:val="0"/>
        </w:rPr>
        <w:t xml:space="preserve">Nombre Equipo y número: Equipo NAM - 6</w:t>
      </w:r>
    </w:p>
    <w:p w:rsidR="00000000" w:rsidDel="00000000" w:rsidP="00000000" w:rsidRDefault="00000000" w:rsidRPr="00000000" w14:paraId="0000000A">
      <w:pPr>
        <w:spacing w:after="120" w:lineRule="auto"/>
        <w:rPr>
          <w:b w:val="1"/>
          <w:bCs w:val="1"/>
        </w:rPr>
      </w:pPr>
      <w:r w:rsidDel="00000000" w:rsidR="00000000" w:rsidRPr="00000000">
        <w:rPr>
          <w:b w:val="1"/>
          <w:bCs w:val="1"/>
          <w:rtl w:val="0"/>
        </w:rPr>
        <w:t xml:space="preserve">Fecha: 08/09/2026</w:t>
      </w:r>
    </w:p>
    <w:p w:rsidR="00000000" w:rsidDel="00000000" w:rsidP="00000000" w:rsidRDefault="00000000" w:rsidRPr="00000000" w14:paraId="0000000B">
      <w:pPr>
        <w:spacing w:after="12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Nicolas Oyarzo</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Alexander Gutierrez </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Matias Mansilla</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color w:val="222222"/>
                <w:sz w:val="19"/>
                <w:szCs w:val="19"/>
                <w:rtl w:val="0"/>
              </w:rPr>
              <w:br w:type="textWrapping"/>
            </w:r>
            <w:r w:rsidDel="00000000" w:rsidR="00000000" w:rsidRPr="00000000">
              <w:rPr>
                <w:color w:val="222222"/>
                <w:sz w:val="19"/>
                <w:szCs w:val="19"/>
                <w:rtl w:val="0"/>
              </w:rPr>
              <w:t xml:space="preserve">El problema identificado es que AquaChile no cuenta con algun tipo de sistema moderno que permita registrar, ordenar y revisar los pre-chequeos de seguridad.</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color w:val="222222"/>
                <w:sz w:val="19"/>
                <w:szCs w:val="19"/>
                <w:rtl w:val="0"/>
              </w:rPr>
              <w:br w:type="textWrapping"/>
              <w:t xml:space="preserve">En el documento y en la conversacion el cliente</w:t>
            </w:r>
            <w:r w:rsidDel="00000000" w:rsidR="00000000" w:rsidRPr="00000000">
              <w:rPr>
                <w:color w:val="222222"/>
                <w:sz w:val="19"/>
                <w:szCs w:val="19"/>
                <w:rtl w:val="0"/>
              </w:rPr>
              <w:t xml:space="preserve"> nombro que actualmente el proceso de pre-chequeos de seguridad se realizan actualmente de manera fisica y a papel.</w:t>
            </w:r>
            <w:r w:rsidDel="00000000" w:rsidR="00000000" w:rsidRPr="00000000">
              <w:rPr>
                <w:rFonts w:ascii="Aptos" w:cs="Aptos" w:eastAsia="Aptos" w:hAnsi="Aptos"/>
                <w:b w:val="0"/>
                <w:bCs w:val="0"/>
                <w:color w:val="222222"/>
                <w:sz w:val="19"/>
                <w:szCs w:val="19"/>
                <w:rtl w:val="0"/>
              </w:rPr>
              <w:br w:type="textWrapping"/>
            </w:r>
            <w:r w:rsidDel="00000000" w:rsidR="00000000" w:rsidRPr="00000000">
              <w:rPr>
                <w:rtl w:val="0"/>
              </w:rPr>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color w:val="222222"/>
                <w:sz w:val="18"/>
                <w:szCs w:val="18"/>
                <w:rtl w:val="0"/>
              </w:rPr>
              <w:t xml:space="preserve">Buzo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Ingresar sus datos, responder encuesta preventiva</w:t>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rHeight w:val="568.4619140625" w:hRule="atLeast"/>
          <w:tblHeader w:val="0"/>
        </w:trPr>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rtl w:val="0"/>
              </w:rPr>
              <w:t xml:space="preserve">Supervisor de buceo</w:t>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Validar el checklist y revisar observaciones</w:t>
            </w:r>
          </w:p>
        </w:tc>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Jefe de centro</w:t>
            </w:r>
          </w:p>
        </w:tc>
        <w:tc>
          <w:tcPr>
            <w:tcMar>
              <w:top w:w="100.0" w:type="dxa"/>
              <w:bottom w:w="100.0" w:type="dxa"/>
            </w:tcMar>
            <w:vAlign w:val="center"/>
          </w:tcPr>
          <w:p w:rsidR="00000000" w:rsidDel="00000000" w:rsidP="00000000" w:rsidRDefault="00000000" w:rsidRPr="00000000" w14:paraId="00000032">
            <w:pPr>
              <w:spacing w:after="0" w:lineRule="auto"/>
              <w:rPr/>
            </w:pPr>
            <w:r w:rsidDel="00000000" w:rsidR="00000000" w:rsidRPr="00000000">
              <w:rPr>
                <w:rtl w:val="0"/>
              </w:rPr>
              <w:t xml:space="preserve">Consulta los resumenes del los pre-chequeos y revisar registros historicos</w:t>
            </w:r>
          </w:p>
        </w:tc>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6">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B">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tl w:val="0"/>
              </w:rPr>
              <w:t xml:space="preserve">Permitir Ingreso de usuarios a la app</w:t>
            </w:r>
          </w:p>
        </w:tc>
        <w:tc>
          <w:tcP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tl w:val="0"/>
              </w:rPr>
              <w:t xml:space="preserve">Buzo, Supervisor del Buzo, Jefe de Centro</w:t>
            </w:r>
          </w:p>
        </w:tc>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tl w:val="0"/>
              </w:rPr>
              <w:t xml:space="preserve">Crear un pre-chequeos</w:t>
            </w:r>
          </w:p>
        </w:tc>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tl w:val="0"/>
              </w:rPr>
              <w:t xml:space="preserve">Buzo</w:t>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tl w:val="0"/>
              </w:rPr>
              <w:t xml:space="preserve">Completar checklist de seguridad con estados</w:t>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tl w:val="0"/>
              </w:rPr>
              <w:t xml:space="preserve">Buzo</w:t>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tl w:val="0"/>
              </w:rPr>
              <w:t xml:space="preserve">Validar o guardar pre-chequeos</w:t>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tl w:val="0"/>
              </w:rPr>
              <w:t xml:space="preserve">Supervisor del Buzo</w:t>
            </w:r>
          </w:p>
        </w:tc>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rPr/>
            </w:pPr>
            <w:r w:rsidDel="00000000" w:rsidR="00000000" w:rsidRPr="00000000">
              <w:rPr>
                <w:rtl w:val="0"/>
              </w:rPr>
              <w:t xml:space="preserve">Consultar pre-chequeos historicos</w:t>
            </w:r>
          </w:p>
        </w:tc>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tl w:val="0"/>
              </w:rPr>
              <w:t xml:space="preserve">Buzo, Supervisor del Buzo, Jefe de Centro</w:t>
            </w:r>
          </w:p>
          <w:p w:rsidR="00000000" w:rsidDel="00000000" w:rsidP="00000000" w:rsidRDefault="00000000" w:rsidRPr="00000000" w14:paraId="00000053">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5">
            <w:pPr>
              <w:spacing w:after="0" w:lineRule="auto"/>
              <w:jc w:val="center"/>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9">
            <w:pPr>
              <w:spacing w:after="0" w:lineRule="auto"/>
              <w:jc w:val="center"/>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D">
            <w:pPr>
              <w:spacing w:after="0" w:lineRule="auto"/>
              <w:jc w:val="center"/>
              <w:rPr/>
            </w:pPr>
            <w:r w:rsidDel="00000000" w:rsidR="00000000" w:rsidRPr="00000000">
              <w:rPr>
                <w:rFonts w:ascii="Aptos" w:cs="Aptos" w:eastAsia="Aptos" w:hAnsi="Aptos"/>
                <w:b w:val="0"/>
                <w:bCs w:val="0"/>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bl>
    <w:p w:rsidR="00000000" w:rsidDel="00000000" w:rsidP="00000000" w:rsidRDefault="00000000" w:rsidRPr="00000000" w14:paraId="00000061">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2">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5">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6">
            <w:pPr>
              <w:spacing w:after="0" w:lineRule="auto"/>
              <w:rPr/>
            </w:pPr>
            <w:r w:rsidDel="00000000" w:rsidR="00000000" w:rsidRPr="00000000">
              <w:rPr>
                <w:rtl w:val="0"/>
              </w:rPr>
              <w:t xml:space="preserve">La App Tiene Que Ser Fluida</w:t>
            </w:r>
          </w:p>
        </w:tc>
      </w:tr>
      <w:tr>
        <w:trPr>
          <w:cantSplit w:val="0"/>
          <w:tblHeader w:val="0"/>
        </w:trPr>
        <w:tc>
          <w:tcPr>
            <w:tcMar>
              <w:top w:w="100.0" w:type="dxa"/>
              <w:bottom w:w="100.0" w:type="dxa"/>
            </w:tcMar>
            <w:vAlign w:val="center"/>
          </w:tcPr>
          <w:p w:rsidR="00000000" w:rsidDel="00000000" w:rsidP="00000000" w:rsidRDefault="00000000" w:rsidRPr="00000000" w14:paraId="00000067">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8">
            <w:pPr>
              <w:spacing w:after="0" w:lineRule="auto"/>
              <w:rPr/>
            </w:pPr>
            <w:r w:rsidDel="00000000" w:rsidR="00000000" w:rsidRPr="00000000">
              <w:rPr>
                <w:rtl w:val="0"/>
              </w:rPr>
              <w:t xml:space="preserve">La App Tiene Que Ejecutarse En Android</w:t>
            </w:r>
          </w:p>
        </w:tc>
      </w:tr>
      <w:tr>
        <w:trPr>
          <w:cantSplit w:val="0"/>
          <w:tblHeader w:val="0"/>
        </w:trPr>
        <w:tc>
          <w:tcPr>
            <w:tcMar>
              <w:top w:w="100.0" w:type="dxa"/>
              <w:bottom w:w="100.0" w:type="dxa"/>
            </w:tcMar>
            <w:vAlign w:val="center"/>
          </w:tcPr>
          <w:p w:rsidR="00000000" w:rsidDel="00000000" w:rsidP="00000000" w:rsidRDefault="00000000" w:rsidRPr="00000000" w14:paraId="00000069">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A">
            <w:pPr>
              <w:spacing w:after="0" w:lineRule="auto"/>
              <w:rPr/>
            </w:pPr>
            <w:r w:rsidDel="00000000" w:rsidR="00000000" w:rsidRPr="00000000">
              <w:rPr>
                <w:rtl w:val="0"/>
              </w:rPr>
              <w:t xml:space="preserve">La App Tiene Que Tener Botones Claros, Mensajes en Caso De Error y Textos Legibles</w:t>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D">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E">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tl w:val="0"/>
              </w:rPr>
              <w:t xml:space="preserve">Iniciar Sesion y Registrarse</w:t>
            </w:r>
          </w:p>
        </w:tc>
        <w:tc>
          <w:tcP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tl w:val="0"/>
              </w:rPr>
              <w:t xml:space="preserve">Porque Asi Se Puede Saber Que Trabajador Esta Registrado </w:t>
            </w:r>
          </w:p>
        </w:tc>
        <w:tc>
          <w:tcP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tl w:val="0"/>
              </w:rPr>
              <w:t xml:space="preserve">Crear Pre-Chequeos</w:t>
            </w:r>
          </w:p>
        </w:tc>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tl w:val="0"/>
              </w:rPr>
              <w:t xml:space="preserve">Visualizar Pre-Chequeos</w:t>
            </w:r>
          </w:p>
        </w:tc>
        <w:tc>
          <w:tcP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bl>
    <w:p w:rsidR="00000000" w:rsidDel="00000000" w:rsidP="00000000" w:rsidRDefault="00000000" w:rsidRPr="00000000" w14:paraId="00000084">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5">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rtl w:val="0"/>
              </w:rPr>
            </w:r>
          </w:p>
        </w:tc>
      </w:tr>
    </w:tbl>
    <w:p w:rsidR="00000000" w:rsidDel="00000000" w:rsidP="00000000" w:rsidRDefault="00000000" w:rsidRPr="00000000" w14:paraId="00000090">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1">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B">
            <w:pPr>
              <w:spacing w:after="0" w:lineRule="auto"/>
              <w:rPr/>
            </w:pPr>
            <w:r w:rsidDel="00000000" w:rsidR="00000000" w:rsidRPr="00000000">
              <w:rPr>
                <w:rtl w:val="0"/>
              </w:rPr>
            </w:r>
          </w:p>
        </w:tc>
      </w:tr>
    </w:tbl>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E">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F">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1">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6">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rtl w:val="0"/>
              </w:rPr>
              <w:t xml:space="preserve">Buzo</w:t>
            </w:r>
          </w:p>
        </w:tc>
        <w:tc>
          <w:tcPr>
            <w:tcMar>
              <w:top w:w="100.0" w:type="dxa"/>
              <w:bottom w:w="100.0" w:type="dxa"/>
            </w:tcMar>
            <w:vAlign w:val="center"/>
          </w:tcPr>
          <w:p w:rsidR="00000000" w:rsidDel="00000000" w:rsidP="00000000" w:rsidRDefault="00000000" w:rsidRPr="00000000" w14:paraId="000000A8">
            <w:pPr>
              <w:spacing w:after="0" w:lineRule="auto"/>
              <w:rPr/>
            </w:pPr>
            <w:r w:rsidDel="00000000" w:rsidR="00000000" w:rsidRPr="00000000">
              <w:rPr>
                <w:rtl w:val="0"/>
              </w:rPr>
              <w:t xml:space="preserve">Crear un pre-chequeo</w:t>
            </w:r>
          </w:p>
        </w:tc>
        <w:tc>
          <w:tcPr>
            <w:tcMar>
              <w:top w:w="100.0" w:type="dxa"/>
              <w:bottom w:w="100.0" w:type="dxa"/>
            </w:tcMar>
            <w:vAlign w:val="center"/>
          </w:tcPr>
          <w:p w:rsidR="00000000" w:rsidDel="00000000" w:rsidP="00000000" w:rsidRDefault="00000000" w:rsidRPr="00000000" w14:paraId="000000A9">
            <w:pPr>
              <w:spacing w:after="0" w:lineRule="auto"/>
              <w:rPr/>
            </w:pPr>
            <w:r w:rsidDel="00000000" w:rsidR="00000000" w:rsidRPr="00000000">
              <w:rPr>
                <w:rtl w:val="0"/>
              </w:rPr>
              <w:t xml:space="preserve">Poder realizar una emulación</w:t>
            </w:r>
          </w:p>
        </w:tc>
      </w:tr>
      <w:tr>
        <w:trPr>
          <w:cantSplit w:val="0"/>
          <w:tblHeader w:val="0"/>
        </w:trPr>
        <w:tc>
          <w:tcPr>
            <w:tcMar>
              <w:top w:w="100.0" w:type="dxa"/>
              <w:bottom w:w="100.0" w:type="dxa"/>
            </w:tcMar>
            <w:vAlign w:val="center"/>
          </w:tcPr>
          <w:p w:rsidR="00000000" w:rsidDel="00000000" w:rsidP="00000000" w:rsidRDefault="00000000" w:rsidRPr="00000000" w14:paraId="000000AA">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B">
            <w:pPr>
              <w:spacing w:after="0" w:lineRule="auto"/>
              <w:rPr/>
            </w:pPr>
            <w:r w:rsidDel="00000000" w:rsidR="00000000" w:rsidRPr="00000000">
              <w:rPr>
                <w:rtl w:val="0"/>
              </w:rPr>
              <w:t xml:space="preserve">Supervisor de Buzo</w:t>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t xml:space="preserve">Poder revisar los pre-chequeos</w:t>
            </w:r>
          </w:p>
        </w:tc>
        <w:tc>
          <w:tcPr>
            <w:tcMar>
              <w:top w:w="100.0" w:type="dxa"/>
              <w:bottom w:w="100.0" w:type="dxa"/>
            </w:tcMar>
            <w:vAlign w:val="center"/>
          </w:tcPr>
          <w:p w:rsidR="00000000" w:rsidDel="00000000" w:rsidP="00000000" w:rsidRDefault="00000000" w:rsidRPr="00000000" w14:paraId="000000AD">
            <w:pPr>
              <w:spacing w:after="0" w:lineRule="auto"/>
              <w:rPr/>
            </w:pPr>
            <w:r w:rsidDel="00000000" w:rsidR="00000000" w:rsidRPr="00000000">
              <w:rPr>
                <w:rtl w:val="0"/>
              </w:rPr>
              <w:t xml:space="preserve">Poder ver los datos de los buzos</w:t>
            </w:r>
          </w:p>
        </w:tc>
      </w:tr>
      <w:tr>
        <w:trPr>
          <w:cantSplit w:val="0"/>
          <w:tblHeader w:val="0"/>
        </w:trPr>
        <w:tc>
          <w:tcPr>
            <w:tcMar>
              <w:top w:w="100.0" w:type="dxa"/>
              <w:bottom w:w="100.0" w:type="dxa"/>
            </w:tcMar>
            <w:vAlign w:val="center"/>
          </w:tcPr>
          <w:p w:rsidR="00000000" w:rsidDel="00000000" w:rsidP="00000000" w:rsidRDefault="00000000" w:rsidRPr="00000000" w14:paraId="000000AE">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1">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2">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5">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6">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9">
            <w:pPr>
              <w:spacing w:after="0" w:lineRule="auto"/>
              <w:rPr/>
            </w:pPr>
            <w:r w:rsidDel="00000000" w:rsidR="00000000" w:rsidRPr="00000000">
              <w:rPr>
                <w:rtl w:val="0"/>
              </w:rPr>
            </w:r>
          </w:p>
        </w:tc>
      </w:tr>
    </w:tbl>
    <w:p w:rsidR="00000000" w:rsidDel="00000000" w:rsidP="00000000" w:rsidRDefault="00000000" w:rsidRPr="00000000" w14:paraId="000000BA">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B">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t xml:space="preserve">Inicio de Sesion</w:t>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Poder Ingresar a la App</w:t>
            </w:r>
          </w:p>
        </w:tc>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Ingresar los Datos a la app</w:t>
            </w:r>
          </w:p>
        </w:tc>
      </w:tr>
      <w:tr>
        <w:trPr>
          <w:cantSplit w:val="0"/>
          <w:tblHeader w:val="0"/>
        </w:trPr>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t xml:space="preserve">Registrar Usuario</w:t>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t xml:space="preserve">Poder Registrar Usuarios a la App</w:t>
            </w:r>
          </w:p>
        </w:tc>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Ingresar Datos Para Poder Registrar a un Usuario</w:t>
            </w:r>
          </w:p>
        </w:tc>
      </w:tr>
      <w:tr>
        <w:trPr>
          <w:cantSplit w:val="0"/>
          <w:tblHeader w:val="0"/>
        </w:trPr>
        <w:tc>
          <w:tcP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tl w:val="0"/>
              </w:rPr>
              <w:t xml:space="preserve">Inicio / Home</w:t>
            </w:r>
          </w:p>
        </w:tc>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t xml:space="preserve">Inicio de la App, Crear Pre-Chequeos, Ver Datos, etc</w:t>
            </w:r>
          </w:p>
        </w:tc>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Ser el Inicio de la App, Diferentes Botones con Acciones a Favor del Usuario</w:t>
            </w:r>
          </w:p>
        </w:tc>
      </w:tr>
      <w:tr>
        <w:trPr>
          <w:cantSplit w:val="0"/>
          <w:tblHeader w:val="0"/>
        </w:trPr>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6">
            <w:pPr>
              <w:spacing w:after="0" w:lineRule="auto"/>
              <w:rPr/>
            </w:pPr>
            <w:r w:rsidDel="00000000" w:rsidR="00000000" w:rsidRPr="00000000">
              <w:rPr>
                <w:rtl w:val="0"/>
              </w:rPr>
            </w:r>
          </w:p>
        </w:tc>
      </w:tr>
    </w:tbl>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9">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0"/>
                <w:bCs w:val="0"/>
                <w:color w:val="222222"/>
                <w:sz w:val="19"/>
                <w:szCs w:val="19"/>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DB">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C">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D">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F">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1">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7">
            <w:pPr>
              <w:spacing w:after="0" w:lineRule="auto"/>
              <w:rPr/>
            </w:pPr>
            <w:r w:rsidDel="00000000" w:rsidR="00000000" w:rsidRPr="00000000">
              <w:rPr>
                <w:rtl w:val="0"/>
              </w:rPr>
            </w:r>
          </w:p>
        </w:tc>
      </w:tr>
    </w:tbl>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A">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B">
      <w:pPr>
        <w:pStyle w:val="Heading2"/>
        <w:keepNext w:val="1"/>
        <w:rPr/>
      </w:pPr>
      <w:r w:rsidDel="00000000" w:rsidR="00000000" w:rsidRPr="00000000">
        <w:rPr>
          <w:rtl w:val="0"/>
        </w:rPr>
        <w:t xml:space="preserve">Checklist</w:t>
      </w:r>
    </w:p>
    <w:p w:rsidR="00000000" w:rsidDel="00000000" w:rsidP="00000000" w:rsidRDefault="00000000" w:rsidRPr="00000000" w14:paraId="000000EC">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D">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E">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F">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F0">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F1">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2">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3">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4">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5">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6">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E">
            <w:pPr>
              <w:spacing w:after="0" w:lineRule="auto"/>
              <w:rPr/>
            </w:pPr>
            <w:r w:rsidDel="00000000" w:rsidR="00000000" w:rsidRPr="00000000">
              <w:rPr>
                <w:rtl w:val="0"/>
              </w:rPr>
              <w:t xml:space="preserve">Nicolas Oyarzo</w:t>
            </w:r>
          </w:p>
        </w:tc>
      </w:tr>
    </w:tbl>
    <w:p w:rsidR="00000000" w:rsidDel="00000000" w:rsidP="00000000" w:rsidRDefault="00000000" w:rsidRPr="00000000" w14:paraId="000000FF">
      <w:pPr>
        <w:pStyle w:val="Heading2"/>
        <w:keepNext w:val="1"/>
        <w:rPr/>
      </w:pPr>
      <w:r w:rsidDel="00000000" w:rsidR="00000000" w:rsidRPr="00000000">
        <w:rPr>
          <w:rtl w:val="0"/>
        </w:rPr>
        <w:t xml:space="preserve">Cierre de la clase</w:t>
      </w:r>
    </w:p>
    <w:p w:rsidR="00000000" w:rsidDel="00000000" w:rsidP="00000000" w:rsidRDefault="00000000" w:rsidRPr="00000000" w14:paraId="00000100">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103">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6" w:type="default"/>
      <w:footerReference r:id="rId7"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