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Danh sách lệnh AT của Module HM-10 (Bluetooth BLE)</w:t>
      </w:r>
    </w:p>
    <w:p>
      <w:pPr>
        <w:pStyle w:val="Heading2"/>
      </w:pPr>
      <w:r>
        <w:t>I. Lệnh AT cơ bản</w:t>
      </w:r>
    </w:p>
    <w:p>
      <w:r>
        <w:t>AT: Kiểm tra kết nối → OK</w:t>
      </w:r>
    </w:p>
    <w:p>
      <w:r>
        <w:t>AT+RESET: Khởi động lại module → OK+RESET</w:t>
      </w:r>
    </w:p>
    <w:p>
      <w:r>
        <w:t>AT+VERSION?: Xem phiên bản firmware → OK+VERSION:xxxx</w:t>
      </w:r>
    </w:p>
    <w:p>
      <w:r>
        <w:t>AT+ADDR?: Xem địa chỉ MAC Bluetooth → OK+ADDR:xxxx</w:t>
      </w:r>
    </w:p>
    <w:p>
      <w:r>
        <w:t>AT+HELP: Danh sách lệnh hỗ trợ → Danh sách lệnh</w:t>
      </w:r>
    </w:p>
    <w:p>
      <w:pPr>
        <w:pStyle w:val="Heading2"/>
      </w:pPr>
      <w:r>
        <w:t>II. Lệnh cấu hình cơ bản</w:t>
      </w:r>
    </w:p>
    <w:p>
      <w:r>
        <w:t>AT+NAME?: Xem tên thiết bị → OK+NAME:HMSoft</w:t>
      </w:r>
    </w:p>
    <w:p>
      <w:r>
        <w:t>AT+NAME=MyHM10: Đặt lại tên thiết bị → OK+Set:MyHM10</w:t>
      </w:r>
    </w:p>
    <w:p>
      <w:r>
        <w:t>AT+ROLE?: Xem chế độ hoạt động → OK+ROLE:0 (0=Peripheral, 1=Central)</w:t>
      </w:r>
    </w:p>
    <w:p>
      <w:r>
        <w:t>AT+BAUD?: Xem tốc độ baud UART → OK+BAUD:4</w:t>
      </w:r>
    </w:p>
    <w:p>
      <w:r>
        <w:t>AT+BAUD4: Đặt baud rate 9600 bps → OK+Set:4</w:t>
      </w:r>
    </w:p>
    <w:p>
      <w:pPr>
        <w:pStyle w:val="Heading2"/>
      </w:pPr>
      <w:r>
        <w:t>III. Lệnh cấu hình kết nối</w:t>
      </w:r>
    </w:p>
    <w:p>
      <w:r>
        <w:t>AT+CONN?: Kiểm tra tình trạng kết nối → OK+CONN:x</w:t>
      </w:r>
    </w:p>
    <w:p>
      <w:r>
        <w:t>AT+CONNxxxx: Kết nối đến địa chỉ MAC khác → OK+CONN</w:t>
      </w:r>
    </w:p>
    <w:p>
      <w:r>
        <w:t>AT+DISC: Ngắt kết nối hiện tại → OK+LOST</w:t>
      </w:r>
    </w:p>
    <w:p>
      <w:r>
        <w:t>AT+IMME1: Chỉ kết nối khi gửi lệnh AT+CONN → OK+Set:1</w:t>
      </w:r>
    </w:p>
    <w:p>
      <w:r>
        <w:t>AT+IMME0: Tự động kết nối khi bật nguồn → OK+Set:0</w:t>
      </w:r>
    </w:p>
    <w:p>
      <w:pPr>
        <w:pStyle w:val="Heading2"/>
      </w:pPr>
      <w:r>
        <w:t>IV. Cấu hình mã PIN &amp; bảo mật</w:t>
      </w:r>
    </w:p>
    <w:p>
      <w:r>
        <w:t>AT+PASS?: Xem mã PIN → OK+PASS:000000</w:t>
      </w:r>
    </w:p>
    <w:p>
      <w:r>
        <w:t>AT+PASS123456: Đổi mã PIN → OK+Set:123456</w:t>
      </w:r>
    </w:p>
    <w:p>
      <w:r>
        <w:t>AT+TYPE?: Xem chế độ kết nối an toàn → OK+TYPE:0</w:t>
      </w:r>
    </w:p>
    <w:p>
      <w:pPr>
        <w:pStyle w:val="Heading2"/>
      </w:pPr>
      <w:r>
        <w:t>V. Lệnh nâng cao</w:t>
      </w:r>
    </w:p>
    <w:p>
      <w:r>
        <w:t>AT+PIOx: Điều khiển chân PIO (GPIO) → OK+PIOx</w:t>
      </w:r>
    </w:p>
    <w:p>
      <w:r>
        <w:t>AT+SLEEP: Chế độ tiết kiệm năng lượng → OK+SLEEP</w:t>
      </w:r>
    </w:p>
    <w:p>
      <w:r>
        <w:t>AT+START: Bắt đầu truyền dữ liệu → OK+START</w:t>
      </w:r>
    </w:p>
    <w:p>
      <w:r>
        <w:t>AT+EXIT: Thoát chế độ AT → OK+EXIT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