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FEC6E" w14:textId="3C8D1B80" w:rsidR="00A1482F" w:rsidRDefault="00292A0A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8</w:t>
      </w:r>
      <w:r>
        <w:rPr>
          <w:lang w:val="vi-VN"/>
        </w:rPr>
        <w:br/>
        <w:t xml:space="preserve">bài 4 </w:t>
      </w:r>
      <w:r>
        <w:rPr>
          <w:lang w:val="vi-VN"/>
        </w:rPr>
        <w:br/>
        <w:t>4</w:t>
      </w:r>
    </w:p>
    <w:p w14:paraId="2D9E7BFA" w14:textId="07FF923C" w:rsidR="00292A0A" w:rsidRPr="00292A0A" w:rsidRDefault="00292A0A" w:rsidP="00292A0A">
      <w:r>
        <w:rPr>
          <w:lang w:val="vi-VN"/>
        </w:rPr>
        <w:t>-mkdir</w:t>
      </w:r>
      <w:r>
        <w:rPr>
          <w:lang w:val="vi-VN"/>
        </w:rPr>
        <w:br/>
        <w:t>-move</w:t>
      </w:r>
      <w:r>
        <w:rPr>
          <w:lang w:val="vi-VN"/>
        </w:rPr>
        <w:br/>
        <w:t xml:space="preserve">-ni </w:t>
      </w:r>
      <w:r w:rsidRPr="00292A0A">
        <w:t>coffee.</w:t>
      </w:r>
      <w:r>
        <w:t>txt</w:t>
      </w:r>
      <w:r>
        <w:rPr>
          <w:lang w:val="vi-VN"/>
        </w:rPr>
        <w:t>,</w:t>
      </w:r>
      <w:r w:rsidRPr="00292A0A">
        <w:t xml:space="preserve"> tea.txt</w:t>
      </w:r>
    </w:p>
    <w:p w14:paraId="10A398F1" w14:textId="34070282" w:rsidR="00292A0A" w:rsidRPr="00292A0A" w:rsidRDefault="00292A0A">
      <w:pPr>
        <w:rPr>
          <w:lang w:val="vi-VN"/>
        </w:rPr>
      </w:pPr>
    </w:p>
    <w:sectPr w:rsidR="00292A0A" w:rsidRPr="00292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0A"/>
    <w:rsid w:val="00292A0A"/>
    <w:rsid w:val="003A1B1A"/>
    <w:rsid w:val="005C2555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BBC1"/>
  <w15:chartTrackingRefBased/>
  <w15:docId w15:val="{82FCE805-663E-430B-B446-723CC3DE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A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A0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0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2026-10-02T01:53:00Z</dcterms:created>
  <dcterms:modified xsi:type="dcterms:W3CDTF">2026-10-02T01:57:00Z</dcterms:modified>
</cp:coreProperties>
</file>