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8C773" w14:textId="51E81131" w:rsidR="00715C4F" w:rsidRDefault="00715C4F">
      <w:pPr>
        <w:rPr>
          <w:lang w:val="vi-VN"/>
        </w:rPr>
      </w:pPr>
      <w:proofErr w:type="spellStart"/>
      <w:r>
        <w:t>Phân</w:t>
      </w:r>
      <w:proofErr w:type="spellEnd"/>
      <w:r>
        <w:rPr>
          <w:lang w:val="vi-VN"/>
        </w:rPr>
        <w:t xml:space="preserve"> tích </w:t>
      </w:r>
      <w:proofErr w:type="gramStart"/>
      <w:r>
        <w:rPr>
          <w:lang w:val="vi-VN"/>
        </w:rPr>
        <w:t>4 :</w:t>
      </w:r>
      <w:proofErr w:type="gramEnd"/>
      <w:r>
        <w:rPr>
          <w:lang w:val="vi-VN"/>
        </w:rPr>
        <w:t xml:space="preserve"> Khủng hoảng “Dọn rác” Đơn hàng cũ</w:t>
      </w:r>
    </w:p>
    <w:p w14:paraId="43302F00" w14:textId="0788441D" w:rsidR="00715C4F" w:rsidRDefault="00715C4F" w:rsidP="00715C4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Phân tích và đề xuất </w:t>
      </w:r>
    </w:p>
    <w:p w14:paraId="44D78E1E" w14:textId="18C092CF" w:rsidR="00715C4F" w:rsidRDefault="00715C4F" w:rsidP="00715C4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Cách 1 : Xóa hoàn toàn các đơn hàng bị hủy khỏi database để giải phóng dung lượng nhưng k thể khôi phục được và k còn dữ liệu để kiểm toán</w:t>
      </w:r>
    </w:p>
    <w:p w14:paraId="00EAB1CC" w14:textId="1937EB70" w:rsidR="00715C4F" w:rsidRDefault="00715C4F" w:rsidP="00715C4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Cách 2 : Xóa cột nhưng không xóa dữ liệu thật chỉ cần đánh dấu đã xóa thì vẫn sẽ truy vấn được bình thường</w:t>
      </w:r>
    </w:p>
    <w:p w14:paraId="3B0F440B" w14:textId="37C112BE" w:rsidR="00715C4F" w:rsidRDefault="00715C4F" w:rsidP="00715C4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So sánh và lựa chọn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0"/>
        <w:gridCol w:w="2649"/>
        <w:gridCol w:w="3132"/>
      </w:tblGrid>
      <w:tr w:rsidR="00715C4F" w:rsidRPr="00715C4F" w14:paraId="49119326" w14:textId="77777777" w:rsidTr="00715C4F">
        <w:trPr>
          <w:tblHeader/>
          <w:tblCellSpacing w:w="15" w:type="dxa"/>
          <w:jc w:val="center"/>
        </w:trPr>
        <w:tc>
          <w:tcPr>
            <w:tcW w:w="3215" w:type="dxa"/>
            <w:vAlign w:val="center"/>
            <w:hideMark/>
          </w:tcPr>
          <w:p w14:paraId="5625CEA5" w14:textId="77777777" w:rsidR="00715C4F" w:rsidRPr="00715C4F" w:rsidRDefault="00715C4F" w:rsidP="00715C4F">
            <w:pPr>
              <w:jc w:val="center"/>
              <w:rPr>
                <w:b/>
                <w:bCs/>
              </w:rPr>
            </w:pPr>
            <w:proofErr w:type="spellStart"/>
            <w:r w:rsidRPr="00715C4F">
              <w:rPr>
                <w:b/>
                <w:bCs/>
              </w:rPr>
              <w:t>Tiêu</w:t>
            </w:r>
            <w:proofErr w:type="spellEnd"/>
            <w:r w:rsidRPr="00715C4F">
              <w:rPr>
                <w:b/>
                <w:bCs/>
              </w:rPr>
              <w:t xml:space="preserve"> </w:t>
            </w:r>
            <w:proofErr w:type="spellStart"/>
            <w:r w:rsidRPr="00715C4F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2619" w:type="dxa"/>
            <w:vAlign w:val="center"/>
            <w:hideMark/>
          </w:tcPr>
          <w:p w14:paraId="037578B2" w14:textId="77777777" w:rsidR="00715C4F" w:rsidRPr="00715C4F" w:rsidRDefault="00715C4F" w:rsidP="00715C4F">
            <w:pPr>
              <w:jc w:val="center"/>
              <w:rPr>
                <w:b/>
                <w:bCs/>
              </w:rPr>
            </w:pPr>
            <w:r w:rsidRPr="00715C4F">
              <w:rPr>
                <w:b/>
                <w:bCs/>
              </w:rPr>
              <w:t>Hard Delete (</w:t>
            </w:r>
            <w:proofErr w:type="spellStart"/>
            <w:r w:rsidRPr="00715C4F">
              <w:rPr>
                <w:b/>
                <w:bCs/>
              </w:rPr>
              <w:t>Xóa</w:t>
            </w:r>
            <w:proofErr w:type="spellEnd"/>
            <w:r w:rsidRPr="00715C4F">
              <w:rPr>
                <w:b/>
                <w:bCs/>
              </w:rPr>
              <w:t xml:space="preserve"> </w:t>
            </w:r>
            <w:proofErr w:type="spellStart"/>
            <w:r w:rsidRPr="00715C4F">
              <w:rPr>
                <w:b/>
                <w:bCs/>
              </w:rPr>
              <w:t>cứng</w:t>
            </w:r>
            <w:proofErr w:type="spellEnd"/>
            <w:r w:rsidRPr="00715C4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A3F597" w14:textId="77777777" w:rsidR="00715C4F" w:rsidRPr="00715C4F" w:rsidRDefault="00715C4F" w:rsidP="00715C4F">
            <w:pPr>
              <w:jc w:val="center"/>
              <w:rPr>
                <w:b/>
                <w:bCs/>
              </w:rPr>
            </w:pPr>
            <w:r w:rsidRPr="00715C4F">
              <w:rPr>
                <w:b/>
                <w:bCs/>
              </w:rPr>
              <w:t>Soft Delete (</w:t>
            </w:r>
            <w:proofErr w:type="spellStart"/>
            <w:r w:rsidRPr="00715C4F">
              <w:rPr>
                <w:b/>
                <w:bCs/>
              </w:rPr>
              <w:t>Xóa</w:t>
            </w:r>
            <w:proofErr w:type="spellEnd"/>
            <w:r w:rsidRPr="00715C4F">
              <w:rPr>
                <w:b/>
                <w:bCs/>
              </w:rPr>
              <w:t xml:space="preserve"> </w:t>
            </w:r>
            <w:proofErr w:type="spellStart"/>
            <w:r w:rsidRPr="00715C4F">
              <w:rPr>
                <w:b/>
                <w:bCs/>
              </w:rPr>
              <w:t>mềm</w:t>
            </w:r>
            <w:proofErr w:type="spellEnd"/>
            <w:r w:rsidRPr="00715C4F">
              <w:rPr>
                <w:b/>
                <w:bCs/>
              </w:rPr>
              <w:t>)</w:t>
            </w:r>
          </w:p>
        </w:tc>
      </w:tr>
      <w:tr w:rsidR="00715C4F" w:rsidRPr="00715C4F" w14:paraId="6A463B83" w14:textId="77777777" w:rsidTr="00715C4F">
        <w:trPr>
          <w:tblCellSpacing w:w="15" w:type="dxa"/>
          <w:jc w:val="center"/>
        </w:trPr>
        <w:tc>
          <w:tcPr>
            <w:tcW w:w="3215" w:type="dxa"/>
            <w:vAlign w:val="center"/>
            <w:hideMark/>
          </w:tcPr>
          <w:p w14:paraId="4246E4DB" w14:textId="52838D2E" w:rsidR="00715C4F" w:rsidRPr="00715C4F" w:rsidRDefault="00715C4F" w:rsidP="00715C4F">
            <w:pPr>
              <w:jc w:val="center"/>
            </w:pPr>
            <w:proofErr w:type="spellStart"/>
            <w:r w:rsidRPr="00715C4F">
              <w:rPr>
                <w:b/>
                <w:bCs/>
              </w:rPr>
              <w:t>Giải</w:t>
            </w:r>
            <w:proofErr w:type="spellEnd"/>
            <w:r w:rsidRPr="00715C4F">
              <w:rPr>
                <w:b/>
                <w:bCs/>
              </w:rPr>
              <w:t xml:space="preserve"> </w:t>
            </w:r>
            <w:proofErr w:type="spellStart"/>
            <w:r w:rsidRPr="00715C4F">
              <w:rPr>
                <w:b/>
                <w:bCs/>
              </w:rPr>
              <w:t>phóng</w:t>
            </w:r>
            <w:proofErr w:type="spellEnd"/>
            <w:r w:rsidRPr="00715C4F">
              <w:rPr>
                <w:b/>
                <w:bCs/>
              </w:rPr>
              <w:t xml:space="preserve"> dung </w:t>
            </w:r>
            <w:proofErr w:type="spellStart"/>
            <w:r w:rsidRPr="00715C4F">
              <w:rPr>
                <w:b/>
                <w:bCs/>
              </w:rPr>
              <w:t>lượng</w:t>
            </w:r>
            <w:proofErr w:type="spellEnd"/>
            <w:r w:rsidRPr="00715C4F">
              <w:rPr>
                <w:b/>
                <w:bCs/>
              </w:rPr>
              <w:t xml:space="preserve"> ổ </w:t>
            </w:r>
            <w:proofErr w:type="spellStart"/>
            <w:r w:rsidRPr="00715C4F">
              <w:rPr>
                <w:b/>
                <w:bCs/>
              </w:rPr>
              <w:t>cứng</w:t>
            </w:r>
            <w:proofErr w:type="spellEnd"/>
          </w:p>
        </w:tc>
        <w:tc>
          <w:tcPr>
            <w:tcW w:w="2619" w:type="dxa"/>
            <w:vAlign w:val="center"/>
            <w:hideMark/>
          </w:tcPr>
          <w:p w14:paraId="34C68D69" w14:textId="39699301" w:rsidR="00715C4F" w:rsidRPr="00715C4F" w:rsidRDefault="00715C4F" w:rsidP="00715C4F">
            <w:pPr>
              <w:jc w:val="center"/>
            </w:pPr>
            <w:proofErr w:type="spellStart"/>
            <w:r w:rsidRPr="00715C4F">
              <w:t>Rất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tốt</w:t>
            </w:r>
            <w:proofErr w:type="spellEnd"/>
            <w:r w:rsidRPr="00715C4F">
              <w:t xml:space="preserve"> (</w:t>
            </w:r>
            <w:proofErr w:type="spellStart"/>
            <w:r w:rsidRPr="00715C4F">
              <w:t>xóa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dữ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liệu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thật</w:t>
            </w:r>
            <w:proofErr w:type="spellEnd"/>
            <w:r w:rsidRPr="00715C4F">
              <w:t>)</w:t>
            </w:r>
          </w:p>
        </w:tc>
        <w:tc>
          <w:tcPr>
            <w:tcW w:w="0" w:type="auto"/>
            <w:vAlign w:val="center"/>
            <w:hideMark/>
          </w:tcPr>
          <w:p w14:paraId="402BC58B" w14:textId="181FF0D5" w:rsidR="00715C4F" w:rsidRPr="00715C4F" w:rsidRDefault="00715C4F" w:rsidP="00715C4F">
            <w:pPr>
              <w:jc w:val="center"/>
            </w:pPr>
            <w:proofErr w:type="spellStart"/>
            <w:r w:rsidRPr="00715C4F">
              <w:t>Không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giảm</w:t>
            </w:r>
            <w:proofErr w:type="spellEnd"/>
            <w:r w:rsidRPr="00715C4F">
              <w:t xml:space="preserve"> (</w:t>
            </w:r>
            <w:proofErr w:type="spellStart"/>
            <w:r w:rsidRPr="00715C4F">
              <w:t>dữ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liệu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vẫn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còn</w:t>
            </w:r>
            <w:proofErr w:type="spellEnd"/>
            <w:r w:rsidRPr="00715C4F">
              <w:t>)</w:t>
            </w:r>
          </w:p>
        </w:tc>
      </w:tr>
      <w:tr w:rsidR="00715C4F" w:rsidRPr="00715C4F" w14:paraId="7ADEB616" w14:textId="77777777" w:rsidTr="00715C4F">
        <w:trPr>
          <w:tblCellSpacing w:w="15" w:type="dxa"/>
          <w:jc w:val="center"/>
        </w:trPr>
        <w:tc>
          <w:tcPr>
            <w:tcW w:w="3215" w:type="dxa"/>
            <w:vAlign w:val="center"/>
            <w:hideMark/>
          </w:tcPr>
          <w:p w14:paraId="2365FE83" w14:textId="22397058" w:rsidR="00715C4F" w:rsidRPr="00715C4F" w:rsidRDefault="00715C4F" w:rsidP="00715C4F">
            <w:pPr>
              <w:jc w:val="center"/>
            </w:pPr>
            <w:proofErr w:type="spellStart"/>
            <w:r w:rsidRPr="00715C4F">
              <w:rPr>
                <w:b/>
                <w:bCs/>
              </w:rPr>
              <w:t>Tốc</w:t>
            </w:r>
            <w:proofErr w:type="spellEnd"/>
            <w:r w:rsidRPr="00715C4F">
              <w:rPr>
                <w:b/>
                <w:bCs/>
              </w:rPr>
              <w:t xml:space="preserve"> </w:t>
            </w:r>
            <w:proofErr w:type="spellStart"/>
            <w:r w:rsidRPr="00715C4F">
              <w:rPr>
                <w:b/>
                <w:bCs/>
              </w:rPr>
              <w:t>độ</w:t>
            </w:r>
            <w:proofErr w:type="spellEnd"/>
            <w:r w:rsidRPr="00715C4F">
              <w:rPr>
                <w:b/>
                <w:bCs/>
              </w:rPr>
              <w:t xml:space="preserve"> </w:t>
            </w:r>
            <w:proofErr w:type="spellStart"/>
            <w:r w:rsidRPr="00715C4F">
              <w:rPr>
                <w:b/>
                <w:bCs/>
              </w:rPr>
              <w:t>truy</w:t>
            </w:r>
            <w:proofErr w:type="spellEnd"/>
            <w:r w:rsidRPr="00715C4F">
              <w:rPr>
                <w:b/>
                <w:bCs/>
              </w:rPr>
              <w:t xml:space="preserve"> </w:t>
            </w:r>
            <w:proofErr w:type="spellStart"/>
            <w:r w:rsidRPr="00715C4F">
              <w:rPr>
                <w:b/>
                <w:bCs/>
              </w:rPr>
              <w:t>vấn</w:t>
            </w:r>
            <w:proofErr w:type="spellEnd"/>
          </w:p>
        </w:tc>
        <w:tc>
          <w:tcPr>
            <w:tcW w:w="2619" w:type="dxa"/>
            <w:vAlign w:val="center"/>
            <w:hideMark/>
          </w:tcPr>
          <w:p w14:paraId="1AE1ACFA" w14:textId="1097B7CA" w:rsidR="00715C4F" w:rsidRPr="00715C4F" w:rsidRDefault="00715C4F" w:rsidP="00715C4F">
            <w:pPr>
              <w:jc w:val="center"/>
            </w:pPr>
            <w:r w:rsidRPr="00715C4F">
              <w:t>Nhanh (</w:t>
            </w:r>
            <w:proofErr w:type="spellStart"/>
            <w:r w:rsidRPr="00715C4F">
              <w:t>ít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dữ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liệu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hơn</w:t>
            </w:r>
            <w:proofErr w:type="spellEnd"/>
            <w:r w:rsidRPr="00715C4F">
              <w:t>)</w:t>
            </w:r>
          </w:p>
        </w:tc>
        <w:tc>
          <w:tcPr>
            <w:tcW w:w="0" w:type="auto"/>
            <w:vAlign w:val="center"/>
            <w:hideMark/>
          </w:tcPr>
          <w:p w14:paraId="5EB5ADF0" w14:textId="27726F5D" w:rsidR="00715C4F" w:rsidRPr="00715C4F" w:rsidRDefault="00715C4F" w:rsidP="00715C4F">
            <w:pPr>
              <w:jc w:val="center"/>
            </w:pPr>
            <w:proofErr w:type="spellStart"/>
            <w:r w:rsidRPr="00715C4F">
              <w:t>Chậm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hơn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nếu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không</w:t>
            </w:r>
            <w:proofErr w:type="spellEnd"/>
            <w:r w:rsidRPr="00715C4F">
              <w:t xml:space="preserve"> filter </w:t>
            </w:r>
            <w:proofErr w:type="spellStart"/>
            <w:r w:rsidRPr="00715C4F">
              <w:t>tốt</w:t>
            </w:r>
            <w:proofErr w:type="spellEnd"/>
          </w:p>
        </w:tc>
      </w:tr>
      <w:tr w:rsidR="00715C4F" w:rsidRPr="00715C4F" w14:paraId="0C53CBB7" w14:textId="77777777" w:rsidTr="00715C4F">
        <w:trPr>
          <w:tblCellSpacing w:w="15" w:type="dxa"/>
          <w:jc w:val="center"/>
        </w:trPr>
        <w:tc>
          <w:tcPr>
            <w:tcW w:w="3215" w:type="dxa"/>
            <w:vAlign w:val="center"/>
            <w:hideMark/>
          </w:tcPr>
          <w:p w14:paraId="4CFC6B65" w14:textId="6C27185A" w:rsidR="00715C4F" w:rsidRPr="00715C4F" w:rsidRDefault="00715C4F" w:rsidP="00715C4F">
            <w:pPr>
              <w:jc w:val="center"/>
            </w:pPr>
            <w:proofErr w:type="spellStart"/>
            <w:r w:rsidRPr="00715C4F">
              <w:rPr>
                <w:b/>
                <w:bCs/>
              </w:rPr>
              <w:t>Tính</w:t>
            </w:r>
            <w:proofErr w:type="spellEnd"/>
            <w:r w:rsidRPr="00715C4F">
              <w:rPr>
                <w:b/>
                <w:bCs/>
              </w:rPr>
              <w:t xml:space="preserve"> </w:t>
            </w:r>
            <w:proofErr w:type="spellStart"/>
            <w:r w:rsidRPr="00715C4F">
              <w:rPr>
                <w:b/>
                <w:bCs/>
              </w:rPr>
              <w:t>vẹn</w:t>
            </w:r>
            <w:proofErr w:type="spellEnd"/>
            <w:r w:rsidRPr="00715C4F">
              <w:rPr>
                <w:b/>
                <w:bCs/>
              </w:rPr>
              <w:t xml:space="preserve"> </w:t>
            </w:r>
            <w:proofErr w:type="spellStart"/>
            <w:r w:rsidRPr="00715C4F">
              <w:rPr>
                <w:b/>
                <w:bCs/>
              </w:rPr>
              <w:t>toàn</w:t>
            </w:r>
            <w:proofErr w:type="spellEnd"/>
            <w:r w:rsidRPr="00715C4F">
              <w:rPr>
                <w:b/>
                <w:bCs/>
              </w:rPr>
              <w:t xml:space="preserve"> </w:t>
            </w:r>
            <w:proofErr w:type="spellStart"/>
            <w:r w:rsidRPr="00715C4F">
              <w:rPr>
                <w:b/>
                <w:bCs/>
              </w:rPr>
              <w:t>lịch</w:t>
            </w:r>
            <w:proofErr w:type="spellEnd"/>
            <w:r w:rsidRPr="00715C4F">
              <w:rPr>
                <w:b/>
                <w:bCs/>
              </w:rPr>
              <w:t xml:space="preserve"> </w:t>
            </w:r>
            <w:proofErr w:type="spellStart"/>
            <w:r w:rsidRPr="00715C4F">
              <w:rPr>
                <w:b/>
                <w:bCs/>
              </w:rPr>
              <w:t>sử</w:t>
            </w:r>
            <w:proofErr w:type="spellEnd"/>
            <w:r w:rsidRPr="00715C4F">
              <w:rPr>
                <w:b/>
                <w:bCs/>
              </w:rPr>
              <w:t xml:space="preserve"> </w:t>
            </w:r>
            <w:proofErr w:type="spellStart"/>
            <w:r w:rsidRPr="00715C4F">
              <w:rPr>
                <w:b/>
                <w:bCs/>
              </w:rPr>
              <w:t>kế</w:t>
            </w:r>
            <w:proofErr w:type="spellEnd"/>
            <w:r w:rsidRPr="00715C4F">
              <w:rPr>
                <w:b/>
                <w:bCs/>
              </w:rPr>
              <w:t xml:space="preserve"> </w:t>
            </w:r>
            <w:proofErr w:type="spellStart"/>
            <w:r w:rsidRPr="00715C4F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2619" w:type="dxa"/>
            <w:vAlign w:val="center"/>
            <w:hideMark/>
          </w:tcPr>
          <w:p w14:paraId="0AB0CFD8" w14:textId="32DE1F2B" w:rsidR="00715C4F" w:rsidRPr="00715C4F" w:rsidRDefault="00715C4F" w:rsidP="00715C4F">
            <w:pPr>
              <w:jc w:val="center"/>
            </w:pPr>
            <w:proofErr w:type="spellStart"/>
            <w:r w:rsidRPr="00715C4F">
              <w:t>Mất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dữ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liệu</w:t>
            </w:r>
            <w:proofErr w:type="spellEnd"/>
            <w:r w:rsidRPr="00715C4F">
              <w:t xml:space="preserve"> (</w:t>
            </w:r>
            <w:proofErr w:type="spellStart"/>
            <w:r w:rsidRPr="00715C4F">
              <w:t>không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kiểm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toán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được</w:t>
            </w:r>
            <w:proofErr w:type="spellEnd"/>
            <w:r w:rsidRPr="00715C4F">
              <w:t>)</w:t>
            </w:r>
          </w:p>
        </w:tc>
        <w:tc>
          <w:tcPr>
            <w:tcW w:w="0" w:type="auto"/>
            <w:vAlign w:val="center"/>
            <w:hideMark/>
          </w:tcPr>
          <w:p w14:paraId="3C225641" w14:textId="0E5E92CF" w:rsidR="00715C4F" w:rsidRPr="00715C4F" w:rsidRDefault="00715C4F" w:rsidP="00715C4F">
            <w:pPr>
              <w:jc w:val="center"/>
            </w:pPr>
            <w:proofErr w:type="spellStart"/>
            <w:r w:rsidRPr="00715C4F">
              <w:t>Giữ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đầy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đủ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lịch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sử</w:t>
            </w:r>
            <w:proofErr w:type="spellEnd"/>
          </w:p>
        </w:tc>
      </w:tr>
      <w:tr w:rsidR="00715C4F" w:rsidRPr="00715C4F" w14:paraId="5679E095" w14:textId="77777777" w:rsidTr="00715C4F">
        <w:trPr>
          <w:tblCellSpacing w:w="15" w:type="dxa"/>
          <w:jc w:val="center"/>
        </w:trPr>
        <w:tc>
          <w:tcPr>
            <w:tcW w:w="3215" w:type="dxa"/>
            <w:vAlign w:val="center"/>
            <w:hideMark/>
          </w:tcPr>
          <w:p w14:paraId="05BAE5A1" w14:textId="5D32CF09" w:rsidR="00715C4F" w:rsidRPr="00715C4F" w:rsidRDefault="00715C4F" w:rsidP="00715C4F">
            <w:pPr>
              <w:jc w:val="center"/>
            </w:pPr>
            <w:proofErr w:type="spellStart"/>
            <w:r w:rsidRPr="00715C4F">
              <w:rPr>
                <w:b/>
                <w:bCs/>
              </w:rPr>
              <w:t>Khả</w:t>
            </w:r>
            <w:proofErr w:type="spellEnd"/>
            <w:r w:rsidRPr="00715C4F">
              <w:rPr>
                <w:b/>
                <w:bCs/>
              </w:rPr>
              <w:t xml:space="preserve"> </w:t>
            </w:r>
            <w:proofErr w:type="spellStart"/>
            <w:r w:rsidRPr="00715C4F">
              <w:rPr>
                <w:b/>
                <w:bCs/>
              </w:rPr>
              <w:t>năng</w:t>
            </w:r>
            <w:proofErr w:type="spellEnd"/>
            <w:r w:rsidRPr="00715C4F">
              <w:rPr>
                <w:b/>
                <w:bCs/>
              </w:rPr>
              <w:t xml:space="preserve"> </w:t>
            </w:r>
            <w:proofErr w:type="spellStart"/>
            <w:r w:rsidRPr="00715C4F">
              <w:rPr>
                <w:b/>
                <w:bCs/>
              </w:rPr>
              <w:t>khôi</w:t>
            </w:r>
            <w:proofErr w:type="spellEnd"/>
            <w:r w:rsidRPr="00715C4F">
              <w:rPr>
                <w:b/>
                <w:bCs/>
              </w:rPr>
              <w:t xml:space="preserve"> </w:t>
            </w:r>
            <w:proofErr w:type="spellStart"/>
            <w:r w:rsidRPr="00715C4F">
              <w:rPr>
                <w:b/>
                <w:bCs/>
              </w:rPr>
              <w:t>phục</w:t>
            </w:r>
            <w:proofErr w:type="spellEnd"/>
          </w:p>
        </w:tc>
        <w:tc>
          <w:tcPr>
            <w:tcW w:w="2619" w:type="dxa"/>
            <w:vAlign w:val="center"/>
            <w:hideMark/>
          </w:tcPr>
          <w:p w14:paraId="6E08032A" w14:textId="013D832F" w:rsidR="00715C4F" w:rsidRPr="00715C4F" w:rsidRDefault="00715C4F" w:rsidP="00715C4F">
            <w:pPr>
              <w:jc w:val="center"/>
            </w:pPr>
            <w:proofErr w:type="spellStart"/>
            <w:r w:rsidRPr="00715C4F">
              <w:t>Không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thể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E4C82" w14:textId="2FDE5FAB" w:rsidR="00715C4F" w:rsidRPr="00715C4F" w:rsidRDefault="00715C4F" w:rsidP="00715C4F">
            <w:pPr>
              <w:jc w:val="center"/>
            </w:pPr>
            <w:proofErr w:type="spellStart"/>
            <w:r w:rsidRPr="00715C4F">
              <w:t>Có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thể</w:t>
            </w:r>
            <w:proofErr w:type="spellEnd"/>
          </w:p>
        </w:tc>
      </w:tr>
      <w:tr w:rsidR="00715C4F" w:rsidRPr="00715C4F" w14:paraId="5A46DF65" w14:textId="77777777" w:rsidTr="00715C4F">
        <w:trPr>
          <w:tblCellSpacing w:w="15" w:type="dxa"/>
          <w:jc w:val="center"/>
        </w:trPr>
        <w:tc>
          <w:tcPr>
            <w:tcW w:w="3215" w:type="dxa"/>
            <w:vAlign w:val="center"/>
            <w:hideMark/>
          </w:tcPr>
          <w:p w14:paraId="1CA9874D" w14:textId="0108E271" w:rsidR="00715C4F" w:rsidRPr="00715C4F" w:rsidRDefault="00715C4F" w:rsidP="00715C4F">
            <w:pPr>
              <w:jc w:val="center"/>
            </w:pPr>
            <w:proofErr w:type="spellStart"/>
            <w:proofErr w:type="gramStart"/>
            <w:r w:rsidRPr="00715C4F">
              <w:rPr>
                <w:b/>
                <w:bCs/>
              </w:rPr>
              <w:t>Độ</w:t>
            </w:r>
            <w:proofErr w:type="spellEnd"/>
            <w:r w:rsidRPr="00715C4F">
              <w:rPr>
                <w:b/>
                <w:bCs/>
              </w:rPr>
              <w:t xml:space="preserve"> an</w:t>
            </w:r>
            <w:proofErr w:type="gramEnd"/>
            <w:r w:rsidRPr="00715C4F">
              <w:rPr>
                <w:b/>
                <w:bCs/>
              </w:rPr>
              <w:t xml:space="preserve"> </w:t>
            </w:r>
            <w:proofErr w:type="spellStart"/>
            <w:r w:rsidRPr="00715C4F">
              <w:rPr>
                <w:b/>
                <w:bCs/>
              </w:rPr>
              <w:t>toàn</w:t>
            </w:r>
            <w:proofErr w:type="spellEnd"/>
            <w:r w:rsidRPr="00715C4F">
              <w:rPr>
                <w:b/>
                <w:bCs/>
              </w:rPr>
              <w:t xml:space="preserve"> </w:t>
            </w:r>
            <w:proofErr w:type="spellStart"/>
            <w:r w:rsidRPr="00715C4F">
              <w:rPr>
                <w:b/>
                <w:bCs/>
              </w:rPr>
              <w:t>dữ</w:t>
            </w:r>
            <w:proofErr w:type="spellEnd"/>
            <w:r w:rsidRPr="00715C4F">
              <w:rPr>
                <w:b/>
                <w:bCs/>
              </w:rPr>
              <w:t xml:space="preserve"> </w:t>
            </w:r>
            <w:proofErr w:type="spellStart"/>
            <w:r w:rsidRPr="00715C4F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619" w:type="dxa"/>
            <w:vAlign w:val="center"/>
            <w:hideMark/>
          </w:tcPr>
          <w:p w14:paraId="2EB86047" w14:textId="063C259C" w:rsidR="00715C4F" w:rsidRPr="00715C4F" w:rsidRDefault="00715C4F" w:rsidP="00715C4F">
            <w:pPr>
              <w:jc w:val="center"/>
            </w:pPr>
            <w:proofErr w:type="spellStart"/>
            <w:r w:rsidRPr="00715C4F">
              <w:t>Rủi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ro</w:t>
            </w:r>
            <w:proofErr w:type="spellEnd"/>
            <w:r w:rsidRPr="00715C4F">
              <w:t xml:space="preserve"> </w:t>
            </w:r>
            <w:proofErr w:type="spellStart"/>
            <w:r w:rsidRPr="00715C4F"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24C52" w14:textId="6A7B0FE8" w:rsidR="00715C4F" w:rsidRPr="00715C4F" w:rsidRDefault="00715C4F" w:rsidP="00715C4F">
            <w:pPr>
              <w:jc w:val="center"/>
            </w:pPr>
            <w:proofErr w:type="gramStart"/>
            <w:r w:rsidRPr="00715C4F">
              <w:t>An</w:t>
            </w:r>
            <w:proofErr w:type="gramEnd"/>
            <w:r w:rsidRPr="00715C4F">
              <w:t xml:space="preserve"> </w:t>
            </w:r>
            <w:proofErr w:type="spellStart"/>
            <w:r w:rsidRPr="00715C4F">
              <w:t>toàn</w:t>
            </w:r>
            <w:proofErr w:type="spellEnd"/>
          </w:p>
        </w:tc>
      </w:tr>
    </w:tbl>
    <w:p w14:paraId="2DF64CDB" w14:textId="77777777" w:rsidR="00715C4F" w:rsidRDefault="00715C4F" w:rsidP="00715C4F">
      <w:pPr>
        <w:pStyle w:val="ListParagraph"/>
        <w:ind w:left="1080"/>
        <w:rPr>
          <w:lang w:val="vi-VN"/>
        </w:rPr>
      </w:pPr>
    </w:p>
    <w:p w14:paraId="5EF82F3D" w14:textId="49CD28ED" w:rsidR="00715C4F" w:rsidRDefault="00715C4F" w:rsidP="00715C4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Lựa chọn : Xóa cột vì có thể giữ toàn bộ lịch sử đơn hàng và đáp ứng yêu cầu kiểm toán cũng như có thể còn dữ liệu để truy vấn</w:t>
      </w:r>
    </w:p>
    <w:p w14:paraId="6DF3D85D" w14:textId="55CD6FE2" w:rsidR="00715C4F" w:rsidRDefault="00715C4F" w:rsidP="00715C4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Thiết kế và triển khai</w:t>
      </w:r>
    </w:p>
    <w:p w14:paraId="5E5CAD5F" w14:textId="7A4BFC15" w:rsidR="00715C4F" w:rsidRDefault="00715C4F" w:rsidP="00715C4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B1 : Đánh dấu các đơn hàng bị hủy</w:t>
      </w:r>
    </w:p>
    <w:p w14:paraId="74B952AD" w14:textId="407B4272" w:rsidR="00715C4F" w:rsidRDefault="00715C4F" w:rsidP="00715C4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B2 : Truy vấn để lấy đơn chưa bị hủy </w:t>
      </w:r>
    </w:p>
    <w:p w14:paraId="455E6F5F" w14:textId="117692D2" w:rsidR="00715C4F" w:rsidRDefault="00715C4F" w:rsidP="00715C4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B3 : Kiểm toán</w:t>
      </w:r>
    </w:p>
    <w:p w14:paraId="359FFBB4" w14:textId="6A8D9F6B" w:rsidR="00715C4F" w:rsidRPr="00715C4F" w:rsidRDefault="00715C4F" w:rsidP="00715C4F">
      <w:pPr>
        <w:pStyle w:val="ListParagraph"/>
        <w:ind w:left="1080"/>
        <w:rPr>
          <w:lang w:val="vi-VN"/>
        </w:rPr>
      </w:pPr>
    </w:p>
    <w:sectPr w:rsidR="00715C4F" w:rsidRPr="00715C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C4E43"/>
    <w:multiLevelType w:val="hybridMultilevel"/>
    <w:tmpl w:val="2D489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5A4055"/>
    <w:multiLevelType w:val="hybridMultilevel"/>
    <w:tmpl w:val="51A6DDB4"/>
    <w:lvl w:ilvl="0" w:tplc="F3A6DE78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3959326">
    <w:abstractNumId w:val="0"/>
  </w:num>
  <w:num w:numId="2" w16cid:durableId="636230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C4F"/>
    <w:rsid w:val="00715C4F"/>
    <w:rsid w:val="0095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630003"/>
  <w15:chartTrackingRefBased/>
  <w15:docId w15:val="{C264FEF7-22F4-42EC-BF1E-87A49AF5A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C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bùi</dc:creator>
  <cp:keywords/>
  <dc:description/>
  <cp:lastModifiedBy>an bùi</cp:lastModifiedBy>
  <cp:revision>1</cp:revision>
  <dcterms:created xsi:type="dcterms:W3CDTF">2026-04-16T16:23:00Z</dcterms:created>
  <dcterms:modified xsi:type="dcterms:W3CDTF">2026-04-16T16:32:00Z</dcterms:modified>
</cp:coreProperties>
</file>