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6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160" w:before="700"/>
        <w:jc w:val="center"/>
      </w:pPr>
      <w:r>
        <w:rPr>
          <w:rFonts w:ascii="Times New Roman" w:cs="Times New Roman" w:eastAsia="Times New Roman" w:hAnsi="Times New Roman"/>
          <w:b/>
          <w:bCs/>
          <w:color w:val="700F43"/>
          <w:sz w:val="38"/>
          <w:szCs w:val="38"/>
        </w:rPr>
        <w:t xml:space="preserve">BÁO CÁO BÀI TẬP LỚN</w:t>
      </w:r>
    </w:p>
    <w:p>
      <w:pPr>
        <w:spacing w:after="4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80" w:before="200"/>
        <w:jc w:val="center"/>
      </w:pPr>
      <w:r>
        <w:rPr>
          <w:rFonts w:ascii="Times New Roman" w:cs="Times New Roman" w:eastAsia="Times New Roman" w:hAnsi="Times New Roman"/>
          <w:b/>
          <w:bCs/>
          <w:sz w:val="26"/>
          <w:szCs w:val="26"/>
        </w:rPr>
        <w:t xml:space="preserve">ĐỀ TÀI (ĐỀ TÀI SỐ 3):</w:t>
      </w:r>
    </w:p>
    <w:p>
      <w:pPr>
        <w:spacing w:after="1000" w:before="0"/>
        <w:jc w:val="center"/>
      </w:pPr>
      <w:r>
        <w:rPr>
          <w:rFonts w:ascii="Times New Roman" w:cs="Times New Roman" w:eastAsia="Times New Roman" w:hAnsi="Times New Roman"/>
          <w:b/>
          <w:bCs/>
          <w:color w:val="700F43"/>
          <w:sz w:val="32"/>
          <w:szCs w:val="32"/>
        </w:rPr>
        <w:t xml:space="preserve">XÂY DỰNG ỨNG DỤNG NGÂN HÀNG SỐ VÀ VÍ ĐIỆN TỬ
SEN HỒNG BANK (SENBANK) TRÊN NỀN TẢNG REACT NATIVE EXPO</w:t>
      </w:r>
    </w:p>
    <w:p>
      <w:pPr>
        <w:spacing w:after="80" w:before="2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w:t>
      </w:r>
    </w:p>
    <w:p>
      <w:pPr>
        <w:spacing w:after="40" w:before="0"/>
        <w:jc w:val="left"/>
      </w:pPr>
      <w:r>
        <w:rPr>
          <w:rFonts w:ascii="Times New Roman" w:cs="Times New Roman" w:eastAsia="Times New Roman" w:hAnsi="Times New Roman"/>
          <w:sz w:val="24"/>
          <w:szCs w:val="24"/>
        </w:rPr>
        <w:t xml:space="preserve">1. Bùi Văn Dĩ          - MSSV: 0023414259 (Trưởng nhóm - Kiến trúc Mobile &amp; State)</w:t>
      </w:r>
    </w:p>
    <w:p>
      <w:pPr>
        <w:spacing w:after="40" w:before="0"/>
        <w:jc w:val="left"/>
      </w:pPr>
      <w:r>
        <w:rPr>
          <w:rFonts w:ascii="Times New Roman" w:cs="Times New Roman" w:eastAsia="Times New Roman" w:hAnsi="Times New Roman"/>
          <w:sz w:val="24"/>
          <w:szCs w:val="24"/>
        </w:rPr>
        <w:t xml:space="preserve">2. Phạm Văn Tú         - MSSV: 0023410186 (Thành viên - Phân hệ Chuyển tiền &amp; Napas)</w:t>
      </w:r>
    </w:p>
    <w:p>
      <w:pPr>
        <w:spacing w:after="40" w:before="0"/>
        <w:jc w:val="left"/>
      </w:pPr>
      <w:r>
        <w:rPr>
          <w:rFonts w:ascii="Times New Roman" w:cs="Times New Roman" w:eastAsia="Times New Roman" w:hAnsi="Times New Roman"/>
          <w:sz w:val="24"/>
          <w:szCs w:val="24"/>
        </w:rPr>
        <w:t xml:space="preserve">3. Nguyễn Thành Nam     - MSSV: 0023410499 (Thành viên - Quản lý Thẻ &amp; Hóa đơn)</w:t>
      </w:r>
    </w:p>
    <w:p>
      <w:pPr>
        <w:spacing w:after="600" w:before="0"/>
        <w:jc w:val="left"/>
      </w:pPr>
      <w:r>
        <w:rPr>
          <w:rFonts w:ascii="Times New Roman" w:cs="Times New Roman" w:eastAsia="Times New Roman" w:hAnsi="Times New Roman"/>
          <w:sz w:val="24"/>
          <w:szCs w:val="24"/>
        </w:rPr>
        <w:t xml:space="preserve">4. Nguyễn Phi Long      - MSSV: 0023411981 (Thành viên - Trợ giúp, Điều khoản &amp; WebSocket)</w:t>
      </w:r>
    </w:p>
    <w:p>
      <w:pPr>
        <w:spacing w:after="0" w:before="400"/>
        <w:jc w:val="center"/>
      </w:pPr>
      <w:r>
        <w:rPr>
          <w:rFonts w:ascii="Times New Roman" w:cs="Times New Roman" w:eastAsia="Times New Roman" w:hAnsi="Times New Roman"/>
          <w:b/>
          <w:bCs/>
          <w:sz w:val="24"/>
          <w:szCs w:val="24"/>
        </w:rPr>
        <w:t xml:space="preserve">ĐỒNG THÁP — NĂM 2026</w:t>
      </w:r>
    </w:p>
    <w:p>
      <w:r>
        <w:br w:type="page"/>
      </w:r>
    </w:p>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bức tranh chuyển đổi số quốc gia, lĩnh vực Tài chính Công nghệ (Fintech) và Ngân hàng số (Digital Banking) đang có những bước chuyển mình mạnh mẽ. Tại Việt Nam, người dùng di động không chỉ mong muốn một công cụ thanh toán đơn thuần mà đòi hỏi một ứng dụng tài chính cá nhân toàn diện: chuyển tiền siêu tốc 24/7, bảo mật nhiều lớp chuẩn quốc tế, quản lý danh mục thẻ thông minh, thanh toán mọi hóa đơn dịch vụ công và trải nghiệm giao diện người dùng (UI/UX) đạt đẳng cấp ngân hàng thương mại cao cấp.</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sâu sắc yêu cầu thực tiễn của môn học "Lập trình Giao diện Di động", Nhóm 6 đã lựa chọn Đề tài số 3: "Quản lý chi tiêu cá nhân / Ví điện tử &amp; Tài chính" với định hướng nâng tầm quy mô thành một hệ thống Ngân hàng số và Ví điện tử hoàn chỉnh mang tên "Sen Hồng Bank (SenBank)". Đề tài được lấy cảm hứng từ biểu tượng Hoa Sen Đồng Tháp kết hợp với tư duy thiết kế phần mềm hiện đại: kiến trúc phân tầng Clean Architecture, React Native Expo 52, TypeScript chặt chẽ, bảo mật JWT Token, chuẩn mã VietQR Napas và đồng bộ dữ liệu thời gian thực qua giao thức WebSocket.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toàn bộ quá trình nghiên cứu tiền khả thi, kế hoạch triển khai dự án, phân tích yêu cầu phần mềm (SRS), thiết kế chi tiết cơ sở dữ liệu và kiến trúc phân lớp (SDD), các sơ đồ tuần tự và kiến trúc, cùng chi tiết 10 luồng người dùng (User Flows) qua hơn 25 màn hình chức năng.</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bắt tay vào thiết kế và viết mã nguồn, Nhóm 6 đã tiến hành phân tích sâu trải nghiệm người dùng (UX Benchmark) trên 4 ứng dụng tài chính ngân hàng số hàng đầu tại Việt Nam hiện nay: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Ví MoMo</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dạng tiện ích thanh toán hóa đơn, thanh toán QR siêu nhanh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quá nhiều màu sắc sặc sỡ, nhiều icon mini game làm mất tính nghiêm cẩn tài chính</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hóa icon đơn sắc, loại bỏ biểu tượng đồ chơi/tử vi</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số 1, luồng chuyển tiền Napas 24/7 ổn định</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Đặc điểm: Thường dùng app ban đêm, chuyển tiền chia bill ăn uống, quét mã VietQR không tiền mặt. Nhu cầu: Cần chuyển tiền nhanh trong 3 chạm, quét QR nhạy, ứng dụng bắt buộc phải có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Đặc điểm: Phát sinh nhiều khoản chi tiêu cố định hằng tháng (Điện, Nước, Net, Viễn thông, Thẻ tín dụng). Nhu cầu: Cần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Đặc điểm: Đòi hỏi tính bảo mật tuyệt đối, thực hiện các giao dịch số tiền lớn. Nhu cầu: Cần xác thực sinh trắc học vân tay/khuôn mặt, che giấu số dư nơi công cộng, không bị quấy rầy bởi các icon rác hay quảng cáo cờ bạc/tử vi.</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dưới dạng văn bản thô. Sử dụng expo-secure-store mã hóa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(WBS)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w:t>
            </w:r>
          </w:p>
        </w:tc>
        <w:tc>
          <w:tcPr>
            <w:tcW w:type="pct" w:w="4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phụ trách chính</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(Lead Architect)</w:t>
            </w:r>
          </w:p>
        </w:tc>
        <w:tc>
          <w:tcPr>
            <w:tcW w:type="pct" w:w="4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dự án (Clean Architecture)
• Xây dựng hệ thống điều hướng AppNavigator &amp; GlassBottomNavbar
• Quản lý trạng thái toàn cục (AppContext, ThemeContext)
• Xây dựng hệ thống Design Tokens (theme.ts) Dark Mode
• Lập trình Interceptor API Client, Silent Token Refresh</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Phạm Văn Tú
MSSV: 0023410186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(Core Dev)</w:t>
            </w:r>
          </w:p>
        </w:tc>
        <w:tc>
          <w:tcPr>
            <w:tcW w:type="pct" w:w="4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quy trình chuyển tiền 5 bước (ChooseRecipient, EnterAmount, ConfirmTransfer, TransferResult)
• Tích hợp thư viện camera expo-camera quét mã VietQR
• Sinh mã QR EMVCo cá nhân có logo hoa sen
• Phân hệ nạp/rút tiền ví (DepositScreen, WithdrawScreen)</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Thành Nam
MSSV: 0023410499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(UI/UX Dev)</w:t>
            </w:r>
          </w:p>
        </w:tc>
        <w:tc>
          <w:tcPr>
            <w:tcW w:type="pct" w:w="4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phân hệ Quản lý Thẻ ngân hàng (CardsScreen: MB Hi Visa, Platinum, Sakura)
• Lập trình tính năng khóa/mở thẻ và đổi hạn mức chi tiêu
• Xây dựng phân hệ thanh toán hóa đơn 8 nhóm dịch vụ (BillPaymentScreen, BillInputScreen)
• Tích hợp danh mục ưu đãi hoàn tiền và khuyến mãi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Phi Long
MSSV: 0023411981</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(QA &amp; Docs)</w:t>
            </w:r>
          </w:p>
        </w:tc>
        <w:tc>
          <w:tcPr>
            <w:tcW w:type="pct" w:w="4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Trung tâm Trợ giúp (HelpCenterScreen: Hotline, FAQ, Live Chat AI SenBot, SmartBank)
• Xây dựng Điều khoản dịch vụ chuẩn pháp chế (TermsOfServiceScreen)
• Tích hợp lắng nghe thông báo WebSocket Stomp
• Đóng gói file Release APK và biên soạn báo cáo đồ án</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PHÂN TÍCH VÀ THIẾT KẾ HỆ THỐNG CHI TIẾT (SRS &amp; SDD)</w:t>
      </w:r>
    </w:p>
    <w:p>
      <w:pPr>
        <w:pStyle w:val="Heading2"/>
        <w:spacing w:after="120" w:before="240"/>
      </w:pPr>
      <w:r>
        <w:rPr>
          <w:rFonts w:ascii="Times New Roman" w:cs="Times New Roman" w:eastAsia="Times New Roman" w:hAnsi="Times New Roman"/>
          <w:b/>
          <w:bCs/>
          <w:color w:val="D2519D"/>
          <w:sz w:val="28"/>
          <w:szCs w:val="28"/>
        </w:rPr>
        <w:t xml:space="preserve">3.1. Phân tích Yêu cầu Chức năng (Functional Requirements - 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FR1 - Quản lý Định danh &amp; Xác thực (IAM &amp; eKYC)</w:t>
      </w:r>
      <w:r>
        <w:rPr>
          <w:rFonts w:ascii="Times New Roman" w:cs="Times New Roman" w:eastAsia="Times New Roman" w:hAnsi="Times New Roman"/>
          <w:color w:val="1E293B"/>
          <w:sz w:val="26"/>
          <w:szCs w:val="26"/>
        </w:rPr>
        <w:t xml:space="preserve">: Đăng ký số điện thoại, xác thực mã OTP SMS 6 số; đăng nhập mật khẩu kết hợp sinh trắc học vân tay/FaceID; cập nhật hồ sơ cá nhân và xác thực căn cước công dân eKYC.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FR2 - Quản trị Số dư &amp; Ví điện tử (Wallet Management)</w:t>
      </w:r>
      <w:r>
        <w:rPr>
          <w:rFonts w:ascii="Times New Roman" w:cs="Times New Roman" w:eastAsia="Times New Roman" w:hAnsi="Times New Roman"/>
          <w:color w:val="1E293B"/>
          <w:sz w:val="26"/>
          <w:szCs w:val="26"/>
        </w:rPr>
        <w:t xml:space="preserve">: Truy vấn số dư khả dụng, hỗ trợ tính năng ẩn số dư bảo vệ quyền riêng tư, quản lý ví thanh toán VND và ví thẻ liên kết.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FR3 - Dịch vụ Chuyển tiền Đa kênh (P2P &amp; Napas 24/7)</w:t>
      </w:r>
      <w:r>
        <w:rPr>
          <w:rFonts w:ascii="Times New Roman" w:cs="Times New Roman" w:eastAsia="Times New Roman" w:hAnsi="Times New Roman"/>
          <w:color w:val="1E293B"/>
          <w:sz w:val="26"/>
          <w:szCs w:val="26"/>
        </w:rPr>
        <w:t xml:space="preserve">: Tra cứu tên người nhận tự động (Napas), chuyển tiền nội bộ ví SenBank 0đ, chuyển tiền liên ngân hàng, quét mã QR camera, sinh mã QR EMVCo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FR4 - Quản lý Danh mục Thẻ quốc tế (Card Center)</w:t>
      </w:r>
      <w:r>
        <w:rPr>
          <w:rFonts w:ascii="Times New Roman" w:cs="Times New Roman" w:eastAsia="Times New Roman" w:hAnsi="Times New Roman"/>
          <w:color w:val="1E293B"/>
          <w:sz w:val="26"/>
          <w:szCs w:val="26"/>
        </w:rPr>
        <w:t xml:space="preserve">: Phát hành thẻ ảo MB Hi Visa/Platinum/Sakura, khóa thẻ khẩn cấp 1 chạm, thay đổi hạn mức chi tiêu trực tuyến, quản lý trả góp.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FR5 - Thanh toán Hóa đơn &amp; Nạp/Rút ví (Billing &amp; Topup)</w:t>
      </w:r>
      <w:r>
        <w:rPr>
          <w:rFonts w:ascii="Times New Roman" w:cs="Times New Roman" w:eastAsia="Times New Roman" w:hAnsi="Times New Roman"/>
          <w:color w:val="1E293B"/>
          <w:sz w:val="26"/>
          <w:szCs w:val="26"/>
        </w:rPr>
        <w:t xml:space="preserve">: Tra cứu nợ cước tự động 8 nhóm dịch vụ công (Điện EVN, Nước sạch, Cước Internet Viettel/VNPT/FPT, Học phí, Chung cư), gạch nợ tự động; nạp tiền từ thẻ ATM và rút tiền về ngân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FR6 - Quản lý Dòng tiền &amp; Báo cáo Sao kê (Ledger &amp; Reporting)</w:t>
      </w:r>
      <w:r>
        <w:rPr>
          <w:rFonts w:ascii="Times New Roman" w:cs="Times New Roman" w:eastAsia="Times New Roman" w:hAnsi="Times New Roman"/>
          <w:color w:val="1E293B"/>
          <w:sz w:val="26"/>
          <w:szCs w:val="26"/>
        </w:rPr>
        <w:t xml:space="preserve">: Lịch sử giao dịch phân trang, bộ lọc đa tiêu chí, xuất sao kê chi tiêu định dạng chuẩn PDF, Microsoft Excel (.xlsx), và CSV.</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FR7 - Trung tâm Trợ giúp &amp; Pháp lý (Support &amp; Legal)</w:t>
      </w:r>
      <w:r>
        <w:rPr>
          <w:rFonts w:ascii="Times New Roman" w:cs="Times New Roman" w:eastAsia="Times New Roman" w:hAnsi="Times New Roman"/>
          <w:color w:val="1E293B"/>
          <w:sz w:val="26"/>
          <w:szCs w:val="26"/>
        </w:rPr>
        <w:t xml:space="preserve">: Tổng đài Hotline 24/7, FAQ tương tác, Live Chat Trợ lý AI SenBot, tra cứu mạng lưới SmartBank và điều khoản dịch vụ 8 Chương 18 Điều.</w:t>
      </w:r>
    </w:p>
    <w:p>
      <w:pPr>
        <w:pStyle w:val="Heading2"/>
        <w:spacing w:after="120" w:before="240"/>
      </w:pPr>
      <w:r>
        <w:rPr>
          <w:rFonts w:ascii="Times New Roman" w:cs="Times New Roman" w:eastAsia="Times New Roman" w:hAnsi="Times New Roman"/>
          <w:b/>
          <w:bCs/>
          <w:color w:val="D2519D"/>
          <w:sz w:val="28"/>
          <w:szCs w:val="28"/>
        </w:rPr>
        <w:t xml:space="preserve">3.2. Phân tích Yêu cầu Phi chức năng (Non-Functional Requirements - NFR)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NFR1 - Hiệu năng (Performance)</w:t>
      </w:r>
      <w:r>
        <w:rPr>
          <w:rFonts w:ascii="Times New Roman" w:cs="Times New Roman" w:eastAsia="Times New Roman" w:hAnsi="Times New Roman"/>
          <w:color w:val="1E293B"/>
          <w:sz w:val="26"/>
          <w:szCs w:val="26"/>
        </w:rPr>
        <w:t xml:space="preserve">: Thời gian phản hồi API chuyển tiền P2P nội bộ &lt; 100ms; thời gian khởi động app &lt; 1.5s; tốc độ khung hình hiển thị luôn duy trì 60 - 120 fps mượt mà nhờ React Native Reanimated worklets.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NFR2 - Tính sẵn sàng cao (High Availability)</w:t>
      </w:r>
      <w:r>
        <w:rPr>
          <w:rFonts w:ascii="Times New Roman" w:cs="Times New Roman" w:eastAsia="Times New Roman" w:hAnsi="Times New Roman"/>
          <w:color w:val="1E293B"/>
          <w:sz w:val="26"/>
          <w:szCs w:val="26"/>
        </w:rPr>
        <w:t xml:space="preserve">: Hệ thống vận hành liên tục 24/7/365 với độ sẵn sàng đạt 99.9% uptime, tự động phục hồi khi mất kết nối mạng.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NFR3 - Khả năng mở rộng (Scalability)</w:t>
      </w:r>
      <w:r>
        <w:rPr>
          <w:rFonts w:ascii="Times New Roman" w:cs="Times New Roman" w:eastAsia="Times New Roman" w:hAnsi="Times New Roman"/>
          <w:color w:val="1E293B"/>
          <w:sz w:val="26"/>
          <w:szCs w:val="26"/>
        </w:rPr>
        <w:t xml:space="preserve">: Kiến trúc máy chủ Stateless cho phép mở rộng quy mô theo chiều ngang (Horizontal Pod Autoscaling) kết hợp cụm Redis Cluster và RabbitMQ Cluster.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NFR4 - An toàn &amp; Tuân thủ (Security &amp; Compliance)</w:t>
      </w:r>
      <w:r>
        <w:rPr>
          <w:rFonts w:ascii="Times New Roman" w:cs="Times New Roman" w:eastAsia="Times New Roman" w:hAnsi="Times New Roman"/>
          <w:color w:val="1E293B"/>
          <w:sz w:val="26"/>
          <w:szCs w:val="26"/>
        </w:rPr>
        <w:t xml:space="preserve">: Tuân thủ các nguyên tắc bảo mật ngân hàng OWASP Mobile Top 10 và PCI-DSS: không lưu trữ PIN/CVV dạng thô; chống tấn công replay attack bằng Idempotency Key UUID.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NFR5 - Tính khả dụng &amp; Thẩm mỹ (Usability &amp; Design)</w:t>
      </w:r>
      <w:r>
        <w:rPr>
          <w:rFonts w:ascii="Times New Roman" w:cs="Times New Roman" w:eastAsia="Times New Roman" w:hAnsi="Times New Roman"/>
          <w:color w:val="1E293B"/>
          <w:sz w:val="26"/>
          <w:szCs w:val="26"/>
        </w:rPr>
        <w:t xml:space="preserve">: Giao diện đạt chuẩn nhận diện thương hiệu Private Banking, hỗ trợ chuyển đổi Chế độ Tối (Dark Mode) tức thì bảo vệ thị lực ban đêm.</w:t>
      </w:r>
    </w:p>
    <w:p>
      <w:pPr>
        <w:pStyle w:val="Heading2"/>
        <w:spacing w:after="120" w:before="240"/>
      </w:pPr>
      <w:r>
        <w:rPr>
          <w:rFonts w:ascii="Times New Roman" w:cs="Times New Roman" w:eastAsia="Times New Roman" w:hAnsi="Times New Roman"/>
          <w:b/>
          <w:bCs/>
          <w:color w:val="D2519D"/>
          <w:sz w:val="28"/>
          <w:szCs w:val="28"/>
        </w:rPr>
        <w:t xml:space="preserve">3.3. Thiết kế Cơ sở Dữ liệu Chi tiết (Database Schema / ERD Design)</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cơ sở dữ liệu quan hệ PostgreSQL 15 được thiết kế chuẩn hóa bậc 3 (3NF) với các ràng buộc toàn vẹn khóa ngoại và chỉ mục B-Tree tối ưu truy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bảng (Table)</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chính (PK)</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ngoại (FK)</w:t>
            </w:r>
          </w:p>
        </w:tc>
        <w:tc>
          <w:tcPr>
            <w:tcW w:type="pct" w:w="4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Các trường dữ liệu quan trọng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phone_number (VARCHAR UNIQUE), full_name, password_hash, pin_hash, kyc_status, created_at</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owner_id -&gt; users(id)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balance (NUMERIC 19,4), currency (VND), status (ACTIVE), version (Optimistic Lock)</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source_wallet_id, target_wallet_id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request_id (UNIQUE Idempotency), amount, fee_amount, type, status, balance_after, receiver_balance_after</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journal_entries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transaction_id -&gt; tx(id)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entry_date, description, total_debit, total_credit, created_at (Double-Entry Bookkeeping)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ledger_postings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journal_entry_id, account_id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direction (DEBIT / CREDIT), amount (NUMERIC 19,4), sequence_no</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outbox_events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aggregate_type, aggregate_id, event_type, payload (JSONB), status (PENDING / PROCESSED)</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device_tokens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user_id -&gt; users(id)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device_id, fcm_token (VARCHAR), device_name, last_active_at</w:t>
            </w:r>
          </w:p>
        </w:tc>
      </w:tr>
    </w:tbl>
    <w:p>
      <w:pPr>
        <w:pStyle w:val="Heading2"/>
        <w:spacing w:after="120" w:before="240"/>
      </w:pPr>
      <w:r>
        <w:rPr>
          <w:rFonts w:ascii="Times New Roman" w:cs="Times New Roman" w:eastAsia="Times New Roman" w:hAnsi="Times New Roman"/>
          <w:b/>
          <w:bCs/>
          <w:color w:val="D2519D"/>
          <w:sz w:val="28"/>
          <w:szCs w:val="28"/>
        </w:rPr>
        <w:t xml:space="preserve">3.4. Thiết kế Kiến trúc Lớp và Quản lý Trạng thái Frontend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Mô hình Container / Presentational Components</w:t>
      </w:r>
      <w:r>
        <w:rPr>
          <w:rFonts w:ascii="Times New Roman" w:cs="Times New Roman" w:eastAsia="Times New Roman" w:hAnsi="Times New Roman"/>
          <w:color w:val="1E293B"/>
          <w:sz w:val="26"/>
          <w:szCs w:val="26"/>
        </w:rPr>
        <w:t xml:space="preserve">: Tách biệt triệt để giữa logic xử lý nghiệp vụ (Custom Hooks, Context Providers) và các thành phần hiển thị giao diện thuần túy (GlassCard, CustomButton, SquircleIcon).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State Management đa tầng</w:t>
      </w:r>
      <w:r>
        <w:rPr>
          <w:rFonts w:ascii="Times New Roman" w:cs="Times New Roman" w:eastAsia="Times New Roman" w:hAnsi="Times New Roman"/>
          <w:color w:val="1E293B"/>
          <w:sz w:val="26"/>
          <w:szCs w:val="26"/>
        </w:rPr>
        <w:t xml:space="preserve">: 1. Server State: Được đồng bộ và cache qua API Service Client; 2. Global App State: Quản lý qua AppContext (phiên đăng nhập, số dư ví, thông báo chưa đọc); 3. Theme State: Quản lý qua ThemeContext (bộ token màu Sáng/Tối, lưu AsyncStorage); 4. Local Component State: Quản lý bằng React Hooks tối ưu re-render.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Tổ chức Cấu trúc Thư mục chuẩn mực</w:t>
      </w:r>
      <w:r>
        <w:rPr>
          <w:rFonts w:ascii="Times New Roman" w:cs="Times New Roman" w:eastAsia="Times New Roman" w:hAnsi="Times New Roman"/>
          <w:color w:val="1E293B"/>
          <w:sz w:val="26"/>
          <w:szCs w:val="26"/>
        </w:rPr>
        <w:t xml:space="preserve">: src/components (UI components), src/context (State toàn cục), src/data (Dữ liệu tĩnh), src/navigation (Điều hướng), src/screens (25+ màn hình), src/services (REST API &amp; WebSocket), src/theme.ts (Design Tokens).</w:t>
      </w:r>
    </w:p>
    <w:p>
      <w:pPr>
        <w:pStyle w:val="Heading2"/>
        <w:spacing w:after="120" w:before="240"/>
      </w:pPr>
      <w:r>
        <w:rPr>
          <w:rFonts w:ascii="Times New Roman" w:cs="Times New Roman" w:eastAsia="Times New Roman" w:hAnsi="Times New Roman"/>
          <w:b/>
          <w:bCs/>
          <w:color w:val="D2519D"/>
          <w:sz w:val="28"/>
          <w:szCs w:val="28"/>
        </w:rPr>
        <w:t xml:space="preserve">3.5. Thiết kế Chuẩn hóa Hợp đồng Giao tiếp API (API Specifications)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Toàn bộ các endpoint RESTful API đều tuân thủ định dạng JSON Response chuẩn mực:</w:t>
      </w:r>
    </w:p>
    <w:p>
      <w:pPr>
        <w:spacing w:after="80" w:before="160"/>
        <w:jc w:val="center"/>
      </w:pPr>
      <w:r>
        <w:rPr>
          <w:rFonts w:ascii="Times New Roman" w:cs="Times New Roman" w:eastAsia="Times New Roman" w:hAnsi="Times New Roman"/>
          <w:b/>
          <w:bCs/>
          <w:i/>
          <w:iCs/>
          <w:color w:val="700F43"/>
          <w:sz w:val="24"/>
          <w:szCs w:val="24"/>
        </w:rPr>
        <w:t xml:space="preserve">Chuẩn Định dạng JSON API Response (Hệ thống Core Banking)</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"success": true,</w:t>
      </w:r>
    </w:p>
    <w:p>
      <w:pPr>
        <w:shd w:fill="F8FAFC" w:val="clear"/>
        <w:spacing w:after="10" w:before="10"/>
      </w:pPr>
      <w:r>
        <w:rPr>
          <w:rFonts w:ascii="Consolas" w:cs="Consolas" w:eastAsia="Consolas" w:hAnsi="Consolas"/>
          <w:color w:val="0F172A"/>
          <w:sz w:val="19"/>
          <w:szCs w:val="19"/>
        </w:rPr>
        <w:t xml:space="preserve">  "message": "Giao dịch chuyển tiền thành công",</w:t>
      </w:r>
    </w:p>
    <w:p>
      <w:pPr>
        <w:shd w:fill="F8FAFC" w:val="clear"/>
        <w:spacing w:after="10" w:before="10"/>
      </w:pPr>
      <w:r>
        <w:rPr>
          <w:rFonts w:ascii="Consolas" w:cs="Consolas" w:eastAsia="Consolas" w:hAnsi="Consolas"/>
          <w:color w:val="0F172A"/>
          <w:sz w:val="19"/>
          <w:szCs w:val="19"/>
        </w:rPr>
        <w:t xml:space="preserve">  "data": {</w:t>
      </w:r>
    </w:p>
    <w:p>
      <w:pPr>
        <w:shd w:fill="F8FAFC" w:val="clear"/>
        <w:spacing w:after="10" w:before="10"/>
      </w:pPr>
      <w:r>
        <w:rPr>
          <w:rFonts w:ascii="Consolas" w:cs="Consolas" w:eastAsia="Consolas" w:hAnsi="Consolas"/>
          <w:color w:val="0F172A"/>
          <w:sz w:val="19"/>
          <w:szCs w:val="19"/>
        </w:rPr>
        <w:t xml:space="preserve">    "transactionId": "9b1deb4d-3b7d-4bad-9bdd-2b0d7b3dcb6d",</w:t>
      </w:r>
    </w:p>
    <w:p>
      <w:pPr>
        <w:shd w:fill="F8FAFC" w:val="clear"/>
        <w:spacing w:after="10" w:before="10"/>
      </w:pPr>
      <w:r>
        <w:rPr>
          <w:rFonts w:ascii="Consolas" w:cs="Consolas" w:eastAsia="Consolas" w:hAnsi="Consolas"/>
          <w:color w:val="0F172A"/>
          <w:sz w:val="19"/>
          <w:szCs w:val="19"/>
        </w:rPr>
        <w:t xml:space="preserve">    "requestId": "client-uuid-12345",</w:t>
      </w:r>
    </w:p>
    <w:p>
      <w:pPr>
        <w:shd w:fill="F8FAFC" w:val="clear"/>
        <w:spacing w:after="10" w:before="10"/>
      </w:pPr>
      <w:r>
        <w:rPr>
          <w:rFonts w:ascii="Consolas" w:cs="Consolas" w:eastAsia="Consolas" w:hAnsi="Consolas"/>
          <w:color w:val="0F172A"/>
          <w:sz w:val="19"/>
          <w:szCs w:val="19"/>
        </w:rPr>
        <w:t xml:space="preserve">    "amount": 500000.00,</w:t>
      </w:r>
    </w:p>
    <w:p>
      <w:pPr>
        <w:shd w:fill="F8FAFC" w:val="clear"/>
        <w:spacing w:after="10" w:before="10"/>
      </w:pPr>
      <w:r>
        <w:rPr>
          <w:rFonts w:ascii="Consolas" w:cs="Consolas" w:eastAsia="Consolas" w:hAnsi="Consolas"/>
          <w:color w:val="0F172A"/>
          <w:sz w:val="19"/>
          <w:szCs w:val="19"/>
        </w:rPr>
        <w:t xml:space="preserve">    "currency": "VND",</w:t>
      </w:r>
    </w:p>
    <w:p>
      <w:pPr>
        <w:shd w:fill="F8FAFC" w:val="clear"/>
        <w:spacing w:after="10" w:before="10"/>
      </w:pPr>
      <w:r>
        <w:rPr>
          <w:rFonts w:ascii="Consolas" w:cs="Consolas" w:eastAsia="Consolas" w:hAnsi="Consolas"/>
          <w:color w:val="0F172A"/>
          <w:sz w:val="19"/>
          <w:szCs w:val="19"/>
        </w:rPr>
        <w:t xml:space="preserve">    "type": "TRANSFER_OUT",</w:t>
      </w:r>
    </w:p>
    <w:p>
      <w:pPr>
        <w:shd w:fill="F8FAFC" w:val="clear"/>
        <w:spacing w:after="10" w:before="10"/>
      </w:pPr>
      <w:r>
        <w:rPr>
          <w:rFonts w:ascii="Consolas" w:cs="Consolas" w:eastAsia="Consolas" w:hAnsi="Consolas"/>
          <w:color w:val="0F172A"/>
          <w:sz w:val="19"/>
          <w:szCs w:val="19"/>
        </w:rPr>
        <w:t xml:space="preserve">    "status": "SUCCESS",</w:t>
      </w:r>
    </w:p>
    <w:p>
      <w:pPr>
        <w:shd w:fill="F8FAFC" w:val="clear"/>
        <w:spacing w:after="10" w:before="10"/>
      </w:pPr>
      <w:r>
        <w:rPr>
          <w:rFonts w:ascii="Consolas" w:cs="Consolas" w:eastAsia="Consolas" w:hAnsi="Consolas"/>
          <w:color w:val="0F172A"/>
          <w:sz w:val="19"/>
          <w:szCs w:val="19"/>
        </w:rPr>
        <w:t xml:space="preserve">    "balance": 4500000.00,</w:t>
      </w:r>
    </w:p>
    <w:p>
      <w:pPr>
        <w:shd w:fill="F8FAFC" w:val="clear"/>
        <w:spacing w:after="10" w:before="10"/>
      </w:pPr>
      <w:r>
        <w:rPr>
          <w:rFonts w:ascii="Consolas" w:cs="Consolas" w:eastAsia="Consolas" w:hAnsi="Consolas"/>
          <w:color w:val="0F172A"/>
          <w:sz w:val="19"/>
          <w:szCs w:val="19"/>
        </w:rPr>
        <w:t xml:space="preserve">    "recipientName": "NGUYEN VAN AN",</w:t>
      </w:r>
    </w:p>
    <w:p>
      <w:pPr>
        <w:shd w:fill="F8FAFC" w:val="clear"/>
        <w:spacing w:after="10" w:before="10"/>
      </w:pPr>
      <w:r>
        <w:rPr>
          <w:rFonts w:ascii="Consolas" w:cs="Consolas" w:eastAsia="Consolas" w:hAnsi="Consolas"/>
          <w:color w:val="0F172A"/>
          <w:sz w:val="19"/>
          <w:szCs w:val="19"/>
        </w:rPr>
        <w:t xml:space="preserve">    "timestamp": "2026-09-03T07:00:00Z"</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"timestamp": "2026-09-03T07:00:00.125Z",</w:t>
      </w:r>
    </w:p>
    <w:p>
      <w:pPr>
        <w:shd w:fill="F8FAFC" w:val="clear"/>
        <w:spacing w:after="10" w:before="10"/>
      </w:pPr>
      <w:r>
        <w:rPr>
          <w:rFonts w:ascii="Consolas" w:cs="Consolas" w:eastAsia="Consolas" w:hAnsi="Consolas"/>
          <w:color w:val="0F172A"/>
          <w:sz w:val="19"/>
          <w:szCs w:val="19"/>
        </w:rPr>
        <w:t xml:space="preserve">  "errorCode": null</w:t>
      </w:r>
    </w:p>
    <w:p>
      <w:pPr>
        <w:shd w:fill="F8FAFC" w:val="clear"/>
        <w:spacing w:after="10" w:before="10"/>
      </w:pPr>
      <w:r>
        <w:rPr>
          <w:rFonts w:ascii="Consolas" w:cs="Consolas" w:eastAsia="Consolas" w:hAnsi="Consolas"/>
          <w:color w:val="0F172A"/>
          <w:sz w:val="19"/>
          <w:szCs w:val="19"/>
        </w:rPr>
        <w:t xml:space="preserve">}</w:t>
      </w:r>
    </w:p>
    <w:p>
      <w:pPr>
        <w:pStyle w:val="Heading1"/>
        <w:spacing w:after="160" w:before="320"/>
      </w:pPr>
      <w:r>
        <w:rPr>
          <w:rFonts w:ascii="Times New Roman" w:cs="Times New Roman" w:eastAsia="Times New Roman" w:hAnsi="Times New Roman"/>
          <w:b/>
          <w:bCs/>
          <w:color w:val="700F43"/>
          <w:sz w:val="32"/>
          <w:szCs w:val="32"/>
        </w:rPr>
        <w:t xml:space="preserve">PHẦN 4: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4.1.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ví,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4.2. Mức độ phù hợp với Đề tài 3 (Tài chính cá nhân / Ví điện tử)</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ví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5: KIẾN TRÚC HỆ THỐNG MÁY CHỦ BACKEND VÀ CÁC NGUYÊN LÝ CORE BANKING</w:t>
      </w:r>
    </w:p>
    <w:p>
      <w:pPr>
        <w:pStyle w:val="Heading2"/>
        <w:spacing w:after="120" w:before="240"/>
      </w:pPr>
      <w:r>
        <w:rPr>
          <w:rFonts w:ascii="Times New Roman" w:cs="Times New Roman" w:eastAsia="Times New Roman" w:hAnsi="Times New Roman"/>
          <w:b/>
          <w:bCs/>
          <w:color w:val="D2519D"/>
          <w:sz w:val="28"/>
          <w:szCs w:val="28"/>
        </w:rPr>
        <w:t xml:space="preserve">5.1. Kiến trúc Phần mềm Backend (Architecture Paradigm)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Lục giác (Hexagonal Architecture &amp; DDD)</w:t>
      </w:r>
      <w:r>
        <w:rPr>
          <w:rFonts w:ascii="Times New Roman" w:cs="Times New Roman" w:eastAsia="Times New Roman" w:hAnsi="Times New Roman"/>
          <w:color w:val="1E293B"/>
          <w:sz w:val="26"/>
          <w:szCs w:val="26"/>
        </w:rPr>
        <w:t xml:space="preserve">: Core Domain (POJO sạch: Wallet, Money, Transaction, JournalEntry, LedgerAccount), Input Ports (Use Cases), Output Ports (SPI), Adapters (PostgreSQL, Redis, RabbitMQ, Firebase).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Transactional Outbox Pattern &amp; Event-Driven Architecture (EDA)</w:t>
      </w:r>
      <w:r>
        <w:rPr>
          <w:rFonts w:ascii="Times New Roman" w:cs="Times New Roman" w:eastAsia="Times New Roman" w:hAnsi="Times New Roman"/>
          <w:color w:val="1E293B"/>
          <w:sz w:val="26"/>
          <w:szCs w:val="26"/>
        </w:rPr>
        <w:t xml:space="preserve">: Biến động số dư và bản ghi sự kiện outbox_events được thực hiện trong DUY NHẤT 1 Local DB Transaction ACID. Tiến trình OutboxRelayScheduler quét mỗi 500ms bắn lên RabbitMQ, loại bỏ hoàn toàn lỗi Dual-Write.</w:t>
      </w:r>
    </w:p>
    <w:p>
      <w:pPr>
        <w:pStyle w:val="Heading2"/>
        <w:spacing w:after="120" w:before="240"/>
      </w:pPr>
      <w:r>
        <w:rPr>
          <w:rFonts w:ascii="Times New Roman" w:cs="Times New Roman" w:eastAsia="Times New Roman" w:hAnsi="Times New Roman"/>
          <w:b/>
          <w:bCs/>
          <w:color w:val="D2519D"/>
          <w:sz w:val="28"/>
          <w:szCs w:val="28"/>
        </w:rPr>
        <w:t xml:space="preserve">5.2.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Lớp kiến trúc</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Chi tiết kỹ thuật &amp; Mục đích sử dụng</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Security 6, Spring Data JPA,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ACID, khóa hàng Row-level lock (PESSIMISTIC_WRITE), Foreign Keys, B-Tree Indexes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DB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12 phiên bản migration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Khóa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Distributed Lock (lock:wallet:{id}), kiểm soát Idempotency Key, chống tấn công bấm lặp</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Topic Exchange wallet.transaction.events, Dead Letter Exchange wallet.transaction.dlx, 4 Queues + 4 DLQs với Exponential Backoff Retry</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In-app</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WebSocket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Kênh /topic/users/{userId}/notifications đẩy biến động số dư tức thời khi app đang mở</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OS Banner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về hệ điều hành điện thoại khi app đang chạy ngầm hoặc tắt hẳn</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Tự động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303/303 unit &amp; integration tests pass, kiểm thử toàn bộ các kịch bản biên và concurrency</w:t>
            </w:r>
          </w:p>
        </w:tc>
      </w:tr>
    </w:tbl>
    <w:p>
      <w:pPr>
        <w:pStyle w:val="Heading2"/>
        <w:spacing w:after="120" w:before="240"/>
      </w:pPr>
      <w:r>
        <w:rPr>
          <w:rFonts w:ascii="Times New Roman" w:cs="Times New Roman" w:eastAsia="Times New Roman" w:hAnsi="Times New Roman"/>
          <w:b/>
          <w:bCs/>
          <w:color w:val="D2519D"/>
          <w:sz w:val="28"/>
          <w:szCs w:val="28"/>
        </w:rPr>
        <w:t xml:space="preserve">5.3. Bốn Nguyên lý Core Banking (Ngân hàng lõi) được Triển khai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Kế toán kép (Double-Entry Bookkeeping - Sổ cái Ledger)</w:t>
      </w:r>
      <w:r>
        <w:rPr>
          <w:rFonts w:ascii="Times New Roman" w:cs="Times New Roman" w:eastAsia="Times New Roman" w:hAnsi="Times New Roman"/>
          <w:color w:val="1E293B"/>
          <w:sz w:val="26"/>
          <w:szCs w:val="26"/>
        </w:rPr>
        <w:t xml:space="preserve">: ∑ Debit (Nợ) = ∑ Credit (Có). Class JournalEntry tự động kiểm tra cân bằng trước khi ghi DB.</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trị rủi ro &amp; Kiểm soát hạn mức (Risk &amp; Limits Engine)</w:t>
      </w:r>
      <w:r>
        <w:rPr>
          <w:rFonts w:ascii="Times New Roman" w:cs="Times New Roman" w:eastAsia="Times New Roman" w:hAnsi="Times New Roman"/>
          <w:color w:val="1E293B"/>
          <w:sz w:val="26"/>
          <w:szCs w:val="26"/>
        </w:rPr>
        <w:t xml:space="preserve">: Per-transaction Limit, Daily Limit, Monthly Limit, KYC Tiering (UNVERIFIED: 5tr, BASIC: 50tr, ADVANCED: 500tr).</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chi tiêu kép &amp; Khóa chống Deadlock</w:t>
      </w:r>
      <w:r>
        <w:rPr>
          <w:rFonts w:ascii="Times New Roman" w:cs="Times New Roman" w:eastAsia="Times New Roman" w:hAnsi="Times New Roman"/>
          <w:color w:val="1E293B"/>
          <w:sz w:val="26"/>
          <w:szCs w:val="26"/>
        </w:rPr>
        <w:t xml:space="preserve">: Idempotency Key UNIQUE trên requestId; Thuật toán Lock Ordering luôn khóa ID nhỏ trước, ID lớn sau triệt tiêu hoàn toàn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Bất khả xâm phạm số dư (Immutable Snapshots)</w:t>
      </w:r>
      <w:r>
        <w:rPr>
          <w:rFonts w:ascii="Times New Roman" w:cs="Times New Roman" w:eastAsia="Times New Roman" w:hAnsi="Times New Roman"/>
          <w:color w:val="1E293B"/>
          <w:sz w:val="26"/>
          <w:szCs w:val="26"/>
        </w:rPr>
        <w:t xml:space="preserve">: Lưu snapshot balance_after và receiver_balance_after ngay thời điểm commit.</w:t>
      </w:r>
    </w:p>
    <w:p>
      <w:pPr>
        <w:pStyle w:val="Heading1"/>
        <w:spacing w:after="160" w:before="320"/>
      </w:pPr>
      <w:r>
        <w:rPr>
          <w:rFonts w:ascii="Times New Roman" w:cs="Times New Roman" w:eastAsia="Times New Roman" w:hAnsi="Times New Roman"/>
          <w:b/>
          <w:bCs/>
          <w:color w:val="700F43"/>
          <w:sz w:val="32"/>
          <w:szCs w:val="32"/>
        </w:rPr>
        <w:t xml:space="preserve">PHẦN 6: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6.1. Sơ đồ Kiến trúc Toàn diện End-to-End (Mobile FE - Spring Boot BE - Storage - Cloud)</w:t>
      </w:r>
    </w:p>
    <w:p>
      <w:pPr>
        <w:spacing w:after="80" w:before="160"/>
        <w:jc w:val="center"/>
      </w:pPr>
      <w:r>
        <w:rPr>
          <w:rFonts w:ascii="Times New Roman" w:cs="Times New Roman" w:eastAsia="Times New Roman" w:hAnsi="Times New Roman"/>
          <w:b/>
          <w:bCs/>
          <w:i/>
          <w:iCs/>
          <w:color w:val="700F43"/>
          <w:sz w:val="24"/>
          <w:szCs w:val="24"/>
        </w:rPr>
        <w:t xml:space="preserve">Sơ đồ 6.1: Kiến trúc Tổng thể Hệ thống End-to-End Sen Hồng Bank</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GIAO DIỆN CLIENT &amp; THIẾT BỊ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       MOBILE APP (REACT NATIVE)       |   |             WEB PORTAL                |  |</w:t>
      </w:r>
    </w:p>
    <w:p>
      <w:pPr>
        <w:shd w:fill="F8FAFC" w:val="clear"/>
        <w:spacing w:after="10" w:before="10"/>
      </w:pPr>
      <w:r>
        <w:rPr>
          <w:rFonts w:ascii="Consolas" w:cs="Consolas" w:eastAsia="Consolas" w:hAnsi="Consolas"/>
          <w:color w:val="0F172A"/>
          <w:sz w:val="19"/>
          <w:szCs w:val="19"/>
        </w:rPr>
        <w:t xml:space="preserve">|  | - Expo SDK 52 + TypeScript + Reanimated|   | - ReactJS + Tailwind CSS             |  |</w:t>
      </w:r>
    </w:p>
    <w:p>
      <w:pPr>
        <w:shd w:fill="F8FAFC" w:val="clear"/>
        <w:spacing w:after="10" w:before="10"/>
      </w:pPr>
      <w:r>
        <w:rPr>
          <w:rFonts w:ascii="Consolas" w:cs="Consolas" w:eastAsia="Consolas" w:hAnsi="Consolas"/>
          <w:color w:val="0F172A"/>
          <w:sz w:val="19"/>
          <w:szCs w:val="19"/>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9"/>
          <w:szCs w:val="19"/>
        </w:rPr>
        <w:t xml:space="preserve">|  | - Camera VietQR Scanner &amp; Biometrics  |   |                                       |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 HTTPS (REST API) &amp; WSS (WebSocket STOMP)</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CỔNG KẾT NỐI VÀ BẢO MẬT (INGRESS)                        |</w:t>
      </w:r>
    </w:p>
    <w:p>
      <w:pPr>
        <w:shd w:fill="F8FAFC" w:val="clear"/>
        <w:spacing w:after="10" w:before="10"/>
      </w:pPr>
      <w:r>
        <w:rPr>
          <w:rFonts w:ascii="Consolas" w:cs="Consolas" w:eastAsia="Consolas" w:hAnsi="Consolas"/>
          <w:color w:val="0F172A"/>
          <w:sz w:val="19"/>
          <w:szCs w:val="19"/>
        </w:rPr>
        <w:t xml:space="preserve">|  - Nginx Reverse Proxy (SSL/TLS Termination, Load Balancing, Port 8080)                  |</w:t>
      </w:r>
    </w:p>
    <w:p>
      <w:pPr>
        <w:shd w:fill="F8FAFC" w:val="clear"/>
        <w:spacing w:after="10" w:before="10"/>
      </w:pPr>
      <w:r>
        <w:rPr>
          <w:rFonts w:ascii="Consolas" w:cs="Consolas" w:eastAsia="Consolas" w:hAnsi="Consolas"/>
          <w:color w:val="0F172A"/>
          <w:sz w:val="19"/>
          <w:szCs w:val="19"/>
        </w:rPr>
        <w:t xml:space="preserve">|  - Rate Limiting Filter: 10 req/phút (Login), 3 req/phút (OTP, Forgot Password)          |</w:t>
      </w:r>
    </w:p>
    <w:p>
      <w:pPr>
        <w:shd w:fill="F8FAFC" w:val="clear"/>
        <w:spacing w:after="10" w:before="10"/>
      </w:pPr>
      <w:r>
        <w:rPr>
          <w:rFonts w:ascii="Consolas" w:cs="Consolas" w:eastAsia="Consolas" w:hAnsi="Consolas"/>
          <w:color w:val="0F172A"/>
          <w:sz w:val="19"/>
          <w:szCs w:val="19"/>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9"/>
          <w:szCs w:val="19"/>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ỨNG DỤNG CORE BANKING (SPRING BOOT 3.2.5 - HEXAGONAL)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[REST Controllers]                          [WebSocket Broker]                         |</w:t>
      </w:r>
    </w:p>
    <w:p>
      <w:pPr>
        <w:shd w:fill="F8FAFC" w:val="clear"/>
        <w:spacing w:after="10" w:before="10"/>
      </w:pPr>
      <w:r>
        <w:rPr>
          <w:rFonts w:ascii="Consolas" w:cs="Consolas" w:eastAsia="Consolas" w:hAnsi="Consolas"/>
          <w:color w:val="0F172A"/>
          <w:sz w:val="19"/>
          <w:szCs w:val="19"/>
        </w:rPr>
        <w:t xml:space="preserve">|   - WalletController, TransactionController   - StompSubProtocolHandler                 |</w:t>
      </w:r>
    </w:p>
    <w:p>
      <w:pPr>
        <w:shd w:fill="F8FAFC" w:val="clear"/>
        <w:spacing w:after="10" w:before="10"/>
      </w:pPr>
      <w:r>
        <w:rPr>
          <w:rFonts w:ascii="Consolas" w:cs="Consolas" w:eastAsia="Consolas" w:hAnsi="Consolas"/>
          <w:color w:val="0F172A"/>
          <w:sz w:val="19"/>
          <w:szCs w:val="19"/>
        </w:rPr>
        <w:t xml:space="preserve">|   - DeviceController, KycController           - Endpoint: /ws-native, /ws-wallet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[Input Ports / Use Cases]                                                              |</w:t>
      </w:r>
    </w:p>
    <w:p>
      <w:pPr>
        <w:shd w:fill="F8FAFC" w:val="clear"/>
        <w:spacing w:after="10" w:before="10"/>
      </w:pPr>
      <w:r>
        <w:rPr>
          <w:rFonts w:ascii="Consolas" w:cs="Consolas" w:eastAsia="Consolas" w:hAnsi="Consolas"/>
          <w:color w:val="0F172A"/>
          <w:sz w:val="19"/>
          <w:szCs w:val="19"/>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[Core Domain Services]                                                                 |</w:t>
      </w:r>
    </w:p>
    <w:p>
      <w:pPr>
        <w:shd w:fill="F8FAFC" w:val="clear"/>
        <w:spacing w:after="10" w:before="10"/>
      </w:pPr>
      <w:r>
        <w:rPr>
          <w:rFonts w:ascii="Consolas" w:cs="Consolas" w:eastAsia="Consolas" w:hAnsi="Consolas"/>
          <w:color w:val="0F172A"/>
          <w:sz w:val="19"/>
          <w:szCs w:val="19"/>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9"/>
          <w:szCs w:val="19"/>
        </w:rPr>
        <w:t xml:space="preserve">|   - LedgerService: Kế toán kép Double-Entry Bookkeeping (Debit = Credit)                |</w:t>
      </w:r>
    </w:p>
    <w:p>
      <w:pPr>
        <w:shd w:fill="F8FAFC" w:val="clear"/>
        <w:spacing w:after="10" w:before="10"/>
      </w:pPr>
      <w:r>
        <w:rPr>
          <w:rFonts w:ascii="Consolas" w:cs="Consolas" w:eastAsia="Consolas" w:hAnsi="Consolas"/>
          <w:color w:val="0F172A"/>
          <w:sz w:val="19"/>
          <w:szCs w:val="19"/>
        </w:rPr>
        <w:t xml:space="preserve">|   - DeviceTokenService: Quản lý phiên thiết bị &amp; Push Token FCM                         |</w:t>
      </w:r>
    </w:p>
    <w:p>
      <w:pPr>
        <w:shd w:fill="F8FAFC" w:val="clear"/>
        <w:spacing w:after="10" w:before="10"/>
      </w:pPr>
      <w:r>
        <w:rPr>
          <w:rFonts w:ascii="Consolas" w:cs="Consolas" w:eastAsia="Consolas" w:hAnsi="Consolas"/>
          <w:color w:val="0F172A"/>
          <w:sz w:val="19"/>
          <w:szCs w:val="19"/>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[Output Ports / SPI Adapters]                                                          |</w:t>
      </w:r>
    </w:p>
    <w:p>
      <w:pPr>
        <w:shd w:fill="F8FAFC" w:val="clear"/>
        <w:spacing w:after="10" w:before="10"/>
      </w:pPr>
      <w:r>
        <w:rPr>
          <w:rFonts w:ascii="Consolas" w:cs="Consolas" w:eastAsia="Consolas" w:hAnsi="Consolas"/>
          <w:color w:val="0F172A"/>
          <w:sz w:val="19"/>
          <w:szCs w:val="19"/>
        </w:rPr>
        <w:t xml:space="preserve">|   - WalletPersistencePort, FcmNotificationPort, NotificationPort, AuditPort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                               |</w:t>
      </w:r>
    </w:p>
    <w:p>
      <w:pPr>
        <w:shd w:fill="F8FAFC" w:val="clear"/>
        <w:spacing w:after="10" w:before="10"/>
      </w:pPr>
      <w:r>
        <w:rPr>
          <w:rFonts w:ascii="Consolas" w:cs="Consolas" w:eastAsia="Consolas" w:hAnsi="Consolas"/>
          <w:color w:val="0F172A"/>
          <w:sz w:val="19"/>
          <w:szCs w:val="19"/>
        </w:rPr>
        <w:t xml:space="preserve">                      v                               v</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[PostgreSQL 15 - ACID Database]   |   | [RabbitMQ 3 Message Broker]                     |</w:t>
      </w:r>
    </w:p>
    <w:p>
      <w:pPr>
        <w:shd w:fill="F8FAFC" w:val="clear"/>
        <w:spacing w:after="10" w:before="10"/>
      </w:pPr>
      <w:r>
        <w:rPr>
          <w:rFonts w:ascii="Consolas" w:cs="Consolas" w:eastAsia="Consolas" w:hAnsi="Consolas"/>
          <w:color w:val="0F172A"/>
          <w:sz w:val="19"/>
          <w:szCs w:val="19"/>
        </w:rPr>
        <w:t xml:space="preserve">|  - wallets, transactions          |   |  - Topic Exchange: wallet.transaction.events    |</w:t>
      </w:r>
    </w:p>
    <w:p>
      <w:pPr>
        <w:shd w:fill="F8FAFC" w:val="clear"/>
        <w:spacing w:after="10" w:before="10"/>
      </w:pPr>
      <w:r>
        <w:rPr>
          <w:rFonts w:ascii="Consolas" w:cs="Consolas" w:eastAsia="Consolas" w:hAnsi="Consolas"/>
          <w:color w:val="0F172A"/>
          <w:sz w:val="19"/>
          <w:szCs w:val="19"/>
        </w:rPr>
        <w:t xml:space="preserve">|  - journal_entries, postings      |   |  - Queues:                                      |</w:t>
      </w:r>
    </w:p>
    <w:p>
      <w:pPr>
        <w:shd w:fill="F8FAFC" w:val="clear"/>
        <w:spacing w:after="10" w:before="10"/>
      </w:pPr>
      <w:r>
        <w:rPr>
          <w:rFonts w:ascii="Consolas" w:cs="Consolas" w:eastAsia="Consolas" w:hAnsi="Consolas"/>
          <w:color w:val="0F172A"/>
          <w:sz w:val="19"/>
          <w:szCs w:val="19"/>
        </w:rPr>
        <w:t xml:space="preserve">|  - outbox_events, device_tokens   |   |    * q.wallet.ledger (Ghi sổ cái Nợ/Có)         |</w:t>
      </w:r>
    </w:p>
    <w:p>
      <w:pPr>
        <w:shd w:fill="F8FAFC" w:val="clear"/>
        <w:spacing w:after="10" w:before="10"/>
      </w:pPr>
      <w:r>
        <w:rPr>
          <w:rFonts w:ascii="Consolas" w:cs="Consolas" w:eastAsia="Consolas" w:hAnsi="Consolas"/>
          <w:color w:val="0F172A"/>
          <w:sz w:val="19"/>
          <w:szCs w:val="19"/>
        </w:rPr>
        <w:t xml:space="preserve">|  - Khóa hàng: PESSIMISTIC_WRITE   |   |    * q.wallet.notification (Dual Push WS + FCM) |</w:t>
      </w:r>
    </w:p>
    <w:p>
      <w:pPr>
        <w:shd w:fill="F8FAFC" w:val="clear"/>
        <w:spacing w:after="10" w:before="10"/>
      </w:pPr>
      <w:r>
        <w:rPr>
          <w:rFonts w:ascii="Consolas" w:cs="Consolas" w:eastAsia="Consolas" w:hAnsi="Consolas"/>
          <w:color w:val="0F172A"/>
          <w:sz w:val="19"/>
          <w:szCs w:val="19"/>
        </w:rPr>
        <w:t xml:space="preserve">|                                   |   |    * q.wallet.audit (Ghi vết kiểm toán)         |</w:t>
      </w:r>
    </w:p>
    <w:p>
      <w:pPr>
        <w:shd w:fill="F8FAFC" w:val="clear"/>
        <w:spacing w:after="10" w:before="10"/>
      </w:pPr>
      <w:r>
        <w:rPr>
          <w:rFonts w:ascii="Consolas" w:cs="Consolas" w:eastAsia="Consolas" w:hAnsi="Consolas"/>
          <w:color w:val="0F172A"/>
          <w:sz w:val="19"/>
          <w:szCs w:val="19"/>
        </w:rPr>
        <w:t xml:space="preserve">| [Redis 7 Cache &amp; Lock]            |   |    * q.wallet.receipt (Xuất hóa đơn PDF)        |</w:t>
      </w:r>
    </w:p>
    <w:p>
      <w:pPr>
        <w:shd w:fill="F8FAFC" w:val="clear"/>
        <w:spacing w:after="10" w:before="10"/>
      </w:pPr>
      <w:r>
        <w:rPr>
          <w:rFonts w:ascii="Consolas" w:cs="Consolas" w:eastAsia="Consolas" w:hAnsi="Consolas"/>
          <w:color w:val="0F172A"/>
          <w:sz w:val="19"/>
          <w:szCs w:val="19"/>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9"/>
          <w:szCs w:val="19"/>
        </w:rPr>
        <w:t xml:space="preserve">|  - idempotency:{requestId}        |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TẦNG DỊCH VỤ NGOẠI VI &amp; CLOUD        |</w:t>
      </w:r>
    </w:p>
    <w:p>
      <w:pPr>
        <w:shd w:fill="F8FAFC" w:val="clear"/>
        <w:spacing w:after="10" w:before="10"/>
      </w:pPr>
      <w:r>
        <w:rPr>
          <w:rFonts w:ascii="Consolas" w:cs="Consolas" w:eastAsia="Consolas" w:hAnsi="Consolas"/>
          <w:color w:val="0F172A"/>
          <w:sz w:val="19"/>
          <w:szCs w:val="19"/>
        </w:rPr>
        <w:t xml:space="preserve">                                        |  - Firebase Cloud Messaging (FCM Admin SDK 9.2)  |</w:t>
      </w:r>
    </w:p>
    <w:p>
      <w:pPr>
        <w:shd w:fill="F8FAFC" w:val="clear"/>
        <w:spacing w:after="10" w:before="10"/>
      </w:pPr>
      <w:r>
        <w:rPr>
          <w:rFonts w:ascii="Consolas" w:cs="Consolas" w:eastAsia="Consolas" w:hAnsi="Consolas"/>
          <w:color w:val="0F172A"/>
          <w:sz w:val="19"/>
          <w:szCs w:val="19"/>
        </w:rPr>
        <w:t xml:space="preserve">                                        |  - VietQR API (api.vietqr.io - Danh mục Ngân hàng|</w:t>
      </w:r>
    </w:p>
    <w:p>
      <w:pPr>
        <w:shd w:fill="F8FAFC" w:val="clear"/>
        <w:spacing w:after="10" w:before="10"/>
      </w:pPr>
      <w:r>
        <w:rPr>
          <w:rFonts w:ascii="Consolas" w:cs="Consolas" w:eastAsia="Consolas" w:hAnsi="Consolas"/>
          <w:color w:val="0F172A"/>
          <w:sz w:val="19"/>
          <w:szCs w:val="19"/>
        </w:rPr>
        <w:t xml:space="preserve">                                        |  - AWS S3 / MinIO (Lưu trữ chứng từ sao kê PDF) |</w:t>
      </w:r>
    </w:p>
    <w:p>
      <w:pPr>
        <w:shd w:fill="F8FAFC" w:val="clear"/>
        <w:spacing w:after="10" w:before="10"/>
      </w:pPr>
      <w:r>
        <w:rPr>
          <w:rFonts w:ascii="Consolas" w:cs="Consolas" w:eastAsia="Consolas" w:hAnsi="Consolas"/>
          <w:color w:val="0F172A"/>
          <w:sz w:val="19"/>
          <w:szCs w:val="19"/>
        </w:rPr>
        <w:t xml:space="preserve">                                        +-------------------------------------------------+</w:t>
      </w:r>
    </w:p>
    <w:p>
      <w:pPr>
        <w:pStyle w:val="Heading2"/>
        <w:spacing w:after="120" w:before="240"/>
      </w:pPr>
      <w:r>
        <w:rPr>
          <w:rFonts w:ascii="Times New Roman" w:cs="Times New Roman" w:eastAsia="Times New Roman" w:hAnsi="Times New Roman"/>
          <w:b/>
          <w:bCs/>
          <w:color w:val="D2519D"/>
          <w:sz w:val="28"/>
          <w:szCs w:val="28"/>
        </w:rPr>
        <w:t xml:space="preserve">6.2. Sơ đồ Cấu trúc Điều hướng và Phân cấp Màn hình Frontend (Navigation Hierarchy)</w:t>
      </w:r>
    </w:p>
    <w:p>
      <w:pPr>
        <w:spacing w:after="80" w:before="160"/>
        <w:jc w:val="center"/>
      </w:pPr>
      <w:r>
        <w:rPr>
          <w:rFonts w:ascii="Times New Roman" w:cs="Times New Roman" w:eastAsia="Times New Roman" w:hAnsi="Times New Roman"/>
          <w:b/>
          <w:bCs/>
          <w:i/>
          <w:iCs/>
          <w:color w:val="700F43"/>
          <w:sz w:val="24"/>
          <w:szCs w:val="24"/>
        </w:rPr>
        <w:t xml:space="preserve">Sơ đồ 6.2: Cây Phân cấp Điều hướng Màn hình Frontend</w:t>
      </w:r>
    </w:p>
    <w:p>
      <w:pPr>
        <w:shd w:fill="F8FAFC" w:val="clear"/>
        <w:spacing w:after="10" w:before="10"/>
      </w:pPr>
      <w:r>
        <w:rPr>
          <w:rFonts w:ascii="Consolas" w:cs="Consolas" w:eastAsia="Consolas" w:hAnsi="Consolas"/>
          <w:color w:val="0F172A"/>
          <w:sz w:val="19"/>
          <w:szCs w:val="19"/>
        </w:rPr>
        <w:t xml:space="preserve">[NavigationContainer]</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[AppNavigator (Stack)]</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(Chưa đăng nhập)                                  | (Đã đăng nhập)</w:t>
      </w:r>
    </w:p>
    <w:p>
      <w:pPr>
        <w:shd w:fill="F8FAFC" w:val="clear"/>
        <w:spacing w:after="10" w:before="10"/>
      </w:pPr>
      <w:r>
        <w:rPr>
          <w:rFonts w:ascii="Consolas" w:cs="Consolas" w:eastAsia="Consolas" w:hAnsi="Consolas"/>
          <w:color w:val="0F172A"/>
          <w:sz w:val="19"/>
          <w:szCs w:val="19"/>
        </w:rPr>
        <w:t xml:space="preserve">                   v                                                   v</w:t>
      </w:r>
    </w:p>
    <w:p>
      <w:pPr>
        <w:shd w:fill="F8FAFC" w:val="clear"/>
        <w:spacing w:after="10" w:before="10"/>
      </w:pPr>
      <w:r>
        <w:rPr>
          <w:rFonts w:ascii="Consolas" w:cs="Consolas" w:eastAsia="Consolas" w:hAnsi="Consolas"/>
          <w:color w:val="0F172A"/>
          <w:sz w:val="19"/>
          <w:szCs w:val="19"/>
        </w:rPr>
        <w:t xml:space="preserve">           [AuthStack Screens]                                [MainTabs (Bottom Bar)]</w:t>
      </w:r>
    </w:p>
    <w:p>
      <w:pPr>
        <w:shd w:fill="F8FAFC" w:val="clear"/>
        <w:spacing w:after="10" w:before="10"/>
      </w:pPr>
      <w:r>
        <w:rPr>
          <w:rFonts w:ascii="Consolas" w:cs="Consolas" w:eastAsia="Consolas" w:hAnsi="Consolas"/>
          <w:color w:val="0F172A"/>
          <w:sz w:val="19"/>
          <w:szCs w:val="19"/>
        </w:rPr>
        <w:t xml:space="preserve">         - LoginScreen                                                 |</w:t>
      </w:r>
    </w:p>
    <w:p>
      <w:pPr>
        <w:shd w:fill="F8FAFC" w:val="clear"/>
        <w:spacing w:after="10" w:before="10"/>
      </w:pPr>
      <w:r>
        <w:rPr>
          <w:rFonts w:ascii="Consolas" w:cs="Consolas" w:eastAsia="Consolas" w:hAnsi="Consolas"/>
          <w:color w:val="0F172A"/>
          <w:sz w:val="19"/>
          <w:szCs w:val="19"/>
        </w:rPr>
        <w:t xml:space="preserve">         - RegisterScreen                           +------------------+------------------+</w:t>
      </w:r>
    </w:p>
    <w:p>
      <w:pPr>
        <w:shd w:fill="F8FAFC" w:val="clear"/>
        <w:spacing w:after="10" w:before="10"/>
      </w:pPr>
      <w:r>
        <w:rPr>
          <w:rFonts w:ascii="Consolas" w:cs="Consolas" w:eastAsia="Consolas" w:hAnsi="Consolas"/>
          <w:color w:val="0F172A"/>
          <w:sz w:val="19"/>
          <w:szCs w:val="19"/>
        </w:rPr>
        <w:t xml:space="preserve">         - ForgotPasswordScreen                     |                  |                  |</w:t>
      </w:r>
    </w:p>
    <w:p>
      <w:pPr>
        <w:shd w:fill="F8FAFC" w:val="clear"/>
        <w:spacing w:after="10" w:before="10"/>
      </w:pPr>
      <w:r>
        <w:rPr>
          <w:rFonts w:ascii="Consolas" w:cs="Consolas" w:eastAsia="Consolas" w:hAnsi="Consolas"/>
          <w:color w:val="0F172A"/>
          <w:sz w:val="19"/>
          <w:szCs w:val="19"/>
        </w:rPr>
        <w:t xml:space="preserve">         - SecuritySettingsScreen                   v                  v                  v</w:t>
      </w:r>
    </w:p>
    <w:p>
      <w:pPr>
        <w:shd w:fill="F8FAFC" w:val="clear"/>
        <w:spacing w:after="10" w:before="10"/>
      </w:pPr>
      <w:r>
        <w:rPr>
          <w:rFonts w:ascii="Consolas" w:cs="Consolas" w:eastAsia="Consolas" w:hAnsi="Consolas"/>
          <w:color w:val="0F172A"/>
          <w:sz w:val="19"/>
          <w:szCs w:val="19"/>
        </w:rPr>
        <w:t xml:space="preserve">                                             [HomeScreen]        [CardsScreen]      [ScanQRScreen]</w:t>
      </w:r>
    </w:p>
    <w:p>
      <w:pPr>
        <w:shd w:fill="F8FAFC" w:val="clear"/>
        <w:spacing w:after="10" w:before="10"/>
      </w:pPr>
      <w:r>
        <w:rPr>
          <w:rFonts w:ascii="Consolas" w:cs="Consolas" w:eastAsia="Consolas" w:hAnsi="Consolas"/>
          <w:color w:val="0F172A"/>
          <w:sz w:val="19"/>
          <w:szCs w:val="19"/>
        </w:rPr>
        <w:t xml:space="preserve">                                                   |             - MB Hi Visa       - Camera VietQR</w:t>
      </w:r>
    </w:p>
    <w:p>
      <w:pPr>
        <w:shd w:fill="F8FAFC" w:val="clear"/>
        <w:spacing w:after="10" w:before="10"/>
      </w:pPr>
      <w:r>
        <w:rPr>
          <w:rFonts w:ascii="Consolas" w:cs="Consolas" w:eastAsia="Consolas" w:hAnsi="Consolas"/>
          <w:color w:val="0F172A"/>
          <w:sz w:val="19"/>
          <w:szCs w:val="19"/>
        </w:rPr>
        <w:t xml:space="preserve">                                                   |             - MB Platinum      - Đèn Flash</w:t>
      </w:r>
    </w:p>
    <w:p>
      <w:pPr>
        <w:shd w:fill="F8FAFC" w:val="clear"/>
        <w:spacing w:after="10" w:before="10"/>
      </w:pPr>
      <w:r>
        <w:rPr>
          <w:rFonts w:ascii="Consolas" w:cs="Consolas" w:eastAsia="Consolas" w:hAnsi="Consolas"/>
          <w:color w:val="0F172A"/>
          <w:sz w:val="19"/>
          <w:szCs w:val="19"/>
        </w:rPr>
        <w:t xml:space="preserve">                                                   |             - JCB Sakura       - Thư viện ảnh</w:t>
      </w:r>
    </w:p>
    <w:p>
      <w:pPr>
        <w:shd w:fill="F8FAFC" w:val="clear"/>
        <w:spacing w:after="10" w:before="10"/>
      </w:pPr>
      <w:r>
        <w:rPr>
          <w:rFonts w:ascii="Consolas" w:cs="Consolas" w:eastAsia="Consolas" w:hAnsi="Consolas"/>
          <w:color w:val="0F172A"/>
          <w:sz w:val="19"/>
          <w:szCs w:val="19"/>
        </w:rPr>
        <w:t xml:space="preserve">                                                   |             - Khóa thẻ</w:t>
      </w:r>
    </w:p>
    <w:p>
      <w:pPr>
        <w:shd w:fill="F8FAFC" w:val="clear"/>
        <w:spacing w:after="10" w:before="10"/>
      </w:pPr>
      <w:r>
        <w:rPr>
          <w:rFonts w:ascii="Consolas" w:cs="Consolas" w:eastAsia="Consolas" w:hAnsi="Consolas"/>
          <w:color w:val="0F172A"/>
          <w:sz w:val="19"/>
          <w:szCs w:val="19"/>
        </w:rPr>
        <w:t xml:space="preserve">                                                   |             - Đổi hạn mức</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[PromotionsScreen]     [MoreScreen / Drawer]</w:t>
      </w:r>
    </w:p>
    <w:p>
      <w:pPr>
        <w:shd w:fill="F8FAFC" w:val="clear"/>
        <w:spacing w:after="10" w:before="10"/>
      </w:pPr>
      <w:r>
        <w:rPr>
          <w:rFonts w:ascii="Consolas" w:cs="Consolas" w:eastAsia="Consolas" w:hAnsi="Consolas"/>
          <w:color w:val="0F172A"/>
          <w:sz w:val="19"/>
          <w:szCs w:val="19"/>
        </w:rPr>
        <w:t xml:space="preserve">                                          - Voucher giảm giá     - Cài đặt Dark Mode</w:t>
      </w:r>
    </w:p>
    <w:p>
      <w:pPr>
        <w:shd w:fill="F8FAFC" w:val="clear"/>
        <w:spacing w:after="10" w:before="10"/>
      </w:pPr>
      <w:r>
        <w:rPr>
          <w:rFonts w:ascii="Consolas" w:cs="Consolas" w:eastAsia="Consolas" w:hAnsi="Consolas"/>
          <w:color w:val="0F172A"/>
          <w:sz w:val="19"/>
          <w:szCs w:val="19"/>
        </w:rPr>
        <w:t xml:space="preserve">                                          - Hoàn tiền 10% Shopee - Thông tin tài khoản</w:t>
      </w:r>
    </w:p>
    <w:p>
      <w:pPr>
        <w:shd w:fill="F8FAFC" w:val="clear"/>
        <w:spacing w:after="10" w:before="10"/>
      </w:pPr>
      <w:r>
        <w:rPr>
          <w:rFonts w:ascii="Consolas" w:cs="Consolas" w:eastAsia="Consolas" w:hAnsi="Consolas"/>
          <w:color w:val="0F172A"/>
          <w:sz w:val="19"/>
          <w:szCs w:val="19"/>
        </w:rPr>
        <w:t xml:space="preserve">                                          - Quà tặng thành viên  - Đăng xuất</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[TransactionStack Modals]</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v                                     v                                     v</w:t>
      </w:r>
    </w:p>
    <w:p>
      <w:pPr>
        <w:shd w:fill="F8FAFC" w:val="clear"/>
        <w:spacing w:after="10" w:before="10"/>
      </w:pPr>
      <w:r>
        <w:rPr>
          <w:rFonts w:ascii="Consolas" w:cs="Consolas" w:eastAsia="Consolas" w:hAnsi="Consolas"/>
          <w:color w:val="0F172A"/>
          <w:sz w:val="19"/>
          <w:szCs w:val="19"/>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9"/>
          <w:szCs w:val="19"/>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9"/>
          <w:szCs w:val="19"/>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9"/>
          <w:szCs w:val="19"/>
        </w:rPr>
        <w:t xml:space="preserve">   3. ConfirmTransferScreen               - DepositScreen (Nạp tiền ví)          - TermsOfServiceScreen (Pháp lý)</w:t>
      </w:r>
    </w:p>
    <w:p>
      <w:pPr>
        <w:shd w:fill="F8FAFC" w:val="clear"/>
        <w:spacing w:after="10" w:before="10"/>
      </w:pPr>
      <w:r>
        <w:rPr>
          <w:rFonts w:ascii="Consolas" w:cs="Consolas" w:eastAsia="Consolas" w:hAnsi="Consolas"/>
          <w:color w:val="0F172A"/>
          <w:sz w:val="19"/>
          <w:szCs w:val="19"/>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9"/>
          <w:szCs w:val="19"/>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6.3. Sơ đồ Tuần tự Luồng Chuyển tiền P2P với Transactional Outbox &amp; WebSocket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ví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6.4. Sơ đồ Tuần tự Luồng Xác thực và Silent Token Refresh (JWT Lifecycle)</w:t>
      </w:r>
    </w:p>
    <w:p>
      <w:pPr>
        <w:spacing w:after="80" w:before="160"/>
        <w:jc w:val="center"/>
      </w:pPr>
      <w:r>
        <w:rPr>
          <w:rFonts w:ascii="Times New Roman" w:cs="Times New Roman" w:eastAsia="Times New Roman" w:hAnsi="Times New Roman"/>
          <w:b/>
          <w:bCs/>
          <w:i/>
          <w:iCs/>
          <w:color w:val="700F43"/>
          <w:sz w:val="24"/>
          <w:szCs w:val="24"/>
        </w:rPr>
        <w:t xml:space="preserve">Sơ đồ 6.4: Vòng đời JWT và Cơ chế Tự động Làm mới Token (Silent Refresh)</w:t>
      </w:r>
    </w:p>
    <w:p>
      <w:pPr>
        <w:shd w:fill="F8FAFC" w:val="clear"/>
        <w:spacing w:after="10" w:before="10"/>
      </w:pPr>
      <w:r>
        <w:rPr>
          <w:rFonts w:ascii="Consolas" w:cs="Consolas" w:eastAsia="Consolas" w:hAnsi="Consolas"/>
          <w:color w:val="0F172A"/>
          <w:sz w:val="19"/>
          <w:szCs w:val="19"/>
        </w:rPr>
        <w:t xml:space="preserve">[Mobile Client]             [Nginx / Gateway]           [Spring Security]           [AuthService / DB]</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1. POST /auth/login        |                            |                            |</w:t>
      </w:r>
    </w:p>
    <w:p>
      <w:pPr>
        <w:shd w:fill="F8FAFC" w:val="clear"/>
        <w:spacing w:after="10" w:before="10"/>
      </w:pPr>
      <w:r>
        <w:rPr>
          <w:rFonts w:ascii="Consolas" w:cs="Consolas" w:eastAsia="Consolas" w:hAnsi="Consolas"/>
          <w:color w:val="0F172A"/>
          <w:sz w:val="19"/>
          <w:szCs w:val="19"/>
        </w:rPr>
        <w:t xml:space="preserve">         |---------------------------&gt;|---------------------------&gt;|---------------------------&gt;|</w:t>
      </w:r>
    </w:p>
    <w:p>
      <w:pPr>
        <w:shd w:fill="F8FAFC" w:val="clear"/>
        <w:spacing w:after="10" w:before="10"/>
      </w:pPr>
      <w:r>
        <w:rPr>
          <w:rFonts w:ascii="Consolas" w:cs="Consolas" w:eastAsia="Consolas" w:hAnsi="Consolas"/>
          <w:color w:val="0F172A"/>
          <w:sz w:val="19"/>
          <w:szCs w:val="19"/>
        </w:rPr>
        <w:t xml:space="preserve">         |                            |                            |   Kiểm tra SĐT &amp; Mật khẩu  |</w:t>
      </w:r>
    </w:p>
    <w:p>
      <w:pPr>
        <w:shd w:fill="F8FAFC" w:val="clear"/>
        <w:spacing w:after="10" w:before="10"/>
      </w:pPr>
      <w:r>
        <w:rPr>
          <w:rFonts w:ascii="Consolas" w:cs="Consolas" w:eastAsia="Consolas" w:hAnsi="Consolas"/>
          <w:color w:val="0F172A"/>
          <w:sz w:val="19"/>
          <w:szCs w:val="19"/>
        </w:rPr>
        <w:t xml:space="preserve">         | 2. Trả về AccessToken (5m) &amp; RefreshToken (30d)         |                            |</w:t>
      </w:r>
    </w:p>
    <w:p>
      <w:pPr>
        <w:shd w:fill="F8FAFC" w:val="clear"/>
        <w:spacing w:after="10" w:before="10"/>
      </w:pPr>
      <w:r>
        <w:rPr>
          <w:rFonts w:ascii="Consolas" w:cs="Consolas" w:eastAsia="Consolas" w:hAnsi="Consolas"/>
          <w:color w:val="0F172A"/>
          <w:sz w:val="19"/>
          <w:szCs w:val="19"/>
        </w:rPr>
        <w:t xml:space="preserve">         |&lt;---------------------------|&lt;---------------------------|&lt;---------------------------|</w:t>
      </w:r>
    </w:p>
    <w:p>
      <w:pPr>
        <w:shd w:fill="F8FAFC" w:val="clear"/>
        <w:spacing w:after="10" w:before="10"/>
      </w:pPr>
      <w:r>
        <w:rPr>
          <w:rFonts w:ascii="Consolas" w:cs="Consolas" w:eastAsia="Consolas" w:hAnsi="Consolas"/>
          <w:color w:val="0F172A"/>
          <w:sz w:val="19"/>
          <w:szCs w:val="19"/>
        </w:rPr>
        <w:t xml:space="preserve">         | Lưu an toàn vào SecureStore|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3. Gửi Request tài chính kèm Authorization: Bearer {AccessToken}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                            | Kiểm tra token hợp lệ      |</w:t>
      </w:r>
    </w:p>
    <w:p>
      <w:pPr>
        <w:shd w:fill="F8FAFC" w:val="clear"/>
        <w:spacing w:after="10" w:before="10"/>
      </w:pPr>
      <w:r>
        <w:rPr>
          <w:rFonts w:ascii="Consolas" w:cs="Consolas" w:eastAsia="Consolas" w:hAnsi="Consolas"/>
          <w:color w:val="0F172A"/>
          <w:sz w:val="19"/>
          <w:szCs w:val="19"/>
        </w:rPr>
        <w:t xml:space="preserve">         | 4. Trả về dữ liệu thành công                            |                            |</w:t>
      </w:r>
    </w:p>
    <w:p>
      <w:pPr>
        <w:shd w:fill="F8FAFC" w:val="clear"/>
        <w:spacing w:after="10" w:before="10"/>
      </w:pPr>
      <w:r>
        <w:rPr>
          <w:rFonts w:ascii="Consolas" w:cs="Consolas" w:eastAsia="Consolas" w:hAnsi="Consolas"/>
          <w:color w:val="0F172A"/>
          <w:sz w:val="19"/>
          <w:szCs w:val="19"/>
        </w:rPr>
        <w:t xml:space="preserve">         |&lt;---------------------------|&lt;---------------------------|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(Sau 5 phút, AccessToken hết hạn) ...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5. Gửi Request tiếp theo   |                            |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                            | Token expired!             |</w:t>
      </w:r>
    </w:p>
    <w:p>
      <w:pPr>
        <w:shd w:fill="F8FAFC" w:val="clear"/>
        <w:spacing w:after="10" w:before="10"/>
      </w:pPr>
      <w:r>
        <w:rPr>
          <w:rFonts w:ascii="Consolas" w:cs="Consolas" w:eastAsia="Consolas" w:hAnsi="Consolas"/>
          <w:color w:val="0F172A"/>
          <w:sz w:val="19"/>
          <w:szCs w:val="19"/>
        </w:rPr>
        <w:t xml:space="preserve">         | 6. HTTP 401 Unauthorized   |                            |                            |</w:t>
      </w:r>
    </w:p>
    <w:p>
      <w:pPr>
        <w:shd w:fill="F8FAFC" w:val="clear"/>
        <w:spacing w:after="10" w:before="10"/>
      </w:pPr>
      <w:r>
        <w:rPr>
          <w:rFonts w:ascii="Consolas" w:cs="Consolas" w:eastAsia="Consolas" w:hAnsi="Consolas"/>
          <w:color w:val="0F172A"/>
          <w:sz w:val="19"/>
          <w:szCs w:val="19"/>
        </w:rPr>
        <w:t xml:space="preserve">         |&lt;---------------------------|&lt;---------------------------|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7. [INTERCEPTOR TỰ ĐỘNG BẮT MÃ 401]                     |                            |</w:t>
      </w:r>
    </w:p>
    <w:p>
      <w:pPr>
        <w:shd w:fill="F8FAFC" w:val="clear"/>
        <w:spacing w:after="10" w:before="10"/>
      </w:pPr>
      <w:r>
        <w:rPr>
          <w:rFonts w:ascii="Consolas" w:cs="Consolas" w:eastAsia="Consolas" w:hAnsi="Consolas"/>
          <w:color w:val="0F172A"/>
          <w:sz w:val="19"/>
          <w:szCs w:val="19"/>
        </w:rPr>
        <w:t xml:space="preserve">         |    Gọi POST /auth/refresh?refreshToken={token}          |                            |</w:t>
      </w:r>
    </w:p>
    <w:p>
      <w:pPr>
        <w:shd w:fill="F8FAFC" w:val="clear"/>
        <w:spacing w:after="10" w:before="10"/>
      </w:pPr>
      <w:r>
        <w:rPr>
          <w:rFonts w:ascii="Consolas" w:cs="Consolas" w:eastAsia="Consolas" w:hAnsi="Consolas"/>
          <w:color w:val="0F172A"/>
          <w:sz w:val="19"/>
          <w:szCs w:val="19"/>
        </w:rPr>
        <w:t xml:space="preserve">         |---------------------------&gt;|---------------------------&gt;|---------------------------&gt;|</w:t>
      </w:r>
    </w:p>
    <w:p>
      <w:pPr>
        <w:shd w:fill="F8FAFC" w:val="clear"/>
        <w:spacing w:after="10" w:before="10"/>
      </w:pPr>
      <w:r>
        <w:rPr>
          <w:rFonts w:ascii="Consolas" w:cs="Consolas" w:eastAsia="Consolas" w:hAnsi="Consolas"/>
          <w:color w:val="0F172A"/>
          <w:sz w:val="19"/>
          <w:szCs w:val="19"/>
        </w:rPr>
        <w:t xml:space="preserve">         |                            |                            |   Kiểm tra RefreshToken    |</w:t>
      </w:r>
    </w:p>
    <w:p>
      <w:pPr>
        <w:shd w:fill="F8FAFC" w:val="clear"/>
        <w:spacing w:after="10" w:before="10"/>
      </w:pPr>
      <w:r>
        <w:rPr>
          <w:rFonts w:ascii="Consolas" w:cs="Consolas" w:eastAsia="Consolas" w:hAnsi="Consolas"/>
          <w:color w:val="0F172A"/>
          <w:sz w:val="19"/>
          <w:szCs w:val="19"/>
        </w:rPr>
        <w:t xml:space="preserve">         | 8. Cấp cặp AccessToken &amp; RefreshToken MỚI               |                            |</w:t>
      </w:r>
    </w:p>
    <w:p>
      <w:pPr>
        <w:shd w:fill="F8FAFC" w:val="clear"/>
        <w:spacing w:after="10" w:before="10"/>
      </w:pPr>
      <w:r>
        <w:rPr>
          <w:rFonts w:ascii="Consolas" w:cs="Consolas" w:eastAsia="Consolas" w:hAnsi="Consolas"/>
          <w:color w:val="0F172A"/>
          <w:sz w:val="19"/>
          <w:szCs w:val="19"/>
        </w:rPr>
        <w:t xml:space="preserve">         |&lt;---------------------------|&lt;---------------------------|&lt;---------------------------|</w:t>
      </w:r>
    </w:p>
    <w:p>
      <w:pPr>
        <w:shd w:fill="F8FAFC" w:val="clear"/>
        <w:spacing w:after="10" w:before="10"/>
      </w:pPr>
      <w:r>
        <w:rPr>
          <w:rFonts w:ascii="Consolas" w:cs="Consolas" w:eastAsia="Consolas" w:hAnsi="Consolas"/>
          <w:color w:val="0F172A"/>
          <w:sz w:val="19"/>
          <w:szCs w:val="19"/>
        </w:rPr>
        <w:t xml:space="preserve">         | Cập nhật SecureStore       |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9. TỰ ĐỘNG RETRY REQUEST BAN ĐẦU VỚI TOKEN MỚI          |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10. Trả về kết quả ban đầu (User không hề bị văng ra)    |                            |</w:t>
      </w:r>
    </w:p>
    <w:p>
      <w:pPr>
        <w:shd w:fill="F8FAFC" w:val="clear"/>
        <w:spacing w:after="10" w:before="10"/>
      </w:pPr>
      <w:r>
        <w:rPr>
          <w:rFonts w:ascii="Consolas" w:cs="Consolas" w:eastAsia="Consolas" w:hAnsi="Consolas"/>
          <w:color w:val="0F172A"/>
          <w:sz w:val="19"/>
          <w:szCs w:val="19"/>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6.5. Sơ đồ Luồng Quét và Thanh toán Mã VietQR Chuẩn EMVCo</w:t>
      </w:r>
    </w:p>
    <w:p>
      <w:pPr>
        <w:spacing w:after="80" w:before="160"/>
        <w:jc w:val="center"/>
      </w:pPr>
      <w:r>
        <w:rPr>
          <w:rFonts w:ascii="Times New Roman" w:cs="Times New Roman" w:eastAsia="Times New Roman" w:hAnsi="Times New Roman"/>
          <w:b/>
          <w:bCs/>
          <w:i/>
          <w:iCs/>
          <w:color w:val="700F43"/>
          <w:sz w:val="24"/>
          <w:szCs w:val="24"/>
        </w:rPr>
        <w:t xml:space="preserve">Sơ đồ 6.5: Quy trình Quét và Thanh toán VietQR Chuẩn EMVCo</w:t>
      </w:r>
    </w:p>
    <w:p>
      <w:pPr>
        <w:shd w:fill="F8FAFC" w:val="clear"/>
        <w:spacing w:after="10" w:before="10"/>
      </w:pPr>
      <w:r>
        <w:rPr>
          <w:rFonts w:ascii="Consolas" w:cs="Consolas" w:eastAsia="Consolas" w:hAnsi="Consolas"/>
          <w:color w:val="0F172A"/>
          <w:sz w:val="19"/>
          <w:szCs w:val="19"/>
        </w:rPr>
        <w:t xml:space="preserve">[Người dùng]            [expo-camera]           [VietQR Parser]         [Backend / Napas]</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1. Bấm nút Quét QR    |                       |                       |</w:t>
      </w:r>
    </w:p>
    <w:p>
      <w:pPr>
        <w:shd w:fill="F8FAFC" w:val="clear"/>
        <w:spacing w:after="10" w:before="10"/>
      </w:pPr>
      <w:r>
        <w:rPr>
          <w:rFonts w:ascii="Consolas" w:cs="Consolas" w:eastAsia="Consolas" w:hAnsi="Consolas"/>
          <w:color w:val="0F172A"/>
          <w:sz w:val="19"/>
          <w:szCs w:val="19"/>
        </w:rPr>
        <w:t xml:space="preserve">        |----------------------&gt;|                       |                       |</w:t>
      </w:r>
    </w:p>
    <w:p>
      <w:pPr>
        <w:shd w:fill="F8FAFC" w:val="clear"/>
        <w:spacing w:after="10" w:before="10"/>
      </w:pPr>
      <w:r>
        <w:rPr>
          <w:rFonts w:ascii="Consolas" w:cs="Consolas" w:eastAsia="Consolas" w:hAnsi="Consolas"/>
          <w:color w:val="0F172A"/>
          <w:sz w:val="19"/>
          <w:szCs w:val="19"/>
        </w:rPr>
        <w:t xml:space="preserve">        |                       | 2. Nhận diện chuỗi QR |                       |</w:t>
      </w:r>
    </w:p>
    <w:p>
      <w:pPr>
        <w:shd w:fill="F8FAFC" w:val="clear"/>
        <w:spacing w:after="10" w:before="10"/>
      </w:pPr>
      <w:r>
        <w:rPr>
          <w:rFonts w:ascii="Consolas" w:cs="Consolas" w:eastAsia="Consolas" w:hAnsi="Consolas"/>
          <w:color w:val="0F172A"/>
          <w:sz w:val="19"/>
          <w:szCs w:val="19"/>
        </w:rPr>
        <w:t xml:space="preserve">        |                       |----------------------&gt;|                       |</w:t>
      </w:r>
    </w:p>
    <w:p>
      <w:pPr>
        <w:shd w:fill="F8FAFC" w:val="clear"/>
        <w:spacing w:after="10" w:before="10"/>
      </w:pPr>
      <w:r>
        <w:rPr>
          <w:rFonts w:ascii="Consolas" w:cs="Consolas" w:eastAsia="Consolas" w:hAnsi="Consolas"/>
          <w:color w:val="0F172A"/>
          <w:sz w:val="19"/>
          <w:szCs w:val="19"/>
        </w:rPr>
        <w:t xml:space="preserve">        |                       |                       | 3. Phân tích cú pháp: |</w:t>
      </w:r>
    </w:p>
    <w:p>
      <w:pPr>
        <w:shd w:fill="F8FAFC" w:val="clear"/>
        <w:spacing w:after="10" w:before="10"/>
      </w:pPr>
      <w:r>
        <w:rPr>
          <w:rFonts w:ascii="Consolas" w:cs="Consolas" w:eastAsia="Consolas" w:hAnsi="Consolas"/>
          <w:color w:val="0F172A"/>
          <w:sz w:val="19"/>
          <w:szCs w:val="19"/>
        </w:rPr>
        <w:t xml:space="preserve">        |                       |                       |    - AID: A000000727  |</w:t>
      </w:r>
    </w:p>
    <w:p>
      <w:pPr>
        <w:shd w:fill="F8FAFC" w:val="clear"/>
        <w:spacing w:after="10" w:before="10"/>
      </w:pPr>
      <w:r>
        <w:rPr>
          <w:rFonts w:ascii="Consolas" w:cs="Consolas" w:eastAsia="Consolas" w:hAnsi="Consolas"/>
          <w:color w:val="0F172A"/>
          <w:sz w:val="19"/>
          <w:szCs w:val="19"/>
        </w:rPr>
        <w:t xml:space="preserve">        |                       |                       |    - BIN: 970422 (MB) |</w:t>
      </w:r>
    </w:p>
    <w:p>
      <w:pPr>
        <w:shd w:fill="F8FAFC" w:val="clear"/>
        <w:spacing w:after="10" w:before="10"/>
      </w:pPr>
      <w:r>
        <w:rPr>
          <w:rFonts w:ascii="Consolas" w:cs="Consolas" w:eastAsia="Consolas" w:hAnsi="Consolas"/>
          <w:color w:val="0F172A"/>
          <w:sz w:val="19"/>
          <w:szCs w:val="19"/>
        </w:rPr>
        <w:t xml:space="preserve">        |                       |                       |    - STK: 0987654321  |</w:t>
      </w:r>
    </w:p>
    <w:p>
      <w:pPr>
        <w:shd w:fill="F8FAFC" w:val="clear"/>
        <w:spacing w:after="10" w:before="10"/>
      </w:pPr>
      <w:r>
        <w:rPr>
          <w:rFonts w:ascii="Consolas" w:cs="Consolas" w:eastAsia="Consolas" w:hAnsi="Consolas"/>
          <w:color w:val="0F172A"/>
          <w:sz w:val="19"/>
          <w:szCs w:val="19"/>
        </w:rPr>
        <w:t xml:space="preserve">        |                       |                       |    - Số tiền &amp; Ghi chú|</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4. Gọi API tra cứu    |                       |</w:t>
      </w:r>
    </w:p>
    <w:p>
      <w:pPr>
        <w:shd w:fill="F8FAFC" w:val="clear"/>
        <w:spacing w:after="10" w:before="10"/>
      </w:pPr>
      <w:r>
        <w:rPr>
          <w:rFonts w:ascii="Consolas" w:cs="Consolas" w:eastAsia="Consolas" w:hAnsi="Consolas"/>
          <w:color w:val="0F172A"/>
          <w:sz w:val="19"/>
          <w:szCs w:val="19"/>
        </w:rPr>
        <w:t xml:space="preserve">        |                       |----------------------------------------------&gt;|</w:t>
      </w:r>
    </w:p>
    <w:p>
      <w:pPr>
        <w:shd w:fill="F8FAFC" w:val="clear"/>
        <w:spacing w:after="10" w:before="10"/>
      </w:pPr>
      <w:r>
        <w:rPr>
          <w:rFonts w:ascii="Consolas" w:cs="Consolas" w:eastAsia="Consolas" w:hAnsi="Consolas"/>
          <w:color w:val="0F172A"/>
          <w:sz w:val="19"/>
          <w:szCs w:val="19"/>
        </w:rPr>
        <w:t xml:space="preserve">        |                       |                       |                       | Tra cứu hệ thống Napas</w:t>
      </w:r>
    </w:p>
    <w:p>
      <w:pPr>
        <w:shd w:fill="F8FAFC" w:val="clear"/>
        <w:spacing w:after="10" w:before="10"/>
      </w:pPr>
      <w:r>
        <w:rPr>
          <w:rFonts w:ascii="Consolas" w:cs="Consolas" w:eastAsia="Consolas" w:hAnsi="Consolas"/>
          <w:color w:val="0F172A"/>
          <w:sz w:val="19"/>
          <w:szCs w:val="19"/>
        </w:rPr>
        <w:t xml:space="preserve">        |                       | 5. Trả về tên người thụ hưởng: NGUYEN VAN AN  |</w:t>
      </w:r>
    </w:p>
    <w:p>
      <w:pPr>
        <w:shd w:fill="F8FAFC" w:val="clear"/>
        <w:spacing w:after="10" w:before="10"/>
      </w:pPr>
      <w:r>
        <w:rPr>
          <w:rFonts w:ascii="Consolas" w:cs="Consolas" w:eastAsia="Consolas" w:hAnsi="Consolas"/>
          <w:color w:val="0F172A"/>
          <w:sz w:val="19"/>
          <w:szCs w:val="19"/>
        </w:rPr>
        <w:t xml:space="preserve">        |                       |&lt;----------------------------------------------|</w:t>
      </w:r>
    </w:p>
    <w:p>
      <w:pPr>
        <w:shd w:fill="F8FAFC" w:val="clear"/>
        <w:spacing w:after="10" w:before="10"/>
      </w:pPr>
      <w:r>
        <w:rPr>
          <w:rFonts w:ascii="Consolas" w:cs="Consolas" w:eastAsia="Consolas" w:hAnsi="Consolas"/>
          <w:color w:val="0F172A"/>
          <w:sz w:val="19"/>
          <w:szCs w:val="19"/>
        </w:rPr>
        <w:t xml:space="preserve">        | 6. Hiển thị màn hình Xác nhận chuyển tiền     |                       |</w:t>
      </w:r>
    </w:p>
    <w:p>
      <w:pPr>
        <w:shd w:fill="F8FAFC" w:val="clear"/>
        <w:spacing w:after="10" w:before="10"/>
      </w:pPr>
      <w:r>
        <w:rPr>
          <w:rFonts w:ascii="Consolas" w:cs="Consolas" w:eastAsia="Consolas" w:hAnsi="Consolas"/>
          <w:color w:val="0F172A"/>
          <w:sz w:val="19"/>
          <w:szCs w:val="19"/>
        </w:rPr>
        <w:t xml:space="preserve">        |&lt;----------------------|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7. Nhập mã PIN 6 số xác thực                  |                       |</w:t>
      </w:r>
    </w:p>
    <w:p>
      <w:pPr>
        <w:shd w:fill="F8FAFC" w:val="clear"/>
        <w:spacing w:after="10" w:before="10"/>
      </w:pPr>
      <w:r>
        <w:rPr>
          <w:rFonts w:ascii="Consolas" w:cs="Consolas" w:eastAsia="Consolas" w:hAnsi="Consolas"/>
          <w:color w:val="0F172A"/>
          <w:sz w:val="19"/>
          <w:szCs w:val="19"/>
        </w:rPr>
        <w:t xml:space="preserve">        |----------------------------------------------------------------------&gt;|</w:t>
      </w:r>
    </w:p>
    <w:p>
      <w:pPr>
        <w:shd w:fill="F8FAFC" w:val="clear"/>
        <w:spacing w:after="10" w:before="10"/>
      </w:pPr>
      <w:r>
        <w:rPr>
          <w:rFonts w:ascii="Consolas" w:cs="Consolas" w:eastAsia="Consolas" w:hAnsi="Consolas"/>
          <w:color w:val="0F172A"/>
          <w:sz w:val="19"/>
          <w:szCs w:val="19"/>
        </w:rPr>
        <w:t xml:space="preserve">        | 8. Báo chuyển tiền thành công &amp; Biên lai điện tử                      |</w:t>
      </w:r>
    </w:p>
    <w:p>
      <w:pPr>
        <w:shd w:fill="F8FAFC" w:val="clear"/>
        <w:spacing w:after="10" w:before="10"/>
      </w:pPr>
      <w:r>
        <w:rPr>
          <w:rFonts w:ascii="Consolas" w:cs="Consolas" w:eastAsia="Consolas" w:hAnsi="Consolas"/>
          <w:color w:val="0F172A"/>
          <w:sz w:val="19"/>
          <w:szCs w:val="19"/>
        </w:rPr>
        <w:t xml:space="preserve">        |&lt;----------------------------------------------------------------------|</w:t>
      </w:r>
    </w:p>
    <w:p>
      <w:pPr>
        <w:pStyle w:val="Heading2"/>
        <w:spacing w:after="120" w:before="240"/>
      </w:pPr>
      <w:r>
        <w:rPr>
          <w:rFonts w:ascii="Times New Roman" w:cs="Times New Roman" w:eastAsia="Times New Roman" w:hAnsi="Times New Roman"/>
          <w:b/>
          <w:bCs/>
          <w:color w:val="D2519D"/>
          <w:sz w:val="28"/>
          <w:szCs w:val="28"/>
        </w:rPr>
        <w:t xml:space="preserve">6.6. Sơ đồ Quản lý Trạng thái và Chuyển đổi Theme Sáng/Tối (Light/Dark Mode State Flow)</w:t>
      </w:r>
    </w:p>
    <w:p>
      <w:pPr>
        <w:spacing w:after="80" w:before="160"/>
        <w:jc w:val="center"/>
      </w:pPr>
      <w:r>
        <w:rPr>
          <w:rFonts w:ascii="Times New Roman" w:cs="Times New Roman" w:eastAsia="Times New Roman" w:hAnsi="Times New Roman"/>
          <w:b/>
          <w:bCs/>
          <w:i/>
          <w:iCs/>
          <w:color w:val="700F43"/>
          <w:sz w:val="24"/>
          <w:szCs w:val="24"/>
        </w:rPr>
        <w:t xml:space="preserve">Sơ đồ 6.6: Luồng Quản lý Trạng thái Theme Sáng/Tối Toàn Ứng Dụng</w:t>
      </w:r>
    </w:p>
    <w:p>
      <w:pPr>
        <w:shd w:fill="F8FAFC" w:val="clear"/>
        <w:spacing w:after="10" w:before="10"/>
      </w:pPr>
      <w:r>
        <w:rPr>
          <w:rFonts w:ascii="Consolas" w:cs="Consolas" w:eastAsia="Consolas" w:hAnsi="Consolas"/>
          <w:color w:val="0F172A"/>
          <w:sz w:val="19"/>
          <w:szCs w:val="19"/>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9"/>
          <w:szCs w:val="19"/>
        </w:rPr>
        <w:t xml:space="preserve">        |                       |                       |                       |                             |</w:t>
      </w:r>
    </w:p>
    <w:p>
      <w:pPr>
        <w:shd w:fill="F8FAFC" w:val="clear"/>
        <w:spacing w:after="10" w:before="10"/>
      </w:pPr>
      <w:r>
        <w:rPr>
          <w:rFonts w:ascii="Consolas" w:cs="Consolas" w:eastAsia="Consolas" w:hAnsi="Consolas"/>
          <w:color w:val="0F172A"/>
          <w:sz w:val="19"/>
          <w:szCs w:val="19"/>
        </w:rPr>
        <w:t xml:space="preserve">        | 1. Gạt công tắc Theme |                       |                       |                             |</w:t>
      </w:r>
    </w:p>
    <w:p>
      <w:pPr>
        <w:shd w:fill="F8FAFC" w:val="clear"/>
        <w:spacing w:after="10" w:before="10"/>
      </w:pPr>
      <w:r>
        <w:rPr>
          <w:rFonts w:ascii="Consolas" w:cs="Consolas" w:eastAsia="Consolas" w:hAnsi="Consolas"/>
          <w:color w:val="0F172A"/>
          <w:sz w:val="19"/>
          <w:szCs w:val="19"/>
        </w:rPr>
        <w:t xml:space="preserve">        |----------------------&gt;|                       |                       |                             |</w:t>
      </w:r>
    </w:p>
    <w:p>
      <w:pPr>
        <w:shd w:fill="F8FAFC" w:val="clear"/>
        <w:spacing w:after="10" w:before="10"/>
      </w:pPr>
      <w:r>
        <w:rPr>
          <w:rFonts w:ascii="Consolas" w:cs="Consolas" w:eastAsia="Consolas" w:hAnsi="Consolas"/>
          <w:color w:val="0F172A"/>
          <w:sz w:val="19"/>
          <w:szCs w:val="19"/>
        </w:rPr>
        <w:t xml:space="preserve">        |                       | 2. Gọi toggleTheme()  |                       |                             |</w:t>
      </w:r>
    </w:p>
    <w:p>
      <w:pPr>
        <w:shd w:fill="F8FAFC" w:val="clear"/>
        <w:spacing w:after="10" w:before="10"/>
      </w:pPr>
      <w:r>
        <w:rPr>
          <w:rFonts w:ascii="Consolas" w:cs="Consolas" w:eastAsia="Consolas" w:hAnsi="Consolas"/>
          <w:color w:val="0F172A"/>
          <w:sz w:val="19"/>
          <w:szCs w:val="19"/>
        </w:rPr>
        <w:t xml:space="preserve">        |                       |----------------------&gt;|                       |                             |</w:t>
      </w:r>
    </w:p>
    <w:p>
      <w:pPr>
        <w:shd w:fill="F8FAFC" w:val="clear"/>
        <w:spacing w:after="10" w:before="10"/>
      </w:pPr>
      <w:r>
        <w:rPr>
          <w:rFonts w:ascii="Consolas" w:cs="Consolas" w:eastAsia="Consolas" w:hAnsi="Consolas"/>
          <w:color w:val="0F172A"/>
          <w:sz w:val="19"/>
          <w:szCs w:val="19"/>
        </w:rPr>
        <w:t xml:space="preserve">        |                       |                       | 3. isDark = !isDark   |                             |</w:t>
      </w:r>
    </w:p>
    <w:p>
      <w:pPr>
        <w:shd w:fill="F8FAFC" w:val="clear"/>
        <w:spacing w:after="10" w:before="10"/>
      </w:pPr>
      <w:r>
        <w:rPr>
          <w:rFonts w:ascii="Consolas" w:cs="Consolas" w:eastAsia="Consolas" w:hAnsi="Consolas"/>
          <w:color w:val="0F172A"/>
          <w:sz w:val="19"/>
          <w:szCs w:val="19"/>
        </w:rPr>
        <w:t xml:space="preserve">        |                       |                       |    Lưu AsyncStorage   |                             |</w:t>
      </w:r>
    </w:p>
    <w:p>
      <w:pPr>
        <w:shd w:fill="F8FAFC" w:val="clear"/>
        <w:spacing w:after="10" w:before="10"/>
      </w:pPr>
      <w:r>
        <w:rPr>
          <w:rFonts w:ascii="Consolas" w:cs="Consolas" w:eastAsia="Consolas" w:hAnsi="Consolas"/>
          <w:color w:val="0F172A"/>
          <w:sz w:val="19"/>
          <w:szCs w:val="19"/>
        </w:rPr>
        <w:t xml:space="preserve">        |                       |                       |----------------------&gt;|                             |</w:t>
      </w:r>
    </w:p>
    <w:p>
      <w:pPr>
        <w:shd w:fill="F8FAFC" w:val="clear"/>
        <w:spacing w:after="10" w:before="10"/>
      </w:pPr>
      <w:r>
        <w:rPr>
          <w:rFonts w:ascii="Consolas" w:cs="Consolas" w:eastAsia="Consolas" w:hAnsi="Consolas"/>
          <w:color w:val="0F172A"/>
          <w:sz w:val="19"/>
          <w:szCs w:val="19"/>
        </w:rPr>
        <w:t xml:space="preserve">        |                       |                       |                       | 4. Trả về:                  |</w:t>
      </w:r>
    </w:p>
    <w:p>
      <w:pPr>
        <w:shd w:fill="F8FAFC" w:val="clear"/>
        <w:spacing w:after="10" w:before="10"/>
      </w:pPr>
      <w:r>
        <w:rPr>
          <w:rFonts w:ascii="Consolas" w:cs="Consolas" w:eastAsia="Consolas" w:hAnsi="Consolas"/>
          <w:color w:val="0F172A"/>
          <w:sz w:val="19"/>
          <w:szCs w:val="19"/>
        </w:rPr>
        <w:t xml:space="preserve">        |                       |                       |                       |    isDark ? darkColors      |</w:t>
      </w:r>
    </w:p>
    <w:p>
      <w:pPr>
        <w:shd w:fill="F8FAFC" w:val="clear"/>
        <w:spacing w:after="10" w:before="10"/>
      </w:pPr>
      <w:r>
        <w:rPr>
          <w:rFonts w:ascii="Consolas" w:cs="Consolas" w:eastAsia="Consolas" w:hAnsi="Consolas"/>
          <w:color w:val="0F172A"/>
          <w:sz w:val="19"/>
          <w:szCs w:val="19"/>
        </w:rPr>
        <w:t xml:space="preserve">        |                       |                       |                       |           : lightColors     |</w:t>
      </w:r>
    </w:p>
    <w:p>
      <w:pPr>
        <w:shd w:fill="F8FAFC" w:val="clear"/>
        <w:spacing w:after="10" w:before="10"/>
      </w:pPr>
      <w:r>
        <w:rPr>
          <w:rFonts w:ascii="Consolas" w:cs="Consolas" w:eastAsia="Consolas" w:hAnsi="Consolas"/>
          <w:color w:val="0F172A"/>
          <w:sz w:val="19"/>
          <w:szCs w:val="19"/>
        </w:rPr>
        <w:t xml:space="preserve">        |                       |                       |&lt;----------------------|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 5. Phát sóng Context Provider cập nhật State        |</w:t>
      </w:r>
    </w:p>
    <w:p>
      <w:pPr>
        <w:shd w:fill="F8FAFC" w:val="clear"/>
        <w:spacing w:after="10" w:before="10"/>
      </w:pPr>
      <w:r>
        <w:rPr>
          <w:rFonts w:ascii="Consolas" w:cs="Consolas" w:eastAsia="Consolas" w:hAnsi="Consolas"/>
          <w:color w:val="0F172A"/>
          <w:sz w:val="19"/>
          <w:szCs w:val="19"/>
        </w:rPr>
        <w:t xml:space="preserve">        |                       |                       |----------------------------------------------------&gt;|</w:t>
      </w:r>
    </w:p>
    <w:p>
      <w:pPr>
        <w:shd w:fill="F8FAFC" w:val="clear"/>
        <w:spacing w:after="10" w:before="10"/>
      </w:pPr>
      <w:r>
        <w:rPr>
          <w:rFonts w:ascii="Consolas" w:cs="Consolas" w:eastAsia="Consolas" w:hAnsi="Consolas"/>
          <w:color w:val="0F172A"/>
          <w:sz w:val="19"/>
          <w:szCs w:val="19"/>
        </w:rPr>
        <w:t xml:space="preserve">        |                       |                       |                                                     | Cập nhật:</w:t>
      </w:r>
    </w:p>
    <w:p>
      <w:pPr>
        <w:shd w:fill="F8FAFC" w:val="clear"/>
        <w:spacing w:after="10" w:before="10"/>
      </w:pPr>
      <w:r>
        <w:rPr>
          <w:rFonts w:ascii="Consolas" w:cs="Consolas" w:eastAsia="Consolas" w:hAnsi="Consolas"/>
          <w:color w:val="0F172A"/>
          <w:sz w:val="19"/>
          <w:szCs w:val="19"/>
        </w:rPr>
        <w:t xml:space="preserve">        |                       |                       |                                                     | - GlassBottomNavbar</w:t>
      </w:r>
    </w:p>
    <w:p>
      <w:pPr>
        <w:shd w:fill="F8FAFC" w:val="clear"/>
        <w:spacing w:after="10" w:before="10"/>
      </w:pPr>
      <w:r>
        <w:rPr>
          <w:rFonts w:ascii="Consolas" w:cs="Consolas" w:eastAsia="Consolas" w:hAnsi="Consolas"/>
          <w:color w:val="0F172A"/>
          <w:sz w:val="19"/>
          <w:szCs w:val="19"/>
        </w:rPr>
        <w:t xml:space="preserve">        |                       |                       |                                                     | - HomeScreen (Squircle)</w:t>
      </w:r>
    </w:p>
    <w:p>
      <w:pPr>
        <w:shd w:fill="F8FAFC" w:val="clear"/>
        <w:spacing w:after="10" w:before="10"/>
      </w:pPr>
      <w:r>
        <w:rPr>
          <w:rFonts w:ascii="Consolas" w:cs="Consolas" w:eastAsia="Consolas" w:hAnsi="Consolas"/>
          <w:color w:val="0F172A"/>
          <w:sz w:val="19"/>
          <w:szCs w:val="19"/>
        </w:rPr>
        <w:t xml:space="preserve">        |                       |                       |                                                     | - CardsScreen</w:t>
      </w:r>
    </w:p>
    <w:p>
      <w:pPr>
        <w:shd w:fill="F8FAFC" w:val="clear"/>
        <w:spacing w:after="10" w:before="10"/>
      </w:pPr>
      <w:r>
        <w:rPr>
          <w:rFonts w:ascii="Consolas" w:cs="Consolas" w:eastAsia="Consolas" w:hAnsi="Consolas"/>
          <w:color w:val="0F172A"/>
          <w:sz w:val="19"/>
          <w:szCs w:val="19"/>
        </w:rPr>
        <w:t xml:space="preserve">        |                       |                       |                                                     | - Text, Background</w:t>
      </w:r>
    </w:p>
    <w:p>
      <w:pPr>
        <w:shd w:fill="F8FAFC" w:val="clear"/>
        <w:spacing w:after="10" w:before="10"/>
      </w:pPr>
      <w:r>
        <w:rPr>
          <w:rFonts w:ascii="Consolas" w:cs="Consolas" w:eastAsia="Consolas" w:hAnsi="Consolas"/>
          <w:color w:val="0F172A"/>
          <w:sz w:val="19"/>
          <w:szCs w:val="19"/>
        </w:rPr>
        <w:t xml:space="preserve">        | 6. Giao diện toàn app đổi màu trong 0.1s      |                                                     |</w:t>
      </w:r>
    </w:p>
    <w:p>
      <w:pPr>
        <w:shd w:fill="F8FAFC" w:val="clear"/>
        <w:spacing w:after="10" w:before="10"/>
      </w:pPr>
      <w:r>
        <w:rPr>
          <w:rFonts w:ascii="Consolas" w:cs="Consolas" w:eastAsia="Consolas" w:hAnsi="Consolas"/>
          <w:color w:val="0F172A"/>
          <w:sz w:val="19"/>
          <w:szCs w:val="19"/>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7: CÔNG NGHỆ, THƯ VIỆN VÀ TỔNG QUAN FRONTEND</w:t>
      </w:r>
    </w:p>
    <w:p>
      <w:pPr>
        <w:pStyle w:val="Heading2"/>
        <w:spacing w:after="120" w:before="240"/>
      </w:pPr>
      <w:r>
        <w:rPr>
          <w:rFonts w:ascii="Times New Roman" w:cs="Times New Roman" w:eastAsia="Times New Roman" w:hAnsi="Times New Roman"/>
          <w:b/>
          <w:bCs/>
          <w:color w:val="D2519D"/>
          <w:sz w:val="28"/>
          <w:szCs w:val="28"/>
        </w:rPr>
        <w:t xml:space="preserve">7.1. Danh mục Thư viện Frontend sử dụng trong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loại</w:t>
            </w:r>
          </w:p>
        </w:tc>
        <w:tc>
          <w:tcPr>
            <w:tcW w:type="pct" w:w="2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thư viện</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chức năng trong dự án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react-native, expo, typescript</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khởi tạo ứng dụng di động đa nền tảng, biên dịch TypeScript tĩnh đảm bảo an toàn kiểu dữ liệu</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stack, bottom-tabs</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chuyển đổi màn hình dạng Stack, thanh Bottom Tabs đáy, điều hướng toàn cục qua navigationRef</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Đồ họa &amp; Animation</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 worklets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Chạy animation mượt mà 60-120fps trên UI thread: Chuông rung damped wiggle, viền 7 màu,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&amp; Hiệu ứng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~15.0.8</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Biểu tượng &amp; Font</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@expo/vector-icons, react-native-svg</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font Inter &amp; Manrope</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Phần cứng Camera &amp; QR</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qua camera điện thoại thực tế, sinh mã QR EMVCo cá nhân để nhận tiền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&amp; Thiết bị</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expo-local-authentication, expo-secure-store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15.0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Xác thực vân tay / FaceID, lưu trữ token JWT an toàn trong Android Keystore / iOS Keychain</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&amp; Mạng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 expo-file-system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tải và chia sẻ file báo cáo sao kê PDF/CSV/Excel</w:t>
            </w:r>
          </w:p>
        </w:tc>
      </w:tr>
    </w:tbl>
    <w:p>
      <w:pPr>
        <w:pStyle w:val="Heading2"/>
        <w:spacing w:after="120" w:before="240"/>
      </w:pPr>
      <w:r>
        <w:rPr>
          <w:rFonts w:ascii="Times New Roman" w:cs="Times New Roman" w:eastAsia="Times New Roman" w:hAnsi="Times New Roman"/>
          <w:b/>
          <w:bCs/>
          <w:color w:val="D2519D"/>
          <w:sz w:val="28"/>
          <w:szCs w:val="28"/>
        </w:rPr>
        <w:t xml:space="preserve">7.2. Hệ thống Theme &amp; Chế độ Tối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Light Mode Palette</w:t>
      </w:r>
      <w:r>
        <w:rPr>
          <w:rFonts w:ascii="Times New Roman" w:cs="Times New Roman" w:eastAsia="Times New Roman" w:hAnsi="Times New Roman"/>
          <w:color w:val="1E293B"/>
          <w:sz w:val="26"/>
          <w:szCs w:val="26"/>
        </w:rPr>
        <w:t xml:space="preserve">: primary: #700F43, primarySoft: #FDF2F8, surface: #FFFFFF, textPrimary: #0F172A.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Dark Mode Palette</w:t>
      </w:r>
      <w:r>
        <w:rPr>
          <w:rFonts w:ascii="Times New Roman" w:cs="Times New Roman" w:eastAsia="Times New Roman" w:hAnsi="Times New Roman"/>
          <w:color w:val="1E293B"/>
          <w:sz w:val="26"/>
          <w:szCs w:val="26"/>
        </w:rPr>
        <w:t xml:space="preserve">: primary: #F472B6, background: #0B1329, surface: #1E293B, textPrimary: #F8FAFC.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Chuẩn hóa Icon</w:t>
      </w:r>
      <w:r>
        <w:rPr>
          <w:rFonts w:ascii="Times New Roman" w:cs="Times New Roman" w:eastAsia="Times New Roman" w:hAnsi="Times New Roman"/>
          <w:color w:val="1E293B"/>
          <w:sz w:val="26"/>
          <w:szCs w:val="26"/>
        </w:rPr>
        <w:t xml:space="preserve">: Loại bỏ hoàn toàn màu sắc đối chọi, đưa về chuẩn icon squircle đơn sắc sang trọng.</w:t>
      </w:r>
    </w:p>
    <w:p>
      <w:pPr>
        <w:pStyle w:val="Heading1"/>
        <w:spacing w:after="160" w:before="320"/>
      </w:pPr>
      <w:r>
        <w:rPr>
          <w:rFonts w:ascii="Times New Roman" w:cs="Times New Roman" w:eastAsia="Times New Roman" w:hAnsi="Times New Roman"/>
          <w:b/>
          <w:bCs/>
          <w:color w:val="700F43"/>
          <w:sz w:val="32"/>
          <w:szCs w:val="32"/>
        </w:rPr>
        <w:t xml:space="preserve">PHẦN 8: CHI TIẾT 10 LUỒNG NGƯỜI DÙNG VÀ HƠN 25 MÀN HÌNH</w:t>
      </w:r>
    </w:p>
    <w:p>
      <w:pPr>
        <w:pStyle w:val="Heading2"/>
        <w:spacing w:after="120" w:before="240"/>
      </w:pPr>
      <w:r>
        <w:rPr>
          <w:rFonts w:ascii="Times New Roman" w:cs="Times New Roman" w:eastAsia="Times New Roman" w:hAnsi="Times New Roman"/>
          <w:b/>
          <w:bCs/>
          <w:color w:val="D2519D"/>
          <w:sz w:val="28"/>
          <w:szCs w:val="28"/>
        </w:rPr>
        <w:t xml:space="preserve">8.1. Luồng 1: Xác thực, Đăng ký, Đăng nhập &amp; Bảo mật Sinh trắc học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nhập (LoginScreen)</w:t>
      </w:r>
      <w:r>
        <w:rPr>
          <w:rFonts w:ascii="Times New Roman" w:cs="Times New Roman" w:eastAsia="Times New Roman" w:hAnsi="Times New Roman"/>
          <w:color w:val="1E293B"/>
          <w:sz w:val="26"/>
          <w:szCs w:val="26"/>
        </w:rPr>
        <w:t xml:space="preserve">: Nhập số điện thoại/mật khẩu, xác thực vân tay/FaceID qua expo-local-authentication gọi API POST /api/v1/security/biometric/verify.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ký (RegisterScreen)</w:t>
      </w:r>
      <w:r>
        <w:rPr>
          <w:rFonts w:ascii="Times New Roman" w:cs="Times New Roman" w:eastAsia="Times New Roman" w:hAnsi="Times New Roman"/>
          <w:color w:val="1E293B"/>
          <w:sz w:val="26"/>
          <w:szCs w:val="26"/>
        </w:rPr>
        <w:t xml:space="preserve">: Đăng ký tài khoản với xác nhận OTP SMS 6 chữ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Cài đặt mã PIN (PinSetupScreen)</w:t>
      </w:r>
      <w:r>
        <w:rPr>
          <w:rFonts w:ascii="Times New Roman" w:cs="Times New Roman" w:eastAsia="Times New Roman" w:hAnsi="Times New Roman"/>
          <w:color w:val="1E293B"/>
          <w:sz w:val="26"/>
          <w:szCs w:val="26"/>
        </w:rPr>
        <w:t xml:space="preserve">: Cài đặt mã PIN 6 số qua API POST /api/v1/users/pin/set.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Thiết bị (DeviceManagementScreen)</w:t>
      </w:r>
      <w:r>
        <w:rPr>
          <w:rFonts w:ascii="Times New Roman" w:cs="Times New Roman" w:eastAsia="Times New Roman" w:hAnsi="Times New Roman"/>
          <w:color w:val="1E293B"/>
          <w:sz w:val="26"/>
          <w:szCs w:val="26"/>
        </w:rPr>
        <w:t xml:space="preserve">: Tra cứu phiên đăng nhập GET /api/v1/sessions và đăng xuất từ xa.</w:t>
      </w:r>
    </w:p>
    <w:p>
      <w:pPr>
        <w:pStyle w:val="Heading2"/>
        <w:spacing w:after="120" w:before="240"/>
      </w:pPr>
      <w:r>
        <w:rPr>
          <w:rFonts w:ascii="Times New Roman" w:cs="Times New Roman" w:eastAsia="Times New Roman" w:hAnsi="Times New Roman"/>
          <w:b/>
          <w:bCs/>
          <w:color w:val="D2519D"/>
          <w:sz w:val="28"/>
          <w:szCs w:val="28"/>
        </w:rPr>
        <w:t xml:space="preserve">8.2. Luồng 2: Trang chủ, Số dư Khả dụng &amp; Lưới Dịch vụ Nhanh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HomeScreen</w:t>
      </w:r>
      <w:r>
        <w:rPr>
          <w:rFonts w:ascii="Times New Roman" w:cs="Times New Roman" w:eastAsia="Times New Roman" w:hAnsi="Times New Roman"/>
          <w:color w:val="1E293B"/>
          <w:sz w:val="26"/>
          <w:szCs w:val="26"/>
        </w:rPr>
        <w:t xml:space="preserve">: Header SenBank, tìm kiếm động, chuông rung vật lý damped wiggle.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Cụm thẻ số dư vuốt ngang</w:t>
      </w:r>
      <w:r>
        <w:rPr>
          <w:rFonts w:ascii="Times New Roman" w:cs="Times New Roman" w:eastAsia="Times New Roman" w:hAnsi="Times New Roman"/>
          <w:color w:val="1E293B"/>
          <w:sz w:val="26"/>
          <w:szCs w:val="26"/>
        </w:rPr>
        <w:t xml:space="preserve">: Chuyển đổi Thẻ ví VND và Thẻ tín dụng MB Hi Visa; nút mắt ẩn/hiện số dư bảo mật.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Lưới Quick Actions mở rộng</w:t>
      </w:r>
      <w:r>
        <w:rPr>
          <w:rFonts w:ascii="Times New Roman" w:cs="Times New Roman" w:eastAsia="Times New Roman" w:hAnsi="Times New Roman"/>
          <w:color w:val="1E293B"/>
          <w:sz w:val="26"/>
          <w:szCs w:val="26"/>
        </w:rPr>
        <w:t xml:space="preserve">: Hàng 4 icon cố định + nút mở rộng 4 dịch vụ mới đẩy layout tự nhiên.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8 Dịch vụ số Mua sắm – Giải trí – Đầu tư</w:t>
      </w:r>
      <w:r>
        <w:rPr>
          <w:rFonts w:ascii="Times New Roman" w:cs="Times New Roman" w:eastAsia="Times New Roman" w:hAnsi="Times New Roman"/>
          <w:color w:val="1E293B"/>
          <w:sz w:val="26"/>
          <w:szCs w:val="26"/>
        </w:rPr>
        <w:t xml:space="preserve">: Hóa đơn, Data 4G, Vé máy bay, Bảo hiểm sức khỏe, Vé xem phim, Mua sắm hoàn tiền, Đầu tư tài chính, Vé số Vietlott.</w:t>
      </w:r>
    </w:p>
    <w:p>
      <w:pPr>
        <w:pStyle w:val="Heading2"/>
        <w:spacing w:after="120" w:before="240"/>
      </w:pPr>
      <w:r>
        <w:rPr>
          <w:rFonts w:ascii="Times New Roman" w:cs="Times New Roman" w:eastAsia="Times New Roman" w:hAnsi="Times New Roman"/>
          <w:b/>
          <w:bCs/>
          <w:color w:val="D2519D"/>
          <w:sz w:val="28"/>
          <w:szCs w:val="28"/>
        </w:rPr>
        <w:t xml:space="preserve">8.3. Luồng 3: Chuyển tiền Nội bộ &amp; Chuyển tiền Liên ngân hàng Napas 24/7</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1 (ChooseRecipientScreen)</w:t>
      </w:r>
      <w:r>
        <w:rPr>
          <w:rFonts w:ascii="Times New Roman" w:cs="Times New Roman" w:eastAsia="Times New Roman" w:hAnsi="Times New Roman"/>
          <w:color w:val="1E293B"/>
          <w:sz w:val="26"/>
          <w:szCs w:val="26"/>
        </w:rPr>
        <w:t xml:space="preserve">: Tra cứu số tài khoản/SĐT, gọi GET /api/v1/wallets/recipient-info hiển thị tên che mờ.</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2 (EnterAmountScreen)</w:t>
      </w:r>
      <w:r>
        <w:rPr>
          <w:rFonts w:ascii="Times New Roman" w:cs="Times New Roman" w:eastAsia="Times New Roman" w:hAnsi="Times New Roman"/>
          <w:color w:val="1E293B"/>
          <w:sz w:val="26"/>
          <w:szCs w:val="26"/>
        </w:rPr>
        <w:t xml:space="preserve">: Bàn phím số chuyên dụng, gợi ý tiền nhanh, kiểm tra số dư và phí 0đ.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3 (ConfirmTransferScreen)</w:t>
      </w:r>
      <w:r>
        <w:rPr>
          <w:rFonts w:ascii="Times New Roman" w:cs="Times New Roman" w:eastAsia="Times New Roman" w:hAnsi="Times New Roman"/>
          <w:color w:val="1E293B"/>
          <w:sz w:val="26"/>
          <w:szCs w:val="26"/>
        </w:rPr>
        <w:t xml:space="preserve">: Hiển thị tóm tắt, gọi POST /api/v1/wallets/transfer/init sinh transactionId PENDING_CONFIRMATION.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4 (Xác thực PIN/OTP)</w:t>
      </w:r>
      <w:r>
        <w:rPr>
          <w:rFonts w:ascii="Times New Roman" w:cs="Times New Roman" w:eastAsia="Times New Roman" w:hAnsi="Times New Roman"/>
          <w:color w:val="1E293B"/>
          <w:sz w:val="26"/>
          <w:szCs w:val="26"/>
        </w:rPr>
        <w:t xml:space="preserve">: Gọi POST /api/v1/wallets/transfer/{transactionId}/confirm.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5 (TransferResultScreen)</w:t>
      </w:r>
      <w:r>
        <w:rPr>
          <w:rFonts w:ascii="Times New Roman" w:cs="Times New Roman" w:eastAsia="Times New Roman" w:hAnsi="Times New Roman"/>
          <w:color w:val="1E293B"/>
          <w:sz w:val="26"/>
          <w:szCs w:val="26"/>
        </w:rPr>
        <w:t xml:space="preserve">: Hiển thị biên lai giao dịch thành công, số dư mới và nút chia sẻ.</w:t>
      </w:r>
    </w:p>
    <w:p>
      <w:pPr>
        <w:pStyle w:val="Heading2"/>
        <w:spacing w:after="120" w:before="240"/>
      </w:pPr>
      <w:r>
        <w:rPr>
          <w:rFonts w:ascii="Times New Roman" w:cs="Times New Roman" w:eastAsia="Times New Roman" w:hAnsi="Times New Roman"/>
          <w:b/>
          <w:bCs/>
          <w:color w:val="D2519D"/>
          <w:sz w:val="28"/>
          <w:szCs w:val="28"/>
        </w:rPr>
        <w:t xml:space="preserve">8.4. Luồng 4: Quét mã VietQR và Tạo mã QR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ScanQRScreen</w:t>
      </w:r>
      <w:r>
        <w:rPr>
          <w:rFonts w:ascii="Times New Roman" w:cs="Times New Roman" w:eastAsia="Times New Roman" w:hAnsi="Times New Roman"/>
          <w:color w:val="1E293B"/>
          <w:sz w:val="26"/>
          <w:szCs w:val="26"/>
        </w:rPr>
        <w:t xml:space="preserve">: Mở camera tự động nhận diện VietQR, gọi POST /api/v1/payments/vietqr/decode.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QRMyScreen</w:t>
      </w:r>
      <w:r>
        <w:rPr>
          <w:rFonts w:ascii="Times New Roman" w:cs="Times New Roman" w:eastAsia="Times New Roman" w:hAnsi="Times New Roman"/>
          <w:color w:val="1E293B"/>
          <w:sz w:val="26"/>
          <w:szCs w:val="26"/>
        </w:rPr>
        <w:t xml:space="preserve">: Sinh mã QR EMVCo cá nhân có logo hoa sen nhận tiền tức thì.</w:t>
      </w:r>
    </w:p>
    <w:p>
      <w:pPr>
        <w:pStyle w:val="Heading2"/>
        <w:spacing w:after="120" w:before="240"/>
      </w:pPr>
      <w:r>
        <w:rPr>
          <w:rFonts w:ascii="Times New Roman" w:cs="Times New Roman" w:eastAsia="Times New Roman" w:hAnsi="Times New Roman"/>
          <w:b/>
          <w:bCs/>
          <w:color w:val="D2519D"/>
          <w:sz w:val="28"/>
          <w:szCs w:val="28"/>
        </w:rPr>
        <w:t xml:space="preserve">8.5. Luồng 5: Quản lý Thẻ ngân hàng &amp; Hạn mức Chi tiêu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CardsScreen</w:t>
      </w:r>
      <w:r>
        <w:rPr>
          <w:rFonts w:ascii="Times New Roman" w:cs="Times New Roman" w:eastAsia="Times New Roman" w:hAnsi="Times New Roman"/>
          <w:color w:val="1E293B"/>
          <w:sz w:val="26"/>
          <w:szCs w:val="26"/>
        </w:rPr>
        <w:t xml:space="preserve">: Bộ ba thẻ MB Hi Visa, Platinum, Sakura; khóa/mở thẻ tức thì, xem số thẻ ảo.</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Tiện ích &amp; Hạn mức</w:t>
      </w:r>
      <w:r>
        <w:rPr>
          <w:rFonts w:ascii="Times New Roman" w:cs="Times New Roman" w:eastAsia="Times New Roman" w:hAnsi="Times New Roman"/>
          <w:color w:val="1E293B"/>
          <w:sz w:val="26"/>
          <w:szCs w:val="26"/>
        </w:rPr>
        <w:t xml:space="preserve">: Đổi hạn mức online, trả góp 0%, ưu đãi hoàn tiền 10% Shopee, 30% ẩm thực.</w:t>
      </w:r>
    </w:p>
    <w:p>
      <w:pPr>
        <w:pStyle w:val="Heading2"/>
        <w:spacing w:after="120" w:before="240"/>
      </w:pPr>
      <w:r>
        <w:rPr>
          <w:rFonts w:ascii="Times New Roman" w:cs="Times New Roman" w:eastAsia="Times New Roman" w:hAnsi="Times New Roman"/>
          <w:b/>
          <w:bCs/>
          <w:color w:val="D2519D"/>
          <w:sz w:val="28"/>
          <w:szCs w:val="28"/>
        </w:rPr>
        <w:t xml:space="preserve">8.6. Luồng 6: Thanh toán Hóa đơn &amp; Nạp tiền Dịch vụ</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BillPaymentScreen &amp; BillInputScreen</w:t>
      </w:r>
      <w:r>
        <w:rPr>
          <w:rFonts w:ascii="Times New Roman" w:cs="Times New Roman" w:eastAsia="Times New Roman" w:hAnsi="Times New Roman"/>
          <w:color w:val="1E293B"/>
          <w:sz w:val="26"/>
          <w:szCs w:val="26"/>
        </w:rPr>
        <w:t xml:space="preserve">: Tra cứu nợ cước 8 dịch vụ công qua GET /api/v1/bills/lookup, gạch nợ tự động qua POST /api/v1/bills/pay.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DepositScreen &amp; WithdrawScreen</w:t>
      </w:r>
      <w:r>
        <w:rPr>
          <w:rFonts w:ascii="Times New Roman" w:cs="Times New Roman" w:eastAsia="Times New Roman" w:hAnsi="Times New Roman"/>
          <w:color w:val="1E293B"/>
          <w:sz w:val="26"/>
          <w:szCs w:val="26"/>
        </w:rPr>
        <w:t xml:space="preserve">: Nạp tiền vào ví và rút tiền về tài khoản ngân hàng liên kết.</w:t>
      </w:r>
    </w:p>
    <w:p>
      <w:pPr>
        <w:pStyle w:val="Heading2"/>
        <w:spacing w:after="120" w:before="240"/>
      </w:pPr>
      <w:r>
        <w:rPr>
          <w:rFonts w:ascii="Times New Roman" w:cs="Times New Roman" w:eastAsia="Times New Roman" w:hAnsi="Times New Roman"/>
          <w:b/>
          <w:bCs/>
          <w:color w:val="D2519D"/>
          <w:sz w:val="28"/>
          <w:szCs w:val="28"/>
        </w:rPr>
        <w:t xml:space="preserve">8.7. Luồng 7: Lịch sử Giao dịch &amp; Xuất Báo cáo Sao kê</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TransactionHistoryScreen</w:t>
      </w:r>
      <w:r>
        <w:rPr>
          <w:rFonts w:ascii="Times New Roman" w:cs="Times New Roman" w:eastAsia="Times New Roman" w:hAnsi="Times New Roman"/>
          <w:color w:val="1E293B"/>
          <w:sz w:val="26"/>
          <w:szCs w:val="26"/>
        </w:rPr>
        <w:t xml:space="preserve">: Tra cứu giao dịch phân trang, bộ lọc thời gian tuần/tháng.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sao kê đa định dạng</w:t>
      </w:r>
      <w:r>
        <w:rPr>
          <w:rFonts w:ascii="Times New Roman" w:cs="Times New Roman" w:eastAsia="Times New Roman" w:hAnsi="Times New Roman"/>
          <w:color w:val="1E293B"/>
          <w:sz w:val="26"/>
          <w:szCs w:val="26"/>
        </w:rPr>
        <w:t xml:space="preserve">: Tải file sao kê PDF, Excel (.xlsx), CSV về bộ nhớ máy.</w:t>
      </w:r>
    </w:p>
    <w:p>
      <w:pPr>
        <w:pStyle w:val="Heading2"/>
        <w:spacing w:after="120" w:before="240"/>
      </w:pPr>
      <w:r>
        <w:rPr>
          <w:rFonts w:ascii="Times New Roman" w:cs="Times New Roman" w:eastAsia="Times New Roman" w:hAnsi="Times New Roman"/>
          <w:b/>
          <w:bCs/>
          <w:color w:val="D2519D"/>
          <w:sz w:val="28"/>
          <w:szCs w:val="28"/>
        </w:rPr>
        <w:t xml:space="preserve">8.8. Luồng 8: Trung tâm Trợ giúp Chuẩn Ngân Hàng Việt Nam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HelpCenterScreen</w:t>
      </w:r>
      <w:r>
        <w:rPr>
          <w:rFonts w:ascii="Times New Roman" w:cs="Times New Roman" w:eastAsia="Times New Roman" w:hAnsi="Times New Roman"/>
          <w:color w:val="1E293B"/>
          <w:sz w:val="26"/>
          <w:szCs w:val="26"/>
        </w:rPr>
        <w:t xml:space="preserve">: Hotline 24/7 (1800 5858), 4 tiện ích khẩn cấp, FAQ 15 câu hỏi, tra cứu chi nhánh SmartBank, Live Chat AI SenBot.</w:t>
      </w:r>
    </w:p>
    <w:p>
      <w:pPr>
        <w:pStyle w:val="Heading2"/>
        <w:spacing w:after="120" w:before="240"/>
      </w:pPr>
      <w:r>
        <w:rPr>
          <w:rFonts w:ascii="Times New Roman" w:cs="Times New Roman" w:eastAsia="Times New Roman" w:hAnsi="Times New Roman"/>
          <w:b/>
          <w:bCs/>
          <w:color w:val="D2519D"/>
          <w:sz w:val="28"/>
          <w:szCs w:val="28"/>
        </w:rPr>
        <w:t xml:space="preserve">8.9. Luồng 9: Điều khoản Dịch vụ Pháp chế Ngân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TermsOfServiceScreen</w:t>
      </w:r>
      <w:r>
        <w:rPr>
          <w:rFonts w:ascii="Times New Roman" w:cs="Times New Roman" w:eastAsia="Times New Roman" w:hAnsi="Times New Roman"/>
          <w:color w:val="1E293B"/>
          <w:sz w:val="26"/>
          <w:szCs w:val="26"/>
        </w:rPr>
        <w:t xml:space="preserve">: 8 Chương 18 Điều khoản chuẩn pháp chế, live search điều khoản, ký cam kết số qua POST /api/v1/legal/consent.</w:t>
      </w:r>
    </w:p>
    <w:p>
      <w:pPr>
        <w:pStyle w:val="Heading2"/>
        <w:spacing w:after="120" w:before="240"/>
      </w:pPr>
      <w:r>
        <w:rPr>
          <w:rFonts w:ascii="Times New Roman" w:cs="Times New Roman" w:eastAsia="Times New Roman" w:hAnsi="Times New Roman"/>
          <w:b/>
          <w:bCs/>
          <w:color w:val="D2519D"/>
          <w:sz w:val="28"/>
          <w:szCs w:val="28"/>
        </w:rPr>
        <w:t xml:space="preserve">8.10. Luồng 10: Cài đặt Hệ thống &amp;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SettingsScreen</w:t>
      </w:r>
      <w:r>
        <w:rPr>
          <w:rFonts w:ascii="Times New Roman" w:cs="Times New Roman" w:eastAsia="Times New Roman" w:hAnsi="Times New Roman"/>
          <w:color w:val="1E293B"/>
          <w:sz w:val="26"/>
          <w:szCs w:val="26"/>
        </w:rPr>
        <w:t xml:space="preserve">: Bật/tắt Dark Mode toàn diện tức thì, đổi mật khẩu, quản lý thông báo.</w:t>
      </w:r>
    </w:p>
    <w:p>
      <w:pPr>
        <w:pStyle w:val="Heading1"/>
        <w:spacing w:after="160" w:before="320"/>
      </w:pPr>
      <w:r>
        <w:rPr>
          <w:rFonts w:ascii="Times New Roman" w:cs="Times New Roman" w:eastAsia="Times New Roman" w:hAnsi="Times New Roman"/>
          <w:b/>
          <w:bCs/>
          <w:color w:val="700F43"/>
          <w:sz w:val="32"/>
          <w:szCs w:val="32"/>
        </w:rPr>
        <w:t xml:space="preserve">PHẦN 9: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9.1.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9"/>
          <w:szCs w:val="19"/>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9"/>
          <w:szCs w:val="19"/>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9"/>
          <w:szCs w:val="19"/>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9.2.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9"/>
          <w:szCs w:val="19"/>
        </w:rPr>
        <w:t xml:space="preserve">cd android</w:t>
      </w:r>
    </w:p>
    <w:p>
      <w:pPr>
        <w:shd w:fill="F8FAFC" w:val="clear"/>
        <w:spacing w:after="10" w:before="10"/>
      </w:pPr>
      <w:r>
        <w:rPr>
          <w:rFonts w:ascii="Consolas" w:cs="Consolas" w:eastAsia="Consolas" w:hAnsi="Consolas"/>
          <w:color w:val="0F172A"/>
          <w:sz w:val="19"/>
          <w:szCs w:val="19"/>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10: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của Nhóm 6 đã đạt đến độ hoàn thiện cao nhất, đáp ứng xuất sắc toàn diện mọi tiêu chí đề bài của Giảng viên về công nghệ, điều hướng, quy mô màn hình, validation, phân tích thiết kế SRS/SDD chuẩn mực, kiến trúc backend Core Banking, hệ thống sơ đồ trực quan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Phân tích &amp; Thiết kế phần mềm</w:t>
      </w:r>
      <w:r>
        <w:rPr>
          <w:rFonts w:ascii="Times New Roman" w:cs="Times New Roman" w:eastAsia="Times New Roman" w:hAnsi="Times New Roman"/>
          <w:color w:val="1E293B"/>
          <w:sz w:val="26"/>
          <w:szCs w:val="26"/>
        </w:rPr>
        <w:t xml:space="preserve">: Đầy đủ tài liệu SRS/SDD, 7 FRs, 5 NFRs, ERD Database 3NF, API Contracts.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Sơ đồ kiến trúc &amp; luồng dữ liệu</w:t>
      </w:r>
      <w:r>
        <w:rPr>
          <w:rFonts w:ascii="Times New Roman" w:cs="Times New Roman" w:eastAsia="Times New Roman" w:hAnsi="Times New Roman"/>
          <w:color w:val="1E293B"/>
          <w:sz w:val="26"/>
          <w:szCs w:val="26"/>
        </w:rPr>
        <w:t xml:space="preserve">: Trang bị trọn bộ 6 sơ đồ kiến trúc và tuần tự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2026-09-02T23:35:33.508Z</dcterms:created>
  <dcterms:modified xsi:type="dcterms:W3CDTF">2026-09-02T23:35:33.509Z</dcterms:modified>
</cp:coreProperties>
</file>

<file path=docProps/custom.xml><?xml version="1.0" encoding="utf-8"?>
<Properties xmlns="http://schemas.openxmlformats.org/officeDocument/2006/custom-properties" xmlns:vt="http://schemas.openxmlformats.org/officeDocument/2006/docPropsVTypes"/>
</file>