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8BAE1" w14:textId="77777777" w:rsidR="00C73850" w:rsidRDefault="00000000">
      <w:pPr>
        <w:pStyle w:val="BodyText"/>
        <w:ind w:left="3149"/>
        <w:rPr>
          <w:rFonts w:ascii="Times New Roman"/>
          <w:sz w:val="20"/>
        </w:rPr>
      </w:pPr>
      <w:r>
        <w:rPr>
          <w:rFonts w:ascii="Times New Roman"/>
          <w:noProof/>
          <w:sz w:val="20"/>
        </w:rPr>
        <w:drawing>
          <wp:inline distT="0" distB="0" distL="0" distR="0" wp14:anchorId="51302EFD" wp14:editId="40877DCC">
            <wp:extent cx="2177271" cy="974407"/>
            <wp:effectExtent l="0" t="0" r="0" b="0"/>
            <wp:docPr id="1" name="Image 1" descr="A logo on a black backgrou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logo on a black background  Description automatically generated"/>
                    <pic:cNvPicPr/>
                  </pic:nvPicPr>
                  <pic:blipFill>
                    <a:blip r:embed="rId8" cstate="print"/>
                    <a:stretch>
                      <a:fillRect/>
                    </a:stretch>
                  </pic:blipFill>
                  <pic:spPr>
                    <a:xfrm>
                      <a:off x="0" y="0"/>
                      <a:ext cx="2177271" cy="974407"/>
                    </a:xfrm>
                    <a:prstGeom prst="rect">
                      <a:avLst/>
                    </a:prstGeom>
                  </pic:spPr>
                </pic:pic>
              </a:graphicData>
            </a:graphic>
          </wp:inline>
        </w:drawing>
      </w:r>
    </w:p>
    <w:p w14:paraId="321611F8" w14:textId="77777777" w:rsidR="00C73850" w:rsidRDefault="00C73850">
      <w:pPr>
        <w:pStyle w:val="BodyText"/>
        <w:ind w:left="0"/>
        <w:rPr>
          <w:rFonts w:ascii="Times New Roman"/>
          <w:sz w:val="72"/>
        </w:rPr>
      </w:pPr>
    </w:p>
    <w:p w14:paraId="13BC34D5" w14:textId="77777777" w:rsidR="00C73850" w:rsidRDefault="00C73850">
      <w:pPr>
        <w:pStyle w:val="BodyText"/>
        <w:spacing w:before="589"/>
        <w:ind w:left="0"/>
        <w:rPr>
          <w:rFonts w:ascii="Times New Roman"/>
          <w:sz w:val="72"/>
        </w:rPr>
      </w:pPr>
    </w:p>
    <w:p w14:paraId="36438BC6" w14:textId="77777777" w:rsidR="00C73850" w:rsidRDefault="00000000">
      <w:pPr>
        <w:pStyle w:val="Title"/>
        <w:spacing w:line="360" w:lineRule="auto"/>
      </w:pPr>
      <w:r>
        <w:t>COMP1787 – REQUIREMENTS MANAGEMENT</w:t>
      </w:r>
      <w:r>
        <w:rPr>
          <w:spacing w:val="-41"/>
        </w:rPr>
        <w:t xml:space="preserve"> </w:t>
      </w:r>
      <w:r>
        <w:t>COURSEWORK</w:t>
      </w:r>
    </w:p>
    <w:p w14:paraId="5855EDD7" w14:textId="77777777" w:rsidR="00C73850" w:rsidRDefault="00C73850">
      <w:pPr>
        <w:pStyle w:val="BodyText"/>
        <w:ind w:left="0"/>
        <w:rPr>
          <w:sz w:val="72"/>
        </w:rPr>
      </w:pPr>
    </w:p>
    <w:p w14:paraId="739232CF" w14:textId="77777777" w:rsidR="00C73850" w:rsidRDefault="00C73850">
      <w:pPr>
        <w:pStyle w:val="BodyText"/>
        <w:ind w:left="0"/>
        <w:rPr>
          <w:sz w:val="72"/>
        </w:rPr>
      </w:pPr>
    </w:p>
    <w:p w14:paraId="4AB42A02" w14:textId="77777777" w:rsidR="00C73850" w:rsidRDefault="00C73850">
      <w:pPr>
        <w:pStyle w:val="BodyText"/>
        <w:ind w:left="0"/>
        <w:rPr>
          <w:sz w:val="72"/>
        </w:rPr>
      </w:pPr>
    </w:p>
    <w:p w14:paraId="7CBC5D79" w14:textId="77777777" w:rsidR="00C73850" w:rsidRDefault="00C73850">
      <w:pPr>
        <w:pStyle w:val="BodyText"/>
        <w:ind w:left="0"/>
        <w:rPr>
          <w:sz w:val="72"/>
        </w:rPr>
      </w:pPr>
    </w:p>
    <w:p w14:paraId="615AE77C" w14:textId="77777777" w:rsidR="00C73850" w:rsidRDefault="00C73850">
      <w:pPr>
        <w:pStyle w:val="BodyText"/>
        <w:spacing w:before="305"/>
        <w:ind w:left="0"/>
        <w:rPr>
          <w:sz w:val="72"/>
        </w:rPr>
      </w:pPr>
    </w:p>
    <w:p w14:paraId="598D20E2" w14:textId="5F39CD5C" w:rsidR="00050B30" w:rsidRDefault="00050B30">
      <w:pPr>
        <w:ind w:left="3" w:right="38"/>
        <w:jc w:val="center"/>
        <w:rPr>
          <w:b/>
          <w:sz w:val="24"/>
        </w:rPr>
      </w:pPr>
      <w:r>
        <w:rPr>
          <w:b/>
          <w:sz w:val="24"/>
        </w:rPr>
        <w:t>Student name: Bui Duc Canh</w:t>
      </w:r>
    </w:p>
    <w:p w14:paraId="4C2F8252" w14:textId="77777777" w:rsidR="00050B30" w:rsidRDefault="00050B30">
      <w:pPr>
        <w:ind w:left="3" w:right="38"/>
        <w:jc w:val="center"/>
        <w:rPr>
          <w:b/>
          <w:sz w:val="24"/>
        </w:rPr>
      </w:pPr>
    </w:p>
    <w:p w14:paraId="776F7BE6" w14:textId="03045DBF" w:rsidR="00C73850" w:rsidRDefault="00000000">
      <w:pPr>
        <w:ind w:left="3" w:right="38"/>
        <w:jc w:val="center"/>
        <w:rPr>
          <w:sz w:val="24"/>
        </w:rPr>
      </w:pPr>
      <w:r>
        <w:rPr>
          <w:b/>
          <w:sz w:val="24"/>
        </w:rPr>
        <w:t>Student</w:t>
      </w:r>
      <w:r>
        <w:rPr>
          <w:b/>
          <w:spacing w:val="-3"/>
          <w:sz w:val="24"/>
        </w:rPr>
        <w:t xml:space="preserve"> </w:t>
      </w:r>
      <w:r>
        <w:rPr>
          <w:b/>
          <w:sz w:val="24"/>
        </w:rPr>
        <w:t>ID:</w:t>
      </w:r>
      <w:r>
        <w:rPr>
          <w:b/>
          <w:spacing w:val="1"/>
          <w:sz w:val="24"/>
        </w:rPr>
        <w:t xml:space="preserve"> </w:t>
      </w:r>
      <w:r>
        <w:rPr>
          <w:spacing w:val="-2"/>
          <w:sz w:val="24"/>
        </w:rPr>
        <w:t>G</w:t>
      </w:r>
      <w:r w:rsidR="008E3CAC">
        <w:rPr>
          <w:spacing w:val="-2"/>
          <w:sz w:val="24"/>
        </w:rPr>
        <w:t>CH200582</w:t>
      </w:r>
    </w:p>
    <w:p w14:paraId="0AF1306D" w14:textId="77777777" w:rsidR="00C73850" w:rsidRDefault="00000000">
      <w:pPr>
        <w:spacing w:before="267"/>
        <w:ind w:left="1" w:right="38"/>
        <w:jc w:val="center"/>
        <w:rPr>
          <w:sz w:val="24"/>
        </w:rPr>
      </w:pPr>
      <w:r>
        <w:rPr>
          <w:b/>
          <w:sz w:val="24"/>
        </w:rPr>
        <w:t>Date:</w:t>
      </w:r>
      <w:r>
        <w:rPr>
          <w:b/>
          <w:spacing w:val="-3"/>
          <w:sz w:val="24"/>
        </w:rPr>
        <w:t xml:space="preserve"> </w:t>
      </w:r>
      <w:r>
        <w:rPr>
          <w:sz w:val="24"/>
        </w:rPr>
        <w:t>16</w:t>
      </w:r>
      <w:r>
        <w:rPr>
          <w:spacing w:val="-2"/>
          <w:sz w:val="24"/>
        </w:rPr>
        <w:t xml:space="preserve"> </w:t>
      </w:r>
      <w:r>
        <w:rPr>
          <w:sz w:val="24"/>
        </w:rPr>
        <w:t>April</w:t>
      </w:r>
      <w:r>
        <w:rPr>
          <w:spacing w:val="-3"/>
          <w:sz w:val="24"/>
        </w:rPr>
        <w:t xml:space="preserve"> </w:t>
      </w:r>
      <w:r>
        <w:rPr>
          <w:spacing w:val="-4"/>
          <w:sz w:val="24"/>
        </w:rPr>
        <w:t>2024</w:t>
      </w:r>
    </w:p>
    <w:p w14:paraId="61DB8177" w14:textId="77777777" w:rsidR="00C73850" w:rsidRDefault="00C73850" w:rsidP="00050B30">
      <w:pPr>
        <w:rPr>
          <w:sz w:val="24"/>
        </w:rPr>
        <w:sectPr w:rsidR="00C73850" w:rsidSect="002F40A4">
          <w:footerReference w:type="even" r:id="rId9"/>
          <w:type w:val="continuous"/>
          <w:pgSz w:w="11910" w:h="16840"/>
          <w:pgMar w:top="1680" w:right="92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657B29" w14:textId="77777777" w:rsidR="00C73850" w:rsidRDefault="00C73850"/>
    <w:sdt>
      <w:sdtPr>
        <w:rPr>
          <w:rFonts w:ascii="Carlito" w:eastAsia="Carlito" w:hAnsi="Carlito" w:cs="Carlito"/>
          <w:b w:val="0"/>
          <w:bCs w:val="0"/>
          <w:color w:val="auto"/>
          <w:sz w:val="22"/>
          <w:szCs w:val="22"/>
        </w:rPr>
        <w:id w:val="-401913106"/>
        <w:docPartObj>
          <w:docPartGallery w:val="Table of Contents"/>
          <w:docPartUnique/>
        </w:docPartObj>
      </w:sdtPr>
      <w:sdtEndPr>
        <w:rPr>
          <w:noProof/>
        </w:rPr>
      </w:sdtEndPr>
      <w:sdtContent>
        <w:p w14:paraId="226AAB35" w14:textId="32DD6F5D" w:rsidR="00050B30" w:rsidRDefault="00050B30">
          <w:pPr>
            <w:pStyle w:val="TOCHeading"/>
          </w:pPr>
          <w:r>
            <w:t>Table of Contents</w:t>
          </w:r>
        </w:p>
        <w:p w14:paraId="42142DF1" w14:textId="72B494C9" w:rsidR="00050B30" w:rsidRDefault="00050B30">
          <w:pPr>
            <w:pStyle w:val="TOC1"/>
            <w:tabs>
              <w:tab w:val="right" w:leader="dot" w:pos="10020"/>
            </w:tabs>
            <w:rPr>
              <w:rFonts w:eastAsiaTheme="minorEastAsia" w:cstheme="minorBidi"/>
              <w:noProof/>
              <w:kern w:val="2"/>
              <w:lang w:val="en-VN"/>
              <w14:ligatures w14:val="standardContextual"/>
            </w:rPr>
          </w:pPr>
          <w:r>
            <w:rPr>
              <w:b w:val="0"/>
              <w:bCs w:val="0"/>
            </w:rPr>
            <w:fldChar w:fldCharType="begin"/>
          </w:r>
          <w:r>
            <w:instrText xml:space="preserve"> TOC \o "1-3" \h \z \u </w:instrText>
          </w:r>
          <w:r>
            <w:rPr>
              <w:b w:val="0"/>
              <w:bCs w:val="0"/>
            </w:rPr>
            <w:fldChar w:fldCharType="separate"/>
          </w:r>
          <w:hyperlink w:anchor="_Toc164176565" w:history="1">
            <w:r w:rsidRPr="00CC4970">
              <w:rPr>
                <w:rStyle w:val="Hyperlink"/>
                <w:noProof/>
              </w:rPr>
              <w:t>Table</w:t>
            </w:r>
            <w:r w:rsidRPr="00CC4970">
              <w:rPr>
                <w:rStyle w:val="Hyperlink"/>
                <w:noProof/>
                <w:spacing w:val="-2"/>
              </w:rPr>
              <w:t xml:space="preserve"> </w:t>
            </w:r>
            <w:r w:rsidRPr="00CC4970">
              <w:rPr>
                <w:rStyle w:val="Hyperlink"/>
                <w:noProof/>
              </w:rPr>
              <w:t>of</w:t>
            </w:r>
            <w:r w:rsidRPr="00CC4970">
              <w:rPr>
                <w:rStyle w:val="Hyperlink"/>
                <w:noProof/>
                <w:spacing w:val="-3"/>
              </w:rPr>
              <w:t xml:space="preserve"> </w:t>
            </w:r>
            <w:r w:rsidRPr="00CC4970">
              <w:rPr>
                <w:rStyle w:val="Hyperlink"/>
                <w:noProof/>
                <w:spacing w:val="-2"/>
              </w:rPr>
              <w:t>Contents</w:t>
            </w:r>
            <w:r>
              <w:rPr>
                <w:noProof/>
                <w:webHidden/>
              </w:rPr>
              <w:tab/>
            </w:r>
            <w:r>
              <w:rPr>
                <w:noProof/>
                <w:webHidden/>
              </w:rPr>
              <w:fldChar w:fldCharType="begin"/>
            </w:r>
            <w:r>
              <w:rPr>
                <w:noProof/>
                <w:webHidden/>
              </w:rPr>
              <w:instrText xml:space="preserve"> PAGEREF _Toc164176565 \h </w:instrText>
            </w:r>
            <w:r>
              <w:rPr>
                <w:noProof/>
                <w:webHidden/>
              </w:rPr>
            </w:r>
            <w:r>
              <w:rPr>
                <w:noProof/>
                <w:webHidden/>
              </w:rPr>
              <w:fldChar w:fldCharType="separate"/>
            </w:r>
            <w:r>
              <w:rPr>
                <w:noProof/>
                <w:webHidden/>
              </w:rPr>
              <w:t>1</w:t>
            </w:r>
            <w:r>
              <w:rPr>
                <w:noProof/>
                <w:webHidden/>
              </w:rPr>
              <w:fldChar w:fldCharType="end"/>
            </w:r>
          </w:hyperlink>
        </w:p>
        <w:p w14:paraId="1B333C50" w14:textId="10D59F01" w:rsidR="00050B30" w:rsidRDefault="00000000">
          <w:pPr>
            <w:pStyle w:val="TOC1"/>
            <w:tabs>
              <w:tab w:val="right" w:leader="dot" w:pos="10020"/>
            </w:tabs>
            <w:rPr>
              <w:rFonts w:eastAsiaTheme="minorEastAsia" w:cstheme="minorBidi"/>
              <w:noProof/>
              <w:kern w:val="2"/>
              <w:lang w:val="en-VN"/>
              <w14:ligatures w14:val="standardContextual"/>
            </w:rPr>
          </w:pPr>
          <w:hyperlink w:anchor="_Toc164176566" w:history="1">
            <w:r w:rsidR="00050B30" w:rsidRPr="00CC4970">
              <w:rPr>
                <w:rStyle w:val="Hyperlink"/>
                <w:noProof/>
              </w:rPr>
              <w:t>List</w:t>
            </w:r>
            <w:r w:rsidR="00050B30" w:rsidRPr="00CC4970">
              <w:rPr>
                <w:rStyle w:val="Hyperlink"/>
                <w:noProof/>
                <w:spacing w:val="-5"/>
              </w:rPr>
              <w:t xml:space="preserve"> </w:t>
            </w:r>
            <w:r w:rsidR="00050B30" w:rsidRPr="00CC4970">
              <w:rPr>
                <w:rStyle w:val="Hyperlink"/>
                <w:noProof/>
              </w:rPr>
              <w:t>of</w:t>
            </w:r>
            <w:r w:rsidR="00050B30" w:rsidRPr="00CC4970">
              <w:rPr>
                <w:rStyle w:val="Hyperlink"/>
                <w:noProof/>
                <w:spacing w:val="-4"/>
              </w:rPr>
              <w:t xml:space="preserve"> </w:t>
            </w:r>
            <w:r w:rsidR="00050B30" w:rsidRPr="00CC4970">
              <w:rPr>
                <w:rStyle w:val="Hyperlink"/>
                <w:noProof/>
                <w:spacing w:val="-2"/>
              </w:rPr>
              <w:t>Table</w:t>
            </w:r>
            <w:r w:rsidR="00050B30">
              <w:rPr>
                <w:noProof/>
                <w:webHidden/>
              </w:rPr>
              <w:tab/>
            </w:r>
            <w:r w:rsidR="00050B30">
              <w:rPr>
                <w:noProof/>
                <w:webHidden/>
              </w:rPr>
              <w:fldChar w:fldCharType="begin"/>
            </w:r>
            <w:r w:rsidR="00050B30">
              <w:rPr>
                <w:noProof/>
                <w:webHidden/>
              </w:rPr>
              <w:instrText xml:space="preserve"> PAGEREF _Toc164176566 \h </w:instrText>
            </w:r>
            <w:r w:rsidR="00050B30">
              <w:rPr>
                <w:noProof/>
                <w:webHidden/>
              </w:rPr>
            </w:r>
            <w:r w:rsidR="00050B30">
              <w:rPr>
                <w:noProof/>
                <w:webHidden/>
              </w:rPr>
              <w:fldChar w:fldCharType="separate"/>
            </w:r>
            <w:r w:rsidR="00050B30">
              <w:rPr>
                <w:noProof/>
                <w:webHidden/>
              </w:rPr>
              <w:t>2</w:t>
            </w:r>
            <w:r w:rsidR="00050B30">
              <w:rPr>
                <w:noProof/>
                <w:webHidden/>
              </w:rPr>
              <w:fldChar w:fldCharType="end"/>
            </w:r>
          </w:hyperlink>
        </w:p>
        <w:p w14:paraId="179D80A9" w14:textId="5DD01B29" w:rsidR="00050B30" w:rsidRDefault="00000000">
          <w:pPr>
            <w:pStyle w:val="TOC1"/>
            <w:tabs>
              <w:tab w:val="right" w:leader="dot" w:pos="10020"/>
            </w:tabs>
            <w:rPr>
              <w:rFonts w:eastAsiaTheme="minorEastAsia" w:cstheme="minorBidi"/>
              <w:noProof/>
              <w:kern w:val="2"/>
              <w:lang w:val="en-VN"/>
              <w14:ligatures w14:val="standardContextual"/>
            </w:rPr>
          </w:pPr>
          <w:hyperlink w:anchor="_Toc164176567" w:history="1">
            <w:r w:rsidR="00050B30" w:rsidRPr="00CC497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r w:rsidR="00050B30">
              <w:rPr>
                <w:noProof/>
                <w:webHidden/>
              </w:rPr>
              <w:tab/>
            </w:r>
            <w:r w:rsidR="00050B30">
              <w:rPr>
                <w:noProof/>
                <w:webHidden/>
              </w:rPr>
              <w:fldChar w:fldCharType="begin"/>
            </w:r>
            <w:r w:rsidR="00050B30">
              <w:rPr>
                <w:noProof/>
                <w:webHidden/>
              </w:rPr>
              <w:instrText xml:space="preserve"> PAGEREF _Toc164176567 \h </w:instrText>
            </w:r>
            <w:r w:rsidR="00050B30">
              <w:rPr>
                <w:noProof/>
                <w:webHidden/>
              </w:rPr>
            </w:r>
            <w:r w:rsidR="00050B30">
              <w:rPr>
                <w:noProof/>
                <w:webHidden/>
              </w:rPr>
              <w:fldChar w:fldCharType="separate"/>
            </w:r>
            <w:r w:rsidR="00050B30">
              <w:rPr>
                <w:noProof/>
                <w:webHidden/>
              </w:rPr>
              <w:t>2</w:t>
            </w:r>
            <w:r w:rsidR="00050B30">
              <w:rPr>
                <w:noProof/>
                <w:webHidden/>
              </w:rPr>
              <w:fldChar w:fldCharType="end"/>
            </w:r>
          </w:hyperlink>
        </w:p>
        <w:p w14:paraId="105DA4B2" w14:textId="2C449CCA" w:rsidR="00050B30" w:rsidRDefault="00000000">
          <w:pPr>
            <w:pStyle w:val="TOC1"/>
            <w:tabs>
              <w:tab w:val="right" w:leader="dot" w:pos="10020"/>
            </w:tabs>
            <w:rPr>
              <w:rFonts w:eastAsiaTheme="minorEastAsia" w:cstheme="minorBidi"/>
              <w:noProof/>
              <w:kern w:val="2"/>
              <w:lang w:val="en-VN"/>
              <w14:ligatures w14:val="standardContextual"/>
            </w:rPr>
          </w:pPr>
          <w:hyperlink w:anchor="_Toc164176568" w:history="1">
            <w:r w:rsidR="00050B30" w:rsidRPr="00CC497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 A – Management Summary</w:t>
            </w:r>
            <w:r w:rsidR="00050B30">
              <w:rPr>
                <w:noProof/>
                <w:webHidden/>
              </w:rPr>
              <w:tab/>
            </w:r>
            <w:r w:rsidR="00050B30">
              <w:rPr>
                <w:noProof/>
                <w:webHidden/>
              </w:rPr>
              <w:fldChar w:fldCharType="begin"/>
            </w:r>
            <w:r w:rsidR="00050B30">
              <w:rPr>
                <w:noProof/>
                <w:webHidden/>
              </w:rPr>
              <w:instrText xml:space="preserve"> PAGEREF _Toc164176568 \h </w:instrText>
            </w:r>
            <w:r w:rsidR="00050B30">
              <w:rPr>
                <w:noProof/>
                <w:webHidden/>
              </w:rPr>
            </w:r>
            <w:r w:rsidR="00050B30">
              <w:rPr>
                <w:noProof/>
                <w:webHidden/>
              </w:rPr>
              <w:fldChar w:fldCharType="separate"/>
            </w:r>
            <w:r w:rsidR="00050B30">
              <w:rPr>
                <w:noProof/>
                <w:webHidden/>
              </w:rPr>
              <w:t>3</w:t>
            </w:r>
            <w:r w:rsidR="00050B30">
              <w:rPr>
                <w:noProof/>
                <w:webHidden/>
              </w:rPr>
              <w:fldChar w:fldCharType="end"/>
            </w:r>
          </w:hyperlink>
        </w:p>
        <w:p w14:paraId="7383F736" w14:textId="33C82944" w:rsidR="00050B30" w:rsidRDefault="00050B30">
          <w:pPr>
            <w:pStyle w:val="TOC1"/>
            <w:tabs>
              <w:tab w:val="right" w:leader="dot" w:pos="10020"/>
            </w:tabs>
            <w:rPr>
              <w:rFonts w:eastAsiaTheme="minorEastAsia" w:cstheme="minorBidi"/>
              <w:noProof/>
              <w:kern w:val="2"/>
              <w:lang w:val="en-VN"/>
              <w14:ligatures w14:val="standardContextual"/>
            </w:rPr>
          </w:pPr>
          <w:r>
            <w:rPr>
              <w:rStyle w:val="Hyperlink"/>
              <w:noProof/>
            </w:rPr>
            <w:t xml:space="preserve"> </w:t>
          </w:r>
          <w:hyperlink w:anchor="_Toc164176569" w:history="1">
            <w:r w:rsidRPr="00CC4970">
              <w:rPr>
                <w:rStyle w:val="Hyperlink"/>
                <w:noProof/>
              </w:rPr>
              <w:t>A.1</w:t>
            </w:r>
            <w:r w:rsidRPr="00CC4970">
              <w:rPr>
                <w:rStyle w:val="Hyperlink"/>
                <w:noProof/>
                <w:spacing w:val="-4"/>
              </w:rPr>
              <w:t xml:space="preserve"> </w:t>
            </w:r>
            <w:r w:rsidRPr="00CC4970">
              <w:rPr>
                <w:rStyle w:val="Hyperlink"/>
                <w:noProof/>
              </w:rPr>
              <w:t>Overview</w:t>
            </w:r>
            <w:r w:rsidRPr="00CC4970">
              <w:rPr>
                <w:rStyle w:val="Hyperlink"/>
                <w:noProof/>
                <w:spacing w:val="-4"/>
              </w:rPr>
              <w:t xml:space="preserve"> </w:t>
            </w:r>
            <w:r w:rsidRPr="00CC4970">
              <w:rPr>
                <w:rStyle w:val="Hyperlink"/>
                <w:noProof/>
              </w:rPr>
              <w:t>of</w:t>
            </w:r>
            <w:r w:rsidRPr="00CC4970">
              <w:rPr>
                <w:rStyle w:val="Hyperlink"/>
                <w:noProof/>
                <w:spacing w:val="-3"/>
              </w:rPr>
              <w:t xml:space="preserve"> </w:t>
            </w:r>
            <w:r w:rsidRPr="00CC4970">
              <w:rPr>
                <w:rStyle w:val="Hyperlink"/>
                <w:noProof/>
              </w:rPr>
              <w:t>Agile</w:t>
            </w:r>
            <w:r w:rsidRPr="00CC4970">
              <w:rPr>
                <w:rStyle w:val="Hyperlink"/>
                <w:noProof/>
                <w:spacing w:val="-2"/>
              </w:rPr>
              <w:t xml:space="preserve"> Methodology</w:t>
            </w:r>
            <w:r>
              <w:rPr>
                <w:noProof/>
                <w:webHidden/>
              </w:rPr>
              <w:tab/>
            </w:r>
            <w:r>
              <w:rPr>
                <w:noProof/>
                <w:webHidden/>
              </w:rPr>
              <w:fldChar w:fldCharType="begin"/>
            </w:r>
            <w:r>
              <w:rPr>
                <w:noProof/>
                <w:webHidden/>
              </w:rPr>
              <w:instrText xml:space="preserve"> PAGEREF _Toc164176569 \h </w:instrText>
            </w:r>
            <w:r>
              <w:rPr>
                <w:noProof/>
                <w:webHidden/>
              </w:rPr>
            </w:r>
            <w:r>
              <w:rPr>
                <w:noProof/>
                <w:webHidden/>
              </w:rPr>
              <w:fldChar w:fldCharType="separate"/>
            </w:r>
            <w:r>
              <w:rPr>
                <w:noProof/>
                <w:webHidden/>
              </w:rPr>
              <w:t>3</w:t>
            </w:r>
            <w:r>
              <w:rPr>
                <w:noProof/>
                <w:webHidden/>
              </w:rPr>
              <w:fldChar w:fldCharType="end"/>
            </w:r>
          </w:hyperlink>
        </w:p>
        <w:p w14:paraId="28AFB573" w14:textId="20E3F790" w:rsidR="00050B30" w:rsidRDefault="00050B30">
          <w:pPr>
            <w:pStyle w:val="TOC1"/>
            <w:tabs>
              <w:tab w:val="right" w:leader="dot" w:pos="10020"/>
            </w:tabs>
            <w:rPr>
              <w:rFonts w:eastAsiaTheme="minorEastAsia" w:cstheme="minorBidi"/>
              <w:noProof/>
              <w:kern w:val="2"/>
              <w:lang w:val="en-VN"/>
              <w14:ligatures w14:val="standardContextual"/>
            </w:rPr>
          </w:pPr>
          <w:r>
            <w:rPr>
              <w:rStyle w:val="Hyperlink"/>
              <w:noProof/>
            </w:rPr>
            <w:t xml:space="preserve"> </w:t>
          </w:r>
          <w:hyperlink w:anchor="_Toc164176570" w:history="1">
            <w:r w:rsidRPr="00CC4970">
              <w:rPr>
                <w:rStyle w:val="Hyperlink"/>
                <w:noProof/>
              </w:rPr>
              <w:t>A.2</w:t>
            </w:r>
            <w:r w:rsidRPr="00CC4970">
              <w:rPr>
                <w:rStyle w:val="Hyperlink"/>
                <w:noProof/>
                <w:spacing w:val="-6"/>
              </w:rPr>
              <w:t xml:space="preserve"> </w:t>
            </w:r>
            <w:r w:rsidRPr="00CC4970">
              <w:rPr>
                <w:rStyle w:val="Hyperlink"/>
                <w:noProof/>
              </w:rPr>
              <w:t>Overview</w:t>
            </w:r>
            <w:r w:rsidRPr="00CC4970">
              <w:rPr>
                <w:rStyle w:val="Hyperlink"/>
                <w:noProof/>
                <w:spacing w:val="-6"/>
              </w:rPr>
              <w:t xml:space="preserve"> </w:t>
            </w:r>
            <w:r w:rsidRPr="00CC4970">
              <w:rPr>
                <w:rStyle w:val="Hyperlink"/>
                <w:noProof/>
              </w:rPr>
              <w:t>of</w:t>
            </w:r>
            <w:r w:rsidRPr="00CC4970">
              <w:rPr>
                <w:rStyle w:val="Hyperlink"/>
                <w:noProof/>
                <w:spacing w:val="-5"/>
              </w:rPr>
              <w:t xml:space="preserve"> </w:t>
            </w:r>
            <w:r w:rsidRPr="00CC4970">
              <w:rPr>
                <w:rStyle w:val="Hyperlink"/>
                <w:noProof/>
              </w:rPr>
              <w:t>Section</w:t>
            </w:r>
            <w:r w:rsidRPr="00CC4970">
              <w:rPr>
                <w:rStyle w:val="Hyperlink"/>
                <w:noProof/>
                <w:spacing w:val="-4"/>
              </w:rPr>
              <w:t xml:space="preserve"> </w:t>
            </w:r>
            <w:r w:rsidRPr="00CC4970">
              <w:rPr>
                <w:rStyle w:val="Hyperlink"/>
                <w:noProof/>
              </w:rPr>
              <w:t>B</w:t>
            </w:r>
            <w:r w:rsidRPr="00CC4970">
              <w:rPr>
                <w:rStyle w:val="Hyperlink"/>
                <w:noProof/>
                <w:spacing w:val="-4"/>
              </w:rPr>
              <w:t xml:space="preserve"> </w:t>
            </w:r>
            <w:r w:rsidRPr="00CC4970">
              <w:rPr>
                <w:rStyle w:val="Hyperlink"/>
                <w:noProof/>
              </w:rPr>
              <w:t>and</w:t>
            </w:r>
            <w:r w:rsidRPr="00CC4970">
              <w:rPr>
                <w:rStyle w:val="Hyperlink"/>
                <w:noProof/>
                <w:spacing w:val="-4"/>
              </w:rPr>
              <w:t xml:space="preserve"> </w:t>
            </w:r>
            <w:r w:rsidRPr="00CC4970">
              <w:rPr>
                <w:rStyle w:val="Hyperlink"/>
                <w:noProof/>
                <w:spacing w:val="-10"/>
              </w:rPr>
              <w:t>C</w:t>
            </w:r>
            <w:r>
              <w:rPr>
                <w:noProof/>
                <w:webHidden/>
              </w:rPr>
              <w:tab/>
            </w:r>
            <w:r>
              <w:rPr>
                <w:noProof/>
                <w:webHidden/>
              </w:rPr>
              <w:fldChar w:fldCharType="begin"/>
            </w:r>
            <w:r>
              <w:rPr>
                <w:noProof/>
                <w:webHidden/>
              </w:rPr>
              <w:instrText xml:space="preserve"> PAGEREF _Toc164176570 \h </w:instrText>
            </w:r>
            <w:r>
              <w:rPr>
                <w:noProof/>
                <w:webHidden/>
              </w:rPr>
            </w:r>
            <w:r>
              <w:rPr>
                <w:noProof/>
                <w:webHidden/>
              </w:rPr>
              <w:fldChar w:fldCharType="separate"/>
            </w:r>
            <w:r>
              <w:rPr>
                <w:noProof/>
                <w:webHidden/>
              </w:rPr>
              <w:t>7</w:t>
            </w:r>
            <w:r>
              <w:rPr>
                <w:noProof/>
                <w:webHidden/>
              </w:rPr>
              <w:fldChar w:fldCharType="end"/>
            </w:r>
          </w:hyperlink>
        </w:p>
        <w:p w14:paraId="77D0C6BA" w14:textId="60DFD4C6" w:rsidR="00050B30" w:rsidRDefault="00000000">
          <w:pPr>
            <w:pStyle w:val="TOC1"/>
            <w:tabs>
              <w:tab w:val="right" w:leader="dot" w:pos="10020"/>
            </w:tabs>
            <w:rPr>
              <w:rFonts w:eastAsiaTheme="minorEastAsia" w:cstheme="minorBidi"/>
              <w:noProof/>
              <w:kern w:val="2"/>
              <w:lang w:val="en-VN"/>
              <w14:ligatures w14:val="standardContextual"/>
            </w:rPr>
          </w:pPr>
          <w:hyperlink w:anchor="_Toc164176571" w:history="1">
            <w:r w:rsidR="00050B30" w:rsidRPr="00CC497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 B – Interpreting High-Level Requirements: Using MoSCoW Analysis to Prioritize</w:t>
            </w:r>
            <w:r w:rsidR="00050B30">
              <w:rPr>
                <w:noProof/>
                <w:webHidden/>
              </w:rPr>
              <w:tab/>
            </w:r>
            <w:r w:rsidR="00050B30">
              <w:rPr>
                <w:noProof/>
                <w:webHidden/>
              </w:rPr>
              <w:fldChar w:fldCharType="begin"/>
            </w:r>
            <w:r w:rsidR="00050B30">
              <w:rPr>
                <w:noProof/>
                <w:webHidden/>
              </w:rPr>
              <w:instrText xml:space="preserve"> PAGEREF _Toc164176571 \h </w:instrText>
            </w:r>
            <w:r w:rsidR="00050B30">
              <w:rPr>
                <w:noProof/>
                <w:webHidden/>
              </w:rPr>
            </w:r>
            <w:r w:rsidR="00050B30">
              <w:rPr>
                <w:noProof/>
                <w:webHidden/>
              </w:rPr>
              <w:fldChar w:fldCharType="separate"/>
            </w:r>
            <w:r w:rsidR="00050B30">
              <w:rPr>
                <w:noProof/>
                <w:webHidden/>
              </w:rPr>
              <w:t>7</w:t>
            </w:r>
            <w:r w:rsidR="00050B30">
              <w:rPr>
                <w:noProof/>
                <w:webHidden/>
              </w:rPr>
              <w:fldChar w:fldCharType="end"/>
            </w:r>
          </w:hyperlink>
        </w:p>
        <w:p w14:paraId="1F64D87D" w14:textId="649D0B54" w:rsidR="00050B30" w:rsidRDefault="00050B30">
          <w:pPr>
            <w:pStyle w:val="TOC1"/>
            <w:tabs>
              <w:tab w:val="right" w:leader="dot" w:pos="10020"/>
            </w:tabs>
            <w:rPr>
              <w:rFonts w:eastAsiaTheme="minorEastAsia" w:cstheme="minorBidi"/>
              <w:noProof/>
              <w:kern w:val="2"/>
              <w:lang w:val="en-VN"/>
              <w14:ligatures w14:val="standardContextual"/>
            </w:rPr>
          </w:pPr>
          <w:r>
            <w:rPr>
              <w:rStyle w:val="Hyperlink"/>
              <w:noProof/>
            </w:rPr>
            <w:t xml:space="preserve"> </w:t>
          </w:r>
          <w:hyperlink w:anchor="_Toc164176572" w:history="1">
            <w:r w:rsidRPr="00CC4970">
              <w:rPr>
                <w:rStyle w:val="Hyperlink"/>
                <w:noProof/>
              </w:rPr>
              <w:t>B.1</w:t>
            </w:r>
            <w:r w:rsidRPr="00CC4970">
              <w:rPr>
                <w:rStyle w:val="Hyperlink"/>
                <w:noProof/>
                <w:spacing w:val="-3"/>
              </w:rPr>
              <w:t xml:space="preserve"> </w:t>
            </w:r>
            <w:r w:rsidRPr="00CC4970">
              <w:rPr>
                <w:rStyle w:val="Hyperlink"/>
                <w:noProof/>
              </w:rPr>
              <w:t>Assessing</w:t>
            </w:r>
            <w:r w:rsidRPr="00CC4970">
              <w:rPr>
                <w:rStyle w:val="Hyperlink"/>
                <w:noProof/>
                <w:spacing w:val="-4"/>
              </w:rPr>
              <w:t xml:space="preserve"> </w:t>
            </w:r>
            <w:r w:rsidRPr="00CC4970">
              <w:rPr>
                <w:rStyle w:val="Hyperlink"/>
                <w:noProof/>
              </w:rPr>
              <w:t>the</w:t>
            </w:r>
            <w:r w:rsidRPr="00CC4970">
              <w:rPr>
                <w:rStyle w:val="Hyperlink"/>
                <w:noProof/>
                <w:spacing w:val="-3"/>
              </w:rPr>
              <w:t xml:space="preserve"> </w:t>
            </w:r>
            <w:r w:rsidRPr="00CC4970">
              <w:rPr>
                <w:rStyle w:val="Hyperlink"/>
                <w:noProof/>
              </w:rPr>
              <w:t>“Based</w:t>
            </w:r>
            <w:r w:rsidRPr="00CC4970">
              <w:rPr>
                <w:rStyle w:val="Hyperlink"/>
                <w:noProof/>
                <w:spacing w:val="-2"/>
              </w:rPr>
              <w:t xml:space="preserve"> </w:t>
            </w:r>
            <w:r w:rsidRPr="00CC4970">
              <w:rPr>
                <w:rStyle w:val="Hyperlink"/>
                <w:noProof/>
              </w:rPr>
              <w:t>Line</w:t>
            </w:r>
            <w:r w:rsidRPr="00CC4970">
              <w:rPr>
                <w:rStyle w:val="Hyperlink"/>
                <w:noProof/>
                <w:spacing w:val="-2"/>
              </w:rPr>
              <w:t xml:space="preserve"> Requirements”</w:t>
            </w:r>
            <w:r>
              <w:rPr>
                <w:noProof/>
                <w:webHidden/>
              </w:rPr>
              <w:tab/>
            </w:r>
            <w:r>
              <w:rPr>
                <w:noProof/>
                <w:webHidden/>
              </w:rPr>
              <w:fldChar w:fldCharType="begin"/>
            </w:r>
            <w:r>
              <w:rPr>
                <w:noProof/>
                <w:webHidden/>
              </w:rPr>
              <w:instrText xml:space="preserve"> PAGEREF _Toc164176572 \h </w:instrText>
            </w:r>
            <w:r>
              <w:rPr>
                <w:noProof/>
                <w:webHidden/>
              </w:rPr>
            </w:r>
            <w:r>
              <w:rPr>
                <w:noProof/>
                <w:webHidden/>
              </w:rPr>
              <w:fldChar w:fldCharType="separate"/>
            </w:r>
            <w:r>
              <w:rPr>
                <w:noProof/>
                <w:webHidden/>
              </w:rPr>
              <w:t>7</w:t>
            </w:r>
            <w:r>
              <w:rPr>
                <w:noProof/>
                <w:webHidden/>
              </w:rPr>
              <w:fldChar w:fldCharType="end"/>
            </w:r>
          </w:hyperlink>
        </w:p>
        <w:p w14:paraId="7AD2041B" w14:textId="623C0702" w:rsidR="00050B30" w:rsidRDefault="00050B30">
          <w:pPr>
            <w:pStyle w:val="TOC1"/>
            <w:tabs>
              <w:tab w:val="right" w:leader="dot" w:pos="10020"/>
            </w:tabs>
            <w:rPr>
              <w:rFonts w:eastAsiaTheme="minorEastAsia" w:cstheme="minorBidi"/>
              <w:noProof/>
              <w:kern w:val="2"/>
              <w:lang w:val="en-VN"/>
              <w14:ligatures w14:val="standardContextual"/>
            </w:rPr>
          </w:pPr>
          <w:r>
            <w:rPr>
              <w:rStyle w:val="Hyperlink"/>
              <w:noProof/>
            </w:rPr>
            <w:t xml:space="preserve">  </w:t>
          </w:r>
          <w:hyperlink w:anchor="_Toc164176573" w:history="1">
            <w:r w:rsidRPr="00CC4970">
              <w:rPr>
                <w:rStyle w:val="Hyperlink"/>
                <w:noProof/>
              </w:rPr>
              <w:t>B.1.1</w:t>
            </w:r>
            <w:r w:rsidRPr="00CC4970">
              <w:rPr>
                <w:rStyle w:val="Hyperlink"/>
                <w:noProof/>
                <w:spacing w:val="-9"/>
              </w:rPr>
              <w:t xml:space="preserve"> </w:t>
            </w:r>
            <w:r w:rsidRPr="00CC4970">
              <w:rPr>
                <w:rStyle w:val="Hyperlink"/>
                <w:noProof/>
              </w:rPr>
              <w:t>Spotting</w:t>
            </w:r>
            <w:r w:rsidRPr="00CC4970">
              <w:rPr>
                <w:rStyle w:val="Hyperlink"/>
                <w:noProof/>
                <w:spacing w:val="-9"/>
              </w:rPr>
              <w:t xml:space="preserve"> </w:t>
            </w:r>
            <w:r w:rsidRPr="00CC4970">
              <w:rPr>
                <w:rStyle w:val="Hyperlink"/>
                <w:noProof/>
              </w:rPr>
              <w:t>Unsuitable</w:t>
            </w:r>
            <w:r w:rsidRPr="00CC4970">
              <w:rPr>
                <w:rStyle w:val="Hyperlink"/>
                <w:noProof/>
                <w:spacing w:val="-9"/>
              </w:rPr>
              <w:t xml:space="preserve"> </w:t>
            </w:r>
            <w:r w:rsidRPr="00CC4970">
              <w:rPr>
                <w:rStyle w:val="Hyperlink"/>
                <w:noProof/>
              </w:rPr>
              <w:t>High-Level</w:t>
            </w:r>
            <w:r w:rsidRPr="00CC4970">
              <w:rPr>
                <w:rStyle w:val="Hyperlink"/>
                <w:noProof/>
                <w:spacing w:val="-8"/>
              </w:rPr>
              <w:t xml:space="preserve"> </w:t>
            </w:r>
            <w:r w:rsidRPr="00CC4970">
              <w:rPr>
                <w:rStyle w:val="Hyperlink"/>
                <w:noProof/>
                <w:spacing w:val="-2"/>
              </w:rPr>
              <w:t>Requirements</w:t>
            </w:r>
            <w:r>
              <w:rPr>
                <w:noProof/>
                <w:webHidden/>
              </w:rPr>
              <w:tab/>
            </w:r>
            <w:r>
              <w:rPr>
                <w:noProof/>
                <w:webHidden/>
              </w:rPr>
              <w:fldChar w:fldCharType="begin"/>
            </w:r>
            <w:r>
              <w:rPr>
                <w:noProof/>
                <w:webHidden/>
              </w:rPr>
              <w:instrText xml:space="preserve"> PAGEREF _Toc164176573 \h </w:instrText>
            </w:r>
            <w:r>
              <w:rPr>
                <w:noProof/>
                <w:webHidden/>
              </w:rPr>
            </w:r>
            <w:r>
              <w:rPr>
                <w:noProof/>
                <w:webHidden/>
              </w:rPr>
              <w:fldChar w:fldCharType="separate"/>
            </w:r>
            <w:r>
              <w:rPr>
                <w:noProof/>
                <w:webHidden/>
              </w:rPr>
              <w:t>7</w:t>
            </w:r>
            <w:r>
              <w:rPr>
                <w:noProof/>
                <w:webHidden/>
              </w:rPr>
              <w:fldChar w:fldCharType="end"/>
            </w:r>
          </w:hyperlink>
        </w:p>
        <w:p w14:paraId="65F471B3" w14:textId="1285A38D" w:rsidR="00050B30" w:rsidRDefault="00050B30">
          <w:pPr>
            <w:pStyle w:val="TOC1"/>
            <w:tabs>
              <w:tab w:val="right" w:leader="dot" w:pos="10020"/>
            </w:tabs>
            <w:rPr>
              <w:rFonts w:eastAsiaTheme="minorEastAsia" w:cstheme="minorBidi"/>
              <w:noProof/>
              <w:kern w:val="2"/>
              <w:lang w:val="en-VN"/>
              <w14:ligatures w14:val="standardContextual"/>
            </w:rPr>
          </w:pPr>
          <w:r>
            <w:rPr>
              <w:rStyle w:val="Hyperlink"/>
              <w:noProof/>
            </w:rPr>
            <w:t xml:space="preserve">  </w:t>
          </w:r>
          <w:hyperlink w:anchor="_Toc164176574" w:history="1">
            <w:r w:rsidRPr="00CC4970">
              <w:rPr>
                <w:rStyle w:val="Hyperlink"/>
                <w:noProof/>
              </w:rPr>
              <w:t>B.1.2</w:t>
            </w:r>
            <w:r w:rsidRPr="00CC4970">
              <w:rPr>
                <w:rStyle w:val="Hyperlink"/>
                <w:noProof/>
                <w:spacing w:val="-10"/>
              </w:rPr>
              <w:t xml:space="preserve"> </w:t>
            </w:r>
            <w:r w:rsidRPr="00CC4970">
              <w:rPr>
                <w:rStyle w:val="Hyperlink"/>
                <w:noProof/>
              </w:rPr>
              <w:t>Rewriting</w:t>
            </w:r>
            <w:r w:rsidRPr="00CC4970">
              <w:rPr>
                <w:rStyle w:val="Hyperlink"/>
                <w:noProof/>
                <w:spacing w:val="-10"/>
              </w:rPr>
              <w:t xml:space="preserve"> </w:t>
            </w:r>
            <w:r w:rsidRPr="00CC4970">
              <w:rPr>
                <w:rStyle w:val="Hyperlink"/>
                <w:noProof/>
              </w:rPr>
              <w:t>High</w:t>
            </w:r>
            <w:r w:rsidRPr="00CC4970">
              <w:rPr>
                <w:rStyle w:val="Hyperlink"/>
                <w:noProof/>
                <w:spacing w:val="-8"/>
              </w:rPr>
              <w:t xml:space="preserve"> </w:t>
            </w:r>
            <w:r w:rsidRPr="00CC4970">
              <w:rPr>
                <w:rStyle w:val="Hyperlink"/>
                <w:noProof/>
              </w:rPr>
              <w:t>Level</w:t>
            </w:r>
            <w:r w:rsidRPr="00CC4970">
              <w:rPr>
                <w:rStyle w:val="Hyperlink"/>
                <w:noProof/>
                <w:spacing w:val="-10"/>
              </w:rPr>
              <w:t xml:space="preserve"> </w:t>
            </w:r>
            <w:r w:rsidRPr="00CC4970">
              <w:rPr>
                <w:rStyle w:val="Hyperlink"/>
                <w:noProof/>
              </w:rPr>
              <w:t>Requirements</w:t>
            </w:r>
            <w:r w:rsidRPr="00CC4970">
              <w:rPr>
                <w:rStyle w:val="Hyperlink"/>
                <w:noProof/>
                <w:spacing w:val="-8"/>
              </w:rPr>
              <w:t xml:space="preserve"> </w:t>
            </w:r>
            <w:r w:rsidRPr="00CC4970">
              <w:rPr>
                <w:rStyle w:val="Hyperlink"/>
                <w:noProof/>
              </w:rPr>
              <w:t>for</w:t>
            </w:r>
            <w:r w:rsidRPr="00CC4970">
              <w:rPr>
                <w:rStyle w:val="Hyperlink"/>
                <w:noProof/>
                <w:spacing w:val="-9"/>
              </w:rPr>
              <w:t xml:space="preserve"> </w:t>
            </w:r>
            <w:r w:rsidRPr="00CC4970">
              <w:rPr>
                <w:rStyle w:val="Hyperlink"/>
                <w:noProof/>
              </w:rPr>
              <w:t>System</w:t>
            </w:r>
            <w:r w:rsidRPr="00CC4970">
              <w:rPr>
                <w:rStyle w:val="Hyperlink"/>
                <w:noProof/>
                <w:spacing w:val="-7"/>
              </w:rPr>
              <w:t xml:space="preserve"> </w:t>
            </w:r>
            <w:r w:rsidRPr="00CC4970">
              <w:rPr>
                <w:rStyle w:val="Hyperlink"/>
                <w:noProof/>
                <w:spacing w:val="-2"/>
              </w:rPr>
              <w:t>Development</w:t>
            </w:r>
            <w:r>
              <w:rPr>
                <w:noProof/>
                <w:webHidden/>
              </w:rPr>
              <w:tab/>
            </w:r>
            <w:r>
              <w:rPr>
                <w:noProof/>
                <w:webHidden/>
              </w:rPr>
              <w:fldChar w:fldCharType="begin"/>
            </w:r>
            <w:r>
              <w:rPr>
                <w:noProof/>
                <w:webHidden/>
              </w:rPr>
              <w:instrText xml:space="preserve"> PAGEREF _Toc164176574 \h </w:instrText>
            </w:r>
            <w:r>
              <w:rPr>
                <w:noProof/>
                <w:webHidden/>
              </w:rPr>
            </w:r>
            <w:r>
              <w:rPr>
                <w:noProof/>
                <w:webHidden/>
              </w:rPr>
              <w:fldChar w:fldCharType="separate"/>
            </w:r>
            <w:r>
              <w:rPr>
                <w:noProof/>
                <w:webHidden/>
              </w:rPr>
              <w:t>9</w:t>
            </w:r>
            <w:r>
              <w:rPr>
                <w:noProof/>
                <w:webHidden/>
              </w:rPr>
              <w:fldChar w:fldCharType="end"/>
            </w:r>
          </w:hyperlink>
        </w:p>
        <w:p w14:paraId="6DBABD76" w14:textId="2ED00330" w:rsidR="00050B30" w:rsidRDefault="00000000">
          <w:pPr>
            <w:pStyle w:val="TOC1"/>
            <w:tabs>
              <w:tab w:val="right" w:leader="dot" w:pos="10020"/>
            </w:tabs>
            <w:rPr>
              <w:rFonts w:eastAsiaTheme="minorEastAsia" w:cstheme="minorBidi"/>
              <w:noProof/>
              <w:kern w:val="2"/>
              <w:lang w:val="en-VN"/>
              <w14:ligatures w14:val="standardContextual"/>
            </w:rPr>
          </w:pPr>
          <w:hyperlink w:anchor="_Toc164176575" w:history="1">
            <w:r w:rsidR="00050B30" w:rsidRPr="00CC4970">
              <w:rPr>
                <w:rStyle w:val="Hyperlink"/>
                <w:noProof/>
              </w:rPr>
              <w:t>B.2</w:t>
            </w:r>
            <w:r w:rsidR="00050B30" w:rsidRPr="00CC4970">
              <w:rPr>
                <w:rStyle w:val="Hyperlink"/>
                <w:noProof/>
                <w:spacing w:val="-8"/>
              </w:rPr>
              <w:t xml:space="preserve"> </w:t>
            </w:r>
            <w:r w:rsidR="00050B30" w:rsidRPr="00CC4970">
              <w:rPr>
                <w:rStyle w:val="Hyperlink"/>
                <w:noProof/>
              </w:rPr>
              <w:t>Implementing</w:t>
            </w:r>
            <w:r w:rsidR="00050B30" w:rsidRPr="00CC4970">
              <w:rPr>
                <w:rStyle w:val="Hyperlink"/>
                <w:noProof/>
                <w:spacing w:val="-8"/>
              </w:rPr>
              <w:t xml:space="preserve"> </w:t>
            </w:r>
            <w:r w:rsidR="00050B30" w:rsidRPr="00CC4970">
              <w:rPr>
                <w:rStyle w:val="Hyperlink"/>
                <w:noProof/>
              </w:rPr>
              <w:t>MoSCoW</w:t>
            </w:r>
            <w:r w:rsidR="00050B30" w:rsidRPr="00CC4970">
              <w:rPr>
                <w:rStyle w:val="Hyperlink"/>
                <w:noProof/>
                <w:spacing w:val="-6"/>
              </w:rPr>
              <w:t xml:space="preserve"> </w:t>
            </w:r>
            <w:r w:rsidR="00050B30" w:rsidRPr="00CC4970">
              <w:rPr>
                <w:rStyle w:val="Hyperlink"/>
                <w:noProof/>
              </w:rPr>
              <w:t>/</w:t>
            </w:r>
            <w:r w:rsidR="00050B30" w:rsidRPr="00CC4970">
              <w:rPr>
                <w:rStyle w:val="Hyperlink"/>
                <w:noProof/>
                <w:spacing w:val="-8"/>
              </w:rPr>
              <w:t xml:space="preserve"> </w:t>
            </w:r>
            <w:r w:rsidR="00050B30" w:rsidRPr="00CC4970">
              <w:rPr>
                <w:rStyle w:val="Hyperlink"/>
                <w:noProof/>
              </w:rPr>
              <w:t>TimeBox</w:t>
            </w:r>
            <w:r w:rsidR="00050B30" w:rsidRPr="00CC4970">
              <w:rPr>
                <w:rStyle w:val="Hyperlink"/>
                <w:noProof/>
                <w:spacing w:val="-6"/>
              </w:rPr>
              <w:t xml:space="preserve"> </w:t>
            </w:r>
            <w:r w:rsidR="00050B30" w:rsidRPr="00CC4970">
              <w:rPr>
                <w:rStyle w:val="Hyperlink"/>
                <w:noProof/>
              </w:rPr>
              <w:t>Rules</w:t>
            </w:r>
            <w:r w:rsidR="00050B30" w:rsidRPr="00CC4970">
              <w:rPr>
                <w:rStyle w:val="Hyperlink"/>
                <w:noProof/>
                <w:spacing w:val="-7"/>
              </w:rPr>
              <w:t xml:space="preserve"> </w:t>
            </w:r>
            <w:r w:rsidR="00050B30" w:rsidRPr="00CC4970">
              <w:rPr>
                <w:rStyle w:val="Hyperlink"/>
                <w:noProof/>
              </w:rPr>
              <w:t>to</w:t>
            </w:r>
            <w:r w:rsidR="00050B30" w:rsidRPr="00CC4970">
              <w:rPr>
                <w:rStyle w:val="Hyperlink"/>
                <w:noProof/>
                <w:spacing w:val="-7"/>
              </w:rPr>
              <w:t xml:space="preserve"> </w:t>
            </w:r>
            <w:r w:rsidR="00050B30" w:rsidRPr="00CC4970">
              <w:rPr>
                <w:rStyle w:val="Hyperlink"/>
                <w:noProof/>
              </w:rPr>
              <w:t>Prioritize</w:t>
            </w:r>
            <w:r w:rsidR="00050B30" w:rsidRPr="00CC4970">
              <w:rPr>
                <w:rStyle w:val="Hyperlink"/>
                <w:noProof/>
                <w:spacing w:val="-6"/>
              </w:rPr>
              <w:t xml:space="preserve"> </w:t>
            </w:r>
            <w:r w:rsidR="00050B30" w:rsidRPr="00CC4970">
              <w:rPr>
                <w:rStyle w:val="Hyperlink"/>
                <w:noProof/>
              </w:rPr>
              <w:t>Updated</w:t>
            </w:r>
            <w:r w:rsidR="00050B30" w:rsidRPr="00CC4970">
              <w:rPr>
                <w:rStyle w:val="Hyperlink"/>
                <w:noProof/>
                <w:spacing w:val="-6"/>
              </w:rPr>
              <w:t xml:space="preserve"> </w:t>
            </w:r>
            <w:r w:rsidR="00050B30" w:rsidRPr="00CC4970">
              <w:rPr>
                <w:rStyle w:val="Hyperlink"/>
                <w:noProof/>
              </w:rPr>
              <w:t xml:space="preserve">High-Level </w:t>
            </w:r>
            <w:r w:rsidR="00050B30" w:rsidRPr="00CC4970">
              <w:rPr>
                <w:rStyle w:val="Hyperlink"/>
                <w:noProof/>
                <w:spacing w:val="-2"/>
              </w:rPr>
              <w:t>Requirements</w:t>
            </w:r>
            <w:r w:rsidR="00050B30">
              <w:rPr>
                <w:noProof/>
                <w:webHidden/>
              </w:rPr>
              <w:tab/>
            </w:r>
            <w:r w:rsidR="00050B30">
              <w:rPr>
                <w:noProof/>
                <w:webHidden/>
              </w:rPr>
              <w:fldChar w:fldCharType="begin"/>
            </w:r>
            <w:r w:rsidR="00050B30">
              <w:rPr>
                <w:noProof/>
                <w:webHidden/>
              </w:rPr>
              <w:instrText xml:space="preserve"> PAGEREF _Toc164176575 \h </w:instrText>
            </w:r>
            <w:r w:rsidR="00050B30">
              <w:rPr>
                <w:noProof/>
                <w:webHidden/>
              </w:rPr>
            </w:r>
            <w:r w:rsidR="00050B30">
              <w:rPr>
                <w:noProof/>
                <w:webHidden/>
              </w:rPr>
              <w:fldChar w:fldCharType="separate"/>
            </w:r>
            <w:r w:rsidR="00050B30">
              <w:rPr>
                <w:noProof/>
                <w:webHidden/>
              </w:rPr>
              <w:t>12</w:t>
            </w:r>
            <w:r w:rsidR="00050B30">
              <w:rPr>
                <w:noProof/>
                <w:webHidden/>
              </w:rPr>
              <w:fldChar w:fldCharType="end"/>
            </w:r>
          </w:hyperlink>
        </w:p>
        <w:p w14:paraId="3003451D" w14:textId="4EE84FC8" w:rsidR="00050B30" w:rsidRDefault="00050B30">
          <w:pPr>
            <w:pStyle w:val="TOC1"/>
            <w:tabs>
              <w:tab w:val="right" w:leader="dot" w:pos="10020"/>
            </w:tabs>
            <w:rPr>
              <w:rFonts w:eastAsiaTheme="minorEastAsia" w:cstheme="minorBidi"/>
              <w:noProof/>
              <w:kern w:val="2"/>
              <w:lang w:val="en-VN"/>
              <w14:ligatures w14:val="standardContextual"/>
            </w:rPr>
          </w:pPr>
          <w:r>
            <w:rPr>
              <w:rStyle w:val="Hyperlink"/>
              <w:noProof/>
            </w:rPr>
            <w:t xml:space="preserve">  </w:t>
          </w:r>
          <w:hyperlink w:anchor="_Toc164176576" w:history="1">
            <w:r w:rsidRPr="00CC4970">
              <w:rPr>
                <w:rStyle w:val="Hyperlink"/>
                <w:noProof/>
              </w:rPr>
              <w:t>B.2.1</w:t>
            </w:r>
            <w:r w:rsidRPr="00CC4970">
              <w:rPr>
                <w:rStyle w:val="Hyperlink"/>
                <w:noProof/>
                <w:spacing w:val="-13"/>
              </w:rPr>
              <w:t xml:space="preserve"> </w:t>
            </w:r>
            <w:r w:rsidRPr="00CC4970">
              <w:rPr>
                <w:rStyle w:val="Hyperlink"/>
                <w:noProof/>
                <w:spacing w:val="-2"/>
              </w:rPr>
              <w:t>Setting Up High-Level Requirements with Priorities.</w:t>
            </w:r>
            <w:r>
              <w:rPr>
                <w:noProof/>
                <w:webHidden/>
              </w:rPr>
              <w:tab/>
            </w:r>
            <w:r>
              <w:rPr>
                <w:noProof/>
                <w:webHidden/>
              </w:rPr>
              <w:fldChar w:fldCharType="begin"/>
            </w:r>
            <w:r>
              <w:rPr>
                <w:noProof/>
                <w:webHidden/>
              </w:rPr>
              <w:instrText xml:space="preserve"> PAGEREF _Toc164176576 \h </w:instrText>
            </w:r>
            <w:r>
              <w:rPr>
                <w:noProof/>
                <w:webHidden/>
              </w:rPr>
            </w:r>
            <w:r>
              <w:rPr>
                <w:noProof/>
                <w:webHidden/>
              </w:rPr>
              <w:fldChar w:fldCharType="separate"/>
            </w:r>
            <w:r>
              <w:rPr>
                <w:noProof/>
                <w:webHidden/>
              </w:rPr>
              <w:t>12</w:t>
            </w:r>
            <w:r>
              <w:rPr>
                <w:noProof/>
                <w:webHidden/>
              </w:rPr>
              <w:fldChar w:fldCharType="end"/>
            </w:r>
          </w:hyperlink>
        </w:p>
        <w:p w14:paraId="087F3CEF" w14:textId="3F228D53" w:rsidR="00050B30" w:rsidRDefault="00050B30">
          <w:pPr>
            <w:pStyle w:val="TOC1"/>
            <w:tabs>
              <w:tab w:val="right" w:leader="dot" w:pos="10020"/>
            </w:tabs>
            <w:rPr>
              <w:rFonts w:eastAsiaTheme="minorEastAsia" w:cstheme="minorBidi"/>
              <w:noProof/>
              <w:kern w:val="2"/>
              <w:lang w:val="en-VN"/>
              <w14:ligatures w14:val="standardContextual"/>
            </w:rPr>
          </w:pPr>
          <w:r>
            <w:rPr>
              <w:rStyle w:val="Hyperlink"/>
              <w:noProof/>
            </w:rPr>
            <w:t xml:space="preserve">  </w:t>
          </w:r>
          <w:hyperlink w:anchor="_Toc164176577" w:history="1">
            <w:r w:rsidRPr="00CC4970">
              <w:rPr>
                <w:rStyle w:val="Hyperlink"/>
                <w:noProof/>
              </w:rPr>
              <w:t>B.2.2</w:t>
            </w:r>
            <w:r w:rsidRPr="00CC4970">
              <w:rPr>
                <w:rStyle w:val="Hyperlink"/>
                <w:noProof/>
                <w:spacing w:val="-10"/>
              </w:rPr>
              <w:t xml:space="preserve"> </w:t>
            </w:r>
            <w:r w:rsidRPr="00CC4970">
              <w:rPr>
                <w:rStyle w:val="Hyperlink"/>
                <w:noProof/>
                <w:spacing w:val="-2"/>
              </w:rPr>
              <w:t>Justification of the Process of Making Decisions</w:t>
            </w:r>
            <w:r>
              <w:rPr>
                <w:noProof/>
                <w:webHidden/>
              </w:rPr>
              <w:tab/>
            </w:r>
            <w:r>
              <w:rPr>
                <w:noProof/>
                <w:webHidden/>
              </w:rPr>
              <w:fldChar w:fldCharType="begin"/>
            </w:r>
            <w:r>
              <w:rPr>
                <w:noProof/>
                <w:webHidden/>
              </w:rPr>
              <w:instrText xml:space="preserve"> PAGEREF _Toc164176577 \h </w:instrText>
            </w:r>
            <w:r>
              <w:rPr>
                <w:noProof/>
                <w:webHidden/>
              </w:rPr>
            </w:r>
            <w:r>
              <w:rPr>
                <w:noProof/>
                <w:webHidden/>
              </w:rPr>
              <w:fldChar w:fldCharType="separate"/>
            </w:r>
            <w:r>
              <w:rPr>
                <w:noProof/>
                <w:webHidden/>
              </w:rPr>
              <w:t>14</w:t>
            </w:r>
            <w:r>
              <w:rPr>
                <w:noProof/>
                <w:webHidden/>
              </w:rPr>
              <w:fldChar w:fldCharType="end"/>
            </w:r>
          </w:hyperlink>
        </w:p>
        <w:p w14:paraId="145156AC" w14:textId="6345883C" w:rsidR="00050B30" w:rsidRDefault="00000000">
          <w:pPr>
            <w:pStyle w:val="TOC1"/>
            <w:tabs>
              <w:tab w:val="right" w:leader="dot" w:pos="10020"/>
            </w:tabs>
            <w:rPr>
              <w:rFonts w:eastAsiaTheme="minorEastAsia" w:cstheme="minorBidi"/>
              <w:noProof/>
              <w:kern w:val="2"/>
              <w:lang w:val="en-VN"/>
              <w14:ligatures w14:val="standardContextual"/>
            </w:rPr>
          </w:pPr>
          <w:hyperlink w:anchor="_Toc164176578" w:history="1">
            <w:r w:rsidR="00050B30" w:rsidRPr="00CC497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 C –Legal, Social, Ethical and Professional Issues</w:t>
            </w:r>
            <w:r w:rsidR="00050B30">
              <w:rPr>
                <w:noProof/>
                <w:webHidden/>
              </w:rPr>
              <w:tab/>
            </w:r>
            <w:r w:rsidR="00050B30">
              <w:rPr>
                <w:noProof/>
                <w:webHidden/>
              </w:rPr>
              <w:fldChar w:fldCharType="begin"/>
            </w:r>
            <w:r w:rsidR="00050B30">
              <w:rPr>
                <w:noProof/>
                <w:webHidden/>
              </w:rPr>
              <w:instrText xml:space="preserve"> PAGEREF _Toc164176578 \h </w:instrText>
            </w:r>
            <w:r w:rsidR="00050B30">
              <w:rPr>
                <w:noProof/>
                <w:webHidden/>
              </w:rPr>
            </w:r>
            <w:r w:rsidR="00050B30">
              <w:rPr>
                <w:noProof/>
                <w:webHidden/>
              </w:rPr>
              <w:fldChar w:fldCharType="separate"/>
            </w:r>
            <w:r w:rsidR="00050B30">
              <w:rPr>
                <w:noProof/>
                <w:webHidden/>
              </w:rPr>
              <w:t>15</w:t>
            </w:r>
            <w:r w:rsidR="00050B30">
              <w:rPr>
                <w:noProof/>
                <w:webHidden/>
              </w:rPr>
              <w:fldChar w:fldCharType="end"/>
            </w:r>
          </w:hyperlink>
        </w:p>
        <w:p w14:paraId="0F76C0A8" w14:textId="75F144BB" w:rsidR="00050B30" w:rsidRDefault="00050B30">
          <w:pPr>
            <w:pStyle w:val="TOC1"/>
            <w:tabs>
              <w:tab w:val="right" w:leader="dot" w:pos="10020"/>
            </w:tabs>
            <w:rPr>
              <w:rFonts w:eastAsiaTheme="minorEastAsia" w:cstheme="minorBidi"/>
              <w:noProof/>
              <w:kern w:val="2"/>
              <w:lang w:val="en-VN"/>
              <w14:ligatures w14:val="standardContextual"/>
            </w:rPr>
          </w:pPr>
          <w:r>
            <w:rPr>
              <w:rStyle w:val="Hyperlink"/>
              <w:noProof/>
            </w:rPr>
            <w:t xml:space="preserve"> </w:t>
          </w:r>
          <w:hyperlink w:anchor="_Toc164176579" w:history="1">
            <w:r w:rsidRPr="00CC4970">
              <w:rPr>
                <w:rStyle w:val="Hyperlink"/>
                <w:noProof/>
              </w:rPr>
              <w:t>C.1 Key Issues for System developers: LSEPI.</w:t>
            </w:r>
            <w:r>
              <w:rPr>
                <w:noProof/>
                <w:webHidden/>
              </w:rPr>
              <w:tab/>
            </w:r>
            <w:r>
              <w:rPr>
                <w:noProof/>
                <w:webHidden/>
              </w:rPr>
              <w:fldChar w:fldCharType="begin"/>
            </w:r>
            <w:r>
              <w:rPr>
                <w:noProof/>
                <w:webHidden/>
              </w:rPr>
              <w:instrText xml:space="preserve"> PAGEREF _Toc164176579 \h </w:instrText>
            </w:r>
            <w:r>
              <w:rPr>
                <w:noProof/>
                <w:webHidden/>
              </w:rPr>
            </w:r>
            <w:r>
              <w:rPr>
                <w:noProof/>
                <w:webHidden/>
              </w:rPr>
              <w:fldChar w:fldCharType="separate"/>
            </w:r>
            <w:r>
              <w:rPr>
                <w:noProof/>
                <w:webHidden/>
              </w:rPr>
              <w:t>15</w:t>
            </w:r>
            <w:r>
              <w:rPr>
                <w:noProof/>
                <w:webHidden/>
              </w:rPr>
              <w:fldChar w:fldCharType="end"/>
            </w:r>
          </w:hyperlink>
        </w:p>
        <w:p w14:paraId="59C99B09" w14:textId="788C7D4F" w:rsidR="00050B30" w:rsidRDefault="00050B30">
          <w:pPr>
            <w:pStyle w:val="TOC1"/>
            <w:tabs>
              <w:tab w:val="right" w:leader="dot" w:pos="10020"/>
            </w:tabs>
            <w:rPr>
              <w:rFonts w:eastAsiaTheme="minorEastAsia" w:cstheme="minorBidi"/>
              <w:noProof/>
              <w:kern w:val="2"/>
              <w:lang w:val="en-VN"/>
              <w14:ligatures w14:val="standardContextual"/>
            </w:rPr>
          </w:pPr>
          <w:r>
            <w:rPr>
              <w:rStyle w:val="Hyperlink"/>
              <w:noProof/>
            </w:rPr>
            <w:t xml:space="preserve">  </w:t>
          </w:r>
          <w:hyperlink w:anchor="_Toc164176580" w:history="1">
            <w:r w:rsidRPr="00CC4970">
              <w:rPr>
                <w:rStyle w:val="Hyperlink"/>
                <w:noProof/>
              </w:rPr>
              <w:t>C.1.1</w:t>
            </w:r>
            <w:r w:rsidRPr="00CC4970">
              <w:rPr>
                <w:rStyle w:val="Hyperlink"/>
                <w:noProof/>
                <w:spacing w:val="-7"/>
              </w:rPr>
              <w:t xml:space="preserve"> </w:t>
            </w:r>
            <w:r w:rsidRPr="00CC4970">
              <w:rPr>
                <w:rStyle w:val="Hyperlink"/>
                <w:noProof/>
              </w:rPr>
              <w:t>Legal</w:t>
            </w:r>
            <w:r w:rsidRPr="00CC4970">
              <w:rPr>
                <w:rStyle w:val="Hyperlink"/>
                <w:noProof/>
                <w:spacing w:val="-4"/>
              </w:rPr>
              <w:t xml:space="preserve"> </w:t>
            </w:r>
            <w:r w:rsidRPr="00CC4970">
              <w:rPr>
                <w:rStyle w:val="Hyperlink"/>
                <w:noProof/>
                <w:spacing w:val="-2"/>
              </w:rPr>
              <w:t>Issues</w:t>
            </w:r>
            <w:r>
              <w:rPr>
                <w:noProof/>
                <w:webHidden/>
              </w:rPr>
              <w:tab/>
            </w:r>
            <w:r>
              <w:rPr>
                <w:noProof/>
                <w:webHidden/>
              </w:rPr>
              <w:fldChar w:fldCharType="begin"/>
            </w:r>
            <w:r>
              <w:rPr>
                <w:noProof/>
                <w:webHidden/>
              </w:rPr>
              <w:instrText xml:space="preserve"> PAGEREF _Toc164176580 \h </w:instrText>
            </w:r>
            <w:r>
              <w:rPr>
                <w:noProof/>
                <w:webHidden/>
              </w:rPr>
            </w:r>
            <w:r>
              <w:rPr>
                <w:noProof/>
                <w:webHidden/>
              </w:rPr>
              <w:fldChar w:fldCharType="separate"/>
            </w:r>
            <w:r>
              <w:rPr>
                <w:noProof/>
                <w:webHidden/>
              </w:rPr>
              <w:t>15</w:t>
            </w:r>
            <w:r>
              <w:rPr>
                <w:noProof/>
                <w:webHidden/>
              </w:rPr>
              <w:fldChar w:fldCharType="end"/>
            </w:r>
          </w:hyperlink>
        </w:p>
        <w:p w14:paraId="41B61BFB" w14:textId="42DB6653" w:rsidR="00050B30" w:rsidRDefault="00050B30">
          <w:pPr>
            <w:pStyle w:val="TOC1"/>
            <w:tabs>
              <w:tab w:val="right" w:leader="dot" w:pos="10020"/>
            </w:tabs>
            <w:rPr>
              <w:rFonts w:eastAsiaTheme="minorEastAsia" w:cstheme="minorBidi"/>
              <w:noProof/>
              <w:kern w:val="2"/>
              <w:lang w:val="en-VN"/>
              <w14:ligatures w14:val="standardContextual"/>
            </w:rPr>
          </w:pPr>
          <w:r>
            <w:rPr>
              <w:rStyle w:val="Hyperlink"/>
              <w:noProof/>
            </w:rPr>
            <w:t xml:space="preserve">  </w:t>
          </w:r>
          <w:hyperlink w:anchor="_Toc164176591" w:history="1">
            <w:r w:rsidRPr="00CC4970">
              <w:rPr>
                <w:rStyle w:val="Hyperlink"/>
                <w:noProof/>
              </w:rPr>
              <w:t>C.1.2</w:t>
            </w:r>
            <w:r w:rsidRPr="00CC4970">
              <w:rPr>
                <w:rStyle w:val="Hyperlink"/>
                <w:noProof/>
                <w:spacing w:val="-3"/>
              </w:rPr>
              <w:t xml:space="preserve"> </w:t>
            </w:r>
            <w:r w:rsidRPr="00CC4970">
              <w:rPr>
                <w:rStyle w:val="Hyperlink"/>
                <w:noProof/>
              </w:rPr>
              <w:t>Social</w:t>
            </w:r>
            <w:r w:rsidRPr="00CC4970">
              <w:rPr>
                <w:rStyle w:val="Hyperlink"/>
                <w:noProof/>
                <w:spacing w:val="-2"/>
              </w:rPr>
              <w:t xml:space="preserve"> Issues</w:t>
            </w:r>
            <w:r>
              <w:rPr>
                <w:noProof/>
                <w:webHidden/>
              </w:rPr>
              <w:tab/>
            </w:r>
            <w:r>
              <w:rPr>
                <w:noProof/>
                <w:webHidden/>
              </w:rPr>
              <w:fldChar w:fldCharType="begin"/>
            </w:r>
            <w:r>
              <w:rPr>
                <w:noProof/>
                <w:webHidden/>
              </w:rPr>
              <w:instrText xml:space="preserve"> PAGEREF _Toc164176591 \h </w:instrText>
            </w:r>
            <w:r>
              <w:rPr>
                <w:noProof/>
                <w:webHidden/>
              </w:rPr>
            </w:r>
            <w:r>
              <w:rPr>
                <w:noProof/>
                <w:webHidden/>
              </w:rPr>
              <w:fldChar w:fldCharType="separate"/>
            </w:r>
            <w:r>
              <w:rPr>
                <w:noProof/>
                <w:webHidden/>
              </w:rPr>
              <w:t>15</w:t>
            </w:r>
            <w:r>
              <w:rPr>
                <w:noProof/>
                <w:webHidden/>
              </w:rPr>
              <w:fldChar w:fldCharType="end"/>
            </w:r>
          </w:hyperlink>
        </w:p>
        <w:p w14:paraId="59DB56C7" w14:textId="061ADB7B" w:rsidR="00050B30" w:rsidRDefault="00050B30">
          <w:pPr>
            <w:pStyle w:val="TOC1"/>
            <w:tabs>
              <w:tab w:val="right" w:leader="dot" w:pos="10020"/>
            </w:tabs>
            <w:rPr>
              <w:rFonts w:eastAsiaTheme="minorEastAsia" w:cstheme="minorBidi"/>
              <w:noProof/>
              <w:kern w:val="2"/>
              <w:lang w:val="en-VN"/>
              <w14:ligatures w14:val="standardContextual"/>
            </w:rPr>
          </w:pPr>
          <w:r>
            <w:rPr>
              <w:rStyle w:val="Hyperlink"/>
              <w:noProof/>
            </w:rPr>
            <w:t xml:space="preserve">  </w:t>
          </w:r>
          <w:hyperlink w:anchor="_Toc164176601" w:history="1">
            <w:r w:rsidRPr="00CC4970">
              <w:rPr>
                <w:rStyle w:val="Hyperlink"/>
                <w:noProof/>
              </w:rPr>
              <w:t>C.1.3</w:t>
            </w:r>
            <w:r w:rsidRPr="00CC4970">
              <w:rPr>
                <w:rStyle w:val="Hyperlink"/>
                <w:noProof/>
                <w:spacing w:val="-6"/>
              </w:rPr>
              <w:t xml:space="preserve"> </w:t>
            </w:r>
            <w:r w:rsidRPr="00CC4970">
              <w:rPr>
                <w:rStyle w:val="Hyperlink"/>
                <w:noProof/>
              </w:rPr>
              <w:t>Ethical</w:t>
            </w:r>
            <w:r w:rsidRPr="00CC4970">
              <w:rPr>
                <w:rStyle w:val="Hyperlink"/>
                <w:noProof/>
                <w:spacing w:val="-4"/>
              </w:rPr>
              <w:t xml:space="preserve"> </w:t>
            </w:r>
            <w:r w:rsidRPr="00CC4970">
              <w:rPr>
                <w:rStyle w:val="Hyperlink"/>
                <w:noProof/>
                <w:spacing w:val="-2"/>
              </w:rPr>
              <w:t>Issues</w:t>
            </w:r>
            <w:r>
              <w:rPr>
                <w:noProof/>
                <w:webHidden/>
              </w:rPr>
              <w:tab/>
            </w:r>
            <w:r>
              <w:rPr>
                <w:noProof/>
                <w:webHidden/>
              </w:rPr>
              <w:fldChar w:fldCharType="begin"/>
            </w:r>
            <w:r>
              <w:rPr>
                <w:noProof/>
                <w:webHidden/>
              </w:rPr>
              <w:instrText xml:space="preserve"> PAGEREF _Toc164176601 \h </w:instrText>
            </w:r>
            <w:r>
              <w:rPr>
                <w:noProof/>
                <w:webHidden/>
              </w:rPr>
            </w:r>
            <w:r>
              <w:rPr>
                <w:noProof/>
                <w:webHidden/>
              </w:rPr>
              <w:fldChar w:fldCharType="separate"/>
            </w:r>
            <w:r>
              <w:rPr>
                <w:noProof/>
                <w:webHidden/>
              </w:rPr>
              <w:t>15</w:t>
            </w:r>
            <w:r>
              <w:rPr>
                <w:noProof/>
                <w:webHidden/>
              </w:rPr>
              <w:fldChar w:fldCharType="end"/>
            </w:r>
          </w:hyperlink>
        </w:p>
        <w:p w14:paraId="595263D3" w14:textId="1A528B20" w:rsidR="00050B30" w:rsidRDefault="00050B30">
          <w:pPr>
            <w:pStyle w:val="TOC1"/>
            <w:tabs>
              <w:tab w:val="right" w:leader="dot" w:pos="10020"/>
            </w:tabs>
            <w:rPr>
              <w:rFonts w:eastAsiaTheme="minorEastAsia" w:cstheme="minorBidi"/>
              <w:noProof/>
              <w:kern w:val="2"/>
              <w:lang w:val="en-VN"/>
              <w14:ligatures w14:val="standardContextual"/>
            </w:rPr>
          </w:pPr>
          <w:r>
            <w:rPr>
              <w:rStyle w:val="Hyperlink"/>
              <w:noProof/>
            </w:rPr>
            <w:t xml:space="preserve">  </w:t>
          </w:r>
          <w:hyperlink w:anchor="_Toc164176611" w:history="1">
            <w:r w:rsidRPr="00CC4970">
              <w:rPr>
                <w:rStyle w:val="Hyperlink"/>
                <w:noProof/>
              </w:rPr>
              <w:t>C.1.4</w:t>
            </w:r>
            <w:r w:rsidRPr="00CC4970">
              <w:rPr>
                <w:rStyle w:val="Hyperlink"/>
                <w:noProof/>
                <w:spacing w:val="-8"/>
              </w:rPr>
              <w:t xml:space="preserve"> </w:t>
            </w:r>
            <w:r w:rsidRPr="00CC4970">
              <w:rPr>
                <w:rStyle w:val="Hyperlink"/>
                <w:noProof/>
              </w:rPr>
              <w:t>Professional</w:t>
            </w:r>
            <w:r w:rsidRPr="00CC4970">
              <w:rPr>
                <w:rStyle w:val="Hyperlink"/>
                <w:noProof/>
                <w:spacing w:val="-5"/>
              </w:rPr>
              <w:t xml:space="preserve"> </w:t>
            </w:r>
            <w:r w:rsidRPr="00CC4970">
              <w:rPr>
                <w:rStyle w:val="Hyperlink"/>
                <w:noProof/>
                <w:spacing w:val="-2"/>
              </w:rPr>
              <w:t>Issues</w:t>
            </w:r>
            <w:r>
              <w:rPr>
                <w:noProof/>
                <w:webHidden/>
              </w:rPr>
              <w:tab/>
            </w:r>
            <w:r>
              <w:rPr>
                <w:noProof/>
                <w:webHidden/>
              </w:rPr>
              <w:fldChar w:fldCharType="begin"/>
            </w:r>
            <w:r>
              <w:rPr>
                <w:noProof/>
                <w:webHidden/>
              </w:rPr>
              <w:instrText xml:space="preserve"> PAGEREF _Toc164176611 \h </w:instrText>
            </w:r>
            <w:r>
              <w:rPr>
                <w:noProof/>
                <w:webHidden/>
              </w:rPr>
            </w:r>
            <w:r>
              <w:rPr>
                <w:noProof/>
                <w:webHidden/>
              </w:rPr>
              <w:fldChar w:fldCharType="separate"/>
            </w:r>
            <w:r>
              <w:rPr>
                <w:noProof/>
                <w:webHidden/>
              </w:rPr>
              <w:t>16</w:t>
            </w:r>
            <w:r>
              <w:rPr>
                <w:noProof/>
                <w:webHidden/>
              </w:rPr>
              <w:fldChar w:fldCharType="end"/>
            </w:r>
          </w:hyperlink>
        </w:p>
        <w:p w14:paraId="4D5119DB" w14:textId="1B8D70FD" w:rsidR="00050B30" w:rsidRDefault="00050B30">
          <w:pPr>
            <w:pStyle w:val="TOC1"/>
            <w:tabs>
              <w:tab w:val="right" w:leader="dot" w:pos="10020"/>
            </w:tabs>
            <w:rPr>
              <w:rFonts w:eastAsiaTheme="minorEastAsia" w:cstheme="minorBidi"/>
              <w:noProof/>
              <w:kern w:val="2"/>
              <w:lang w:val="en-VN"/>
              <w14:ligatures w14:val="standardContextual"/>
            </w:rPr>
          </w:pPr>
          <w:r>
            <w:rPr>
              <w:rStyle w:val="Hyperlink"/>
              <w:noProof/>
            </w:rPr>
            <w:t xml:space="preserve"> </w:t>
          </w:r>
          <w:hyperlink w:anchor="_Toc164176621" w:history="1">
            <w:r w:rsidRPr="00CC4970">
              <w:rPr>
                <w:rStyle w:val="Hyperlink"/>
                <w:noProof/>
              </w:rPr>
              <w:t>C.2</w:t>
            </w:r>
            <w:r w:rsidRPr="00CC4970">
              <w:rPr>
                <w:rStyle w:val="Hyperlink"/>
                <w:noProof/>
                <w:spacing w:val="-9"/>
              </w:rPr>
              <w:t xml:space="preserve"> </w:t>
            </w:r>
            <w:r w:rsidRPr="00CC4970">
              <w:rPr>
                <w:rStyle w:val="Hyperlink"/>
                <w:noProof/>
              </w:rPr>
              <w:t>Professional</w:t>
            </w:r>
            <w:r w:rsidRPr="00CC4970">
              <w:rPr>
                <w:rStyle w:val="Hyperlink"/>
                <w:noProof/>
                <w:spacing w:val="-6"/>
              </w:rPr>
              <w:t xml:space="preserve"> </w:t>
            </w:r>
            <w:r w:rsidRPr="00CC4970">
              <w:rPr>
                <w:rStyle w:val="Hyperlink"/>
                <w:noProof/>
              </w:rPr>
              <w:t>Body (British</w:t>
            </w:r>
            <w:r w:rsidRPr="00CC4970">
              <w:rPr>
                <w:rStyle w:val="Hyperlink"/>
                <w:noProof/>
                <w:spacing w:val="-6"/>
              </w:rPr>
              <w:t xml:space="preserve"> </w:t>
            </w:r>
            <w:r w:rsidRPr="00CC4970">
              <w:rPr>
                <w:rStyle w:val="Hyperlink"/>
                <w:noProof/>
              </w:rPr>
              <w:t>Computer</w:t>
            </w:r>
            <w:r w:rsidRPr="00CC4970">
              <w:rPr>
                <w:rStyle w:val="Hyperlink"/>
                <w:noProof/>
                <w:spacing w:val="-7"/>
              </w:rPr>
              <w:t xml:space="preserve"> </w:t>
            </w:r>
            <w:r w:rsidRPr="00CC4970">
              <w:rPr>
                <w:rStyle w:val="Hyperlink"/>
                <w:noProof/>
                <w:spacing w:val="-2"/>
              </w:rPr>
              <w:t>Society)</w:t>
            </w:r>
            <w:r>
              <w:rPr>
                <w:noProof/>
                <w:webHidden/>
              </w:rPr>
              <w:tab/>
            </w:r>
            <w:r>
              <w:rPr>
                <w:noProof/>
                <w:webHidden/>
              </w:rPr>
              <w:fldChar w:fldCharType="begin"/>
            </w:r>
            <w:r>
              <w:rPr>
                <w:noProof/>
                <w:webHidden/>
              </w:rPr>
              <w:instrText xml:space="preserve"> PAGEREF _Toc164176621 \h </w:instrText>
            </w:r>
            <w:r>
              <w:rPr>
                <w:noProof/>
                <w:webHidden/>
              </w:rPr>
            </w:r>
            <w:r>
              <w:rPr>
                <w:noProof/>
                <w:webHidden/>
              </w:rPr>
              <w:fldChar w:fldCharType="separate"/>
            </w:r>
            <w:r>
              <w:rPr>
                <w:noProof/>
                <w:webHidden/>
              </w:rPr>
              <w:t>16</w:t>
            </w:r>
            <w:r>
              <w:rPr>
                <w:noProof/>
                <w:webHidden/>
              </w:rPr>
              <w:fldChar w:fldCharType="end"/>
            </w:r>
          </w:hyperlink>
        </w:p>
        <w:p w14:paraId="3B59BDDA" w14:textId="2FCCEA01" w:rsidR="00050B30" w:rsidRDefault="00000000">
          <w:pPr>
            <w:pStyle w:val="TOC1"/>
            <w:tabs>
              <w:tab w:val="right" w:leader="dot" w:pos="10020"/>
            </w:tabs>
            <w:rPr>
              <w:rFonts w:eastAsiaTheme="minorEastAsia" w:cstheme="minorBidi"/>
              <w:noProof/>
              <w:kern w:val="2"/>
              <w:lang w:val="en-VN"/>
              <w14:ligatures w14:val="standardContextual"/>
            </w:rPr>
          </w:pPr>
          <w:hyperlink w:anchor="_Toc164176622" w:history="1">
            <w:r w:rsidR="00050B30" w:rsidRPr="00CC497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conclusion</w:t>
            </w:r>
            <w:r w:rsidR="00050B30">
              <w:rPr>
                <w:noProof/>
                <w:webHidden/>
              </w:rPr>
              <w:tab/>
            </w:r>
            <w:r w:rsidR="00050B30">
              <w:rPr>
                <w:noProof/>
                <w:webHidden/>
              </w:rPr>
              <w:fldChar w:fldCharType="begin"/>
            </w:r>
            <w:r w:rsidR="00050B30">
              <w:rPr>
                <w:noProof/>
                <w:webHidden/>
              </w:rPr>
              <w:instrText xml:space="preserve"> PAGEREF _Toc164176622 \h </w:instrText>
            </w:r>
            <w:r w:rsidR="00050B30">
              <w:rPr>
                <w:noProof/>
                <w:webHidden/>
              </w:rPr>
            </w:r>
            <w:r w:rsidR="00050B30">
              <w:rPr>
                <w:noProof/>
                <w:webHidden/>
              </w:rPr>
              <w:fldChar w:fldCharType="separate"/>
            </w:r>
            <w:r w:rsidR="00050B30">
              <w:rPr>
                <w:noProof/>
                <w:webHidden/>
              </w:rPr>
              <w:t>17</w:t>
            </w:r>
            <w:r w:rsidR="00050B30">
              <w:rPr>
                <w:noProof/>
                <w:webHidden/>
              </w:rPr>
              <w:fldChar w:fldCharType="end"/>
            </w:r>
          </w:hyperlink>
        </w:p>
        <w:p w14:paraId="7CD51F1F" w14:textId="359473F0" w:rsidR="00050B30" w:rsidRDefault="00000000">
          <w:pPr>
            <w:pStyle w:val="TOC1"/>
            <w:tabs>
              <w:tab w:val="right" w:leader="dot" w:pos="10020"/>
            </w:tabs>
            <w:rPr>
              <w:rFonts w:eastAsiaTheme="minorEastAsia" w:cstheme="minorBidi"/>
              <w:noProof/>
              <w:kern w:val="2"/>
              <w:lang w:val="en-VN"/>
              <w14:ligatures w14:val="standardContextual"/>
            </w:rPr>
          </w:pPr>
          <w:hyperlink w:anchor="_Toc164176623" w:history="1">
            <w:r w:rsidR="00050B30" w:rsidRPr="00CC497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References</w:t>
            </w:r>
            <w:r w:rsidR="00050B30">
              <w:rPr>
                <w:noProof/>
                <w:webHidden/>
              </w:rPr>
              <w:tab/>
            </w:r>
            <w:r w:rsidR="00050B30">
              <w:rPr>
                <w:noProof/>
                <w:webHidden/>
              </w:rPr>
              <w:fldChar w:fldCharType="begin"/>
            </w:r>
            <w:r w:rsidR="00050B30">
              <w:rPr>
                <w:noProof/>
                <w:webHidden/>
              </w:rPr>
              <w:instrText xml:space="preserve"> PAGEREF _Toc164176623 \h </w:instrText>
            </w:r>
            <w:r w:rsidR="00050B30">
              <w:rPr>
                <w:noProof/>
                <w:webHidden/>
              </w:rPr>
            </w:r>
            <w:r w:rsidR="00050B30">
              <w:rPr>
                <w:noProof/>
                <w:webHidden/>
              </w:rPr>
              <w:fldChar w:fldCharType="separate"/>
            </w:r>
            <w:r w:rsidR="00050B30">
              <w:rPr>
                <w:noProof/>
                <w:webHidden/>
              </w:rPr>
              <w:t>19</w:t>
            </w:r>
            <w:r w:rsidR="00050B30">
              <w:rPr>
                <w:noProof/>
                <w:webHidden/>
              </w:rPr>
              <w:fldChar w:fldCharType="end"/>
            </w:r>
          </w:hyperlink>
        </w:p>
        <w:p w14:paraId="7136C740" w14:textId="1B309C00" w:rsidR="00050B30" w:rsidRDefault="00050B30">
          <w:r>
            <w:rPr>
              <w:b/>
              <w:bCs/>
              <w:noProof/>
            </w:rPr>
            <w:fldChar w:fldCharType="end"/>
          </w:r>
        </w:p>
      </w:sdtContent>
    </w:sdt>
    <w:p w14:paraId="49EA491B" w14:textId="77777777" w:rsidR="00050B30" w:rsidRDefault="00050B30">
      <w:pPr>
        <w:sectPr w:rsidR="00050B30" w:rsidSect="002F40A4">
          <w:footerReference w:type="default" r:id="rId10"/>
          <w:pgSz w:w="11910" w:h="16840"/>
          <w:pgMar w:top="1400" w:right="920" w:bottom="1360" w:left="960" w:header="0" w:footer="1176" w:gutter="0"/>
          <w:pgNumType w:start="1"/>
          <w:cols w:space="720"/>
        </w:sectPr>
      </w:pPr>
    </w:p>
    <w:p w14:paraId="3C036E2B" w14:textId="77777777" w:rsidR="00C73850" w:rsidRDefault="00000000" w:rsidP="00050B30">
      <w:pPr>
        <w:spacing w:before="24"/>
        <w:rPr>
          <w:b/>
          <w:spacing w:val="-2"/>
          <w:sz w:val="28"/>
        </w:rPr>
      </w:pPr>
      <w:r>
        <w:rPr>
          <w:b/>
          <w:sz w:val="28"/>
        </w:rPr>
        <w:lastRenderedPageBreak/>
        <w:t>List</w:t>
      </w:r>
      <w:r>
        <w:rPr>
          <w:b/>
          <w:spacing w:val="-4"/>
          <w:sz w:val="28"/>
        </w:rPr>
        <w:t xml:space="preserve"> </w:t>
      </w:r>
      <w:r>
        <w:rPr>
          <w:b/>
          <w:sz w:val="28"/>
        </w:rPr>
        <w:t>of</w:t>
      </w:r>
      <w:r>
        <w:rPr>
          <w:b/>
          <w:spacing w:val="-4"/>
          <w:sz w:val="28"/>
        </w:rPr>
        <w:t xml:space="preserve"> </w:t>
      </w:r>
      <w:r>
        <w:rPr>
          <w:b/>
          <w:spacing w:val="-2"/>
          <w:sz w:val="28"/>
        </w:rPr>
        <w:t>Figures</w:t>
      </w:r>
    </w:p>
    <w:p w14:paraId="346A2D0B" w14:textId="3589A4DB" w:rsidR="00050B30" w:rsidRDefault="00050B30">
      <w:pPr>
        <w:pStyle w:val="TableofFigures"/>
        <w:tabs>
          <w:tab w:val="right" w:leader="dot" w:pos="10020"/>
        </w:tabs>
        <w:rPr>
          <w:noProof/>
        </w:rPr>
      </w:pPr>
      <w:r>
        <w:rPr>
          <w:b/>
          <w:sz w:val="28"/>
        </w:rPr>
        <w:fldChar w:fldCharType="begin"/>
      </w:r>
      <w:r>
        <w:rPr>
          <w:b/>
          <w:sz w:val="28"/>
        </w:rPr>
        <w:instrText xml:space="preserve"> TOC \h \z \c "Figure" </w:instrText>
      </w:r>
      <w:r>
        <w:rPr>
          <w:b/>
          <w:sz w:val="28"/>
        </w:rPr>
        <w:fldChar w:fldCharType="separate"/>
      </w:r>
      <w:hyperlink w:anchor="_Toc164176690" w:history="1">
        <w:r w:rsidRPr="00F00B64">
          <w:rPr>
            <w:rStyle w:val="Hyperlink"/>
            <w:noProof/>
          </w:rPr>
          <w:t>Figure 1: Agile Methodology</w:t>
        </w:r>
        <w:r>
          <w:rPr>
            <w:noProof/>
            <w:webHidden/>
          </w:rPr>
          <w:tab/>
        </w:r>
        <w:r>
          <w:rPr>
            <w:noProof/>
            <w:webHidden/>
          </w:rPr>
          <w:fldChar w:fldCharType="begin"/>
        </w:r>
        <w:r>
          <w:rPr>
            <w:noProof/>
            <w:webHidden/>
          </w:rPr>
          <w:instrText xml:space="preserve"> PAGEREF _Toc164176690 \h </w:instrText>
        </w:r>
        <w:r>
          <w:rPr>
            <w:noProof/>
            <w:webHidden/>
          </w:rPr>
        </w:r>
        <w:r>
          <w:rPr>
            <w:noProof/>
            <w:webHidden/>
          </w:rPr>
          <w:fldChar w:fldCharType="separate"/>
        </w:r>
        <w:r>
          <w:rPr>
            <w:noProof/>
            <w:webHidden/>
          </w:rPr>
          <w:t>3</w:t>
        </w:r>
        <w:r>
          <w:rPr>
            <w:noProof/>
            <w:webHidden/>
          </w:rPr>
          <w:fldChar w:fldCharType="end"/>
        </w:r>
      </w:hyperlink>
    </w:p>
    <w:p w14:paraId="684EBC5C" w14:textId="0D238AB6" w:rsidR="00050B30" w:rsidRDefault="00000000">
      <w:pPr>
        <w:pStyle w:val="TableofFigures"/>
        <w:tabs>
          <w:tab w:val="right" w:leader="dot" w:pos="10020"/>
        </w:tabs>
        <w:rPr>
          <w:noProof/>
        </w:rPr>
      </w:pPr>
      <w:hyperlink w:anchor="_Toc164176691" w:history="1">
        <w:r w:rsidR="00050B30" w:rsidRPr="00F00B64">
          <w:rPr>
            <w:rStyle w:val="Hyperlink"/>
            <w:noProof/>
          </w:rPr>
          <w:t>Figure 2:Based Line List Requirement</w:t>
        </w:r>
        <w:r w:rsidR="00050B30">
          <w:rPr>
            <w:noProof/>
            <w:webHidden/>
          </w:rPr>
          <w:tab/>
        </w:r>
        <w:r w:rsidR="00050B30">
          <w:rPr>
            <w:noProof/>
            <w:webHidden/>
          </w:rPr>
          <w:fldChar w:fldCharType="begin"/>
        </w:r>
        <w:r w:rsidR="00050B30">
          <w:rPr>
            <w:noProof/>
            <w:webHidden/>
          </w:rPr>
          <w:instrText xml:space="preserve"> PAGEREF _Toc164176691 \h </w:instrText>
        </w:r>
        <w:r w:rsidR="00050B30">
          <w:rPr>
            <w:noProof/>
            <w:webHidden/>
          </w:rPr>
        </w:r>
        <w:r w:rsidR="00050B30">
          <w:rPr>
            <w:noProof/>
            <w:webHidden/>
          </w:rPr>
          <w:fldChar w:fldCharType="separate"/>
        </w:r>
        <w:r w:rsidR="00050B30">
          <w:rPr>
            <w:noProof/>
            <w:webHidden/>
          </w:rPr>
          <w:t>8</w:t>
        </w:r>
        <w:r w:rsidR="00050B30">
          <w:rPr>
            <w:noProof/>
            <w:webHidden/>
          </w:rPr>
          <w:fldChar w:fldCharType="end"/>
        </w:r>
      </w:hyperlink>
    </w:p>
    <w:p w14:paraId="1F4CEC56" w14:textId="5C84D3E8" w:rsidR="00050B30" w:rsidRDefault="00050B30" w:rsidP="00050B30">
      <w:pPr>
        <w:spacing w:before="24"/>
        <w:rPr>
          <w:b/>
          <w:sz w:val="28"/>
        </w:rPr>
      </w:pPr>
      <w:r>
        <w:rPr>
          <w:b/>
          <w:sz w:val="28"/>
        </w:rPr>
        <w:fldChar w:fldCharType="end"/>
      </w:r>
    </w:p>
    <w:p w14:paraId="7764BA5F" w14:textId="5C84D3E8" w:rsidR="00C73850" w:rsidRDefault="00000000" w:rsidP="00050B30">
      <w:pPr>
        <w:pStyle w:val="Heading1"/>
        <w:spacing w:before="269"/>
        <w:ind w:left="0"/>
        <w:jc w:val="left"/>
        <w:rPr>
          <w:spacing w:val="-2"/>
        </w:rPr>
      </w:pPr>
      <w:bookmarkStart w:id="0" w:name="_Toc164176566"/>
      <w:r>
        <w:t>List</w:t>
      </w:r>
      <w:r>
        <w:rPr>
          <w:spacing w:val="-5"/>
        </w:rPr>
        <w:t xml:space="preserve"> </w:t>
      </w:r>
      <w:r>
        <w:t>of</w:t>
      </w:r>
      <w:r>
        <w:rPr>
          <w:spacing w:val="-4"/>
        </w:rPr>
        <w:t xml:space="preserve"> </w:t>
      </w:r>
      <w:r>
        <w:rPr>
          <w:spacing w:val="-2"/>
        </w:rPr>
        <w:t>Table</w:t>
      </w:r>
      <w:bookmarkEnd w:id="0"/>
    </w:p>
    <w:p w14:paraId="1E277A38" w14:textId="253374FE" w:rsidR="00050B30" w:rsidRDefault="00050B30">
      <w:pPr>
        <w:pStyle w:val="TableofFigures"/>
        <w:tabs>
          <w:tab w:val="right" w:leader="dot" w:pos="10020"/>
        </w:tabs>
        <w:rPr>
          <w:rFonts w:asciiTheme="minorHAnsi" w:eastAsiaTheme="minorEastAsia" w:hAnsiTheme="minorHAnsi" w:cstheme="minorBidi"/>
          <w:noProof/>
          <w:kern w:val="2"/>
          <w:sz w:val="24"/>
          <w:szCs w:val="24"/>
          <w:lang w:val="en-VN"/>
          <w14:ligatures w14:val="standardContextual"/>
        </w:rPr>
      </w:pPr>
      <w:r>
        <w:fldChar w:fldCharType="begin"/>
      </w:r>
      <w:r>
        <w:instrText xml:space="preserve"> TOC \h \z \c "Table" </w:instrText>
      </w:r>
      <w:r>
        <w:fldChar w:fldCharType="separate"/>
      </w:r>
      <w:hyperlink w:anchor="_Toc164176710" w:history="1">
        <w:r w:rsidRPr="00DE3B9C">
          <w:rPr>
            <w:rStyle w:val="Hyperlink"/>
            <w:noProof/>
          </w:rPr>
          <w:t>Table 1: List of requirements that not suitable</w:t>
        </w:r>
        <w:r>
          <w:rPr>
            <w:noProof/>
            <w:webHidden/>
          </w:rPr>
          <w:tab/>
        </w:r>
        <w:r>
          <w:rPr>
            <w:noProof/>
            <w:webHidden/>
          </w:rPr>
          <w:fldChar w:fldCharType="begin"/>
        </w:r>
        <w:r>
          <w:rPr>
            <w:noProof/>
            <w:webHidden/>
          </w:rPr>
          <w:instrText xml:space="preserve"> PAGEREF _Toc164176710 \h </w:instrText>
        </w:r>
        <w:r>
          <w:rPr>
            <w:noProof/>
            <w:webHidden/>
          </w:rPr>
        </w:r>
        <w:r>
          <w:rPr>
            <w:noProof/>
            <w:webHidden/>
          </w:rPr>
          <w:fldChar w:fldCharType="separate"/>
        </w:r>
        <w:r>
          <w:rPr>
            <w:noProof/>
            <w:webHidden/>
          </w:rPr>
          <w:t>9</w:t>
        </w:r>
        <w:r>
          <w:rPr>
            <w:noProof/>
            <w:webHidden/>
          </w:rPr>
          <w:fldChar w:fldCharType="end"/>
        </w:r>
      </w:hyperlink>
    </w:p>
    <w:p w14:paraId="6B887069" w14:textId="447A2576" w:rsidR="00050B30" w:rsidRDefault="00000000">
      <w:pPr>
        <w:pStyle w:val="TableofFigures"/>
        <w:tabs>
          <w:tab w:val="right" w:leader="dot" w:pos="10020"/>
        </w:tabs>
        <w:rPr>
          <w:rFonts w:asciiTheme="minorHAnsi" w:eastAsiaTheme="minorEastAsia" w:hAnsiTheme="minorHAnsi" w:cstheme="minorBidi"/>
          <w:noProof/>
          <w:kern w:val="2"/>
          <w:sz w:val="24"/>
          <w:szCs w:val="24"/>
          <w:lang w:val="en-VN"/>
          <w14:ligatures w14:val="standardContextual"/>
        </w:rPr>
      </w:pPr>
      <w:hyperlink w:anchor="_Toc164176711" w:history="1">
        <w:r w:rsidR="00050B30" w:rsidRPr="00DE3B9C">
          <w:rPr>
            <w:rStyle w:val="Hyperlink"/>
            <w:noProof/>
          </w:rPr>
          <w:t>Table 2: Final High-Level Functional Requirements</w:t>
        </w:r>
        <w:r w:rsidR="00050B30">
          <w:rPr>
            <w:noProof/>
            <w:webHidden/>
          </w:rPr>
          <w:tab/>
        </w:r>
        <w:r w:rsidR="00050B30">
          <w:rPr>
            <w:noProof/>
            <w:webHidden/>
          </w:rPr>
          <w:fldChar w:fldCharType="begin"/>
        </w:r>
        <w:r w:rsidR="00050B30">
          <w:rPr>
            <w:noProof/>
            <w:webHidden/>
          </w:rPr>
          <w:instrText xml:space="preserve"> PAGEREF _Toc164176711 \h </w:instrText>
        </w:r>
        <w:r w:rsidR="00050B30">
          <w:rPr>
            <w:noProof/>
            <w:webHidden/>
          </w:rPr>
        </w:r>
        <w:r w:rsidR="00050B30">
          <w:rPr>
            <w:noProof/>
            <w:webHidden/>
          </w:rPr>
          <w:fldChar w:fldCharType="separate"/>
        </w:r>
        <w:r w:rsidR="00050B30">
          <w:rPr>
            <w:noProof/>
            <w:webHidden/>
          </w:rPr>
          <w:t>11</w:t>
        </w:r>
        <w:r w:rsidR="00050B30">
          <w:rPr>
            <w:noProof/>
            <w:webHidden/>
          </w:rPr>
          <w:fldChar w:fldCharType="end"/>
        </w:r>
      </w:hyperlink>
    </w:p>
    <w:p w14:paraId="6C4D6394" w14:textId="6DBAFE16" w:rsidR="00050B30" w:rsidRDefault="00000000">
      <w:pPr>
        <w:pStyle w:val="TableofFigures"/>
        <w:tabs>
          <w:tab w:val="right" w:leader="dot" w:pos="10020"/>
        </w:tabs>
        <w:rPr>
          <w:rFonts w:asciiTheme="minorHAnsi" w:eastAsiaTheme="minorEastAsia" w:hAnsiTheme="minorHAnsi" w:cstheme="minorBidi"/>
          <w:noProof/>
          <w:kern w:val="2"/>
          <w:sz w:val="24"/>
          <w:szCs w:val="24"/>
          <w:lang w:val="en-VN"/>
          <w14:ligatures w14:val="standardContextual"/>
        </w:rPr>
      </w:pPr>
      <w:hyperlink w:anchor="_Toc164176712" w:history="1">
        <w:r w:rsidR="00050B30" w:rsidRPr="00DE3B9C">
          <w:rPr>
            <w:rStyle w:val="Hyperlink"/>
            <w:noProof/>
          </w:rPr>
          <w:t>Table 3: Prioritization High Level Requirements based on MoSCoW Rules</w:t>
        </w:r>
        <w:r w:rsidR="00050B30">
          <w:rPr>
            <w:noProof/>
            <w:webHidden/>
          </w:rPr>
          <w:tab/>
        </w:r>
        <w:r w:rsidR="00050B30">
          <w:rPr>
            <w:noProof/>
            <w:webHidden/>
          </w:rPr>
          <w:fldChar w:fldCharType="begin"/>
        </w:r>
        <w:r w:rsidR="00050B30">
          <w:rPr>
            <w:noProof/>
            <w:webHidden/>
          </w:rPr>
          <w:instrText xml:space="preserve"> PAGEREF _Toc164176712 \h </w:instrText>
        </w:r>
        <w:r w:rsidR="00050B30">
          <w:rPr>
            <w:noProof/>
            <w:webHidden/>
          </w:rPr>
        </w:r>
        <w:r w:rsidR="00050B30">
          <w:rPr>
            <w:noProof/>
            <w:webHidden/>
          </w:rPr>
          <w:fldChar w:fldCharType="separate"/>
        </w:r>
        <w:r w:rsidR="00050B30">
          <w:rPr>
            <w:noProof/>
            <w:webHidden/>
          </w:rPr>
          <w:t>13</w:t>
        </w:r>
        <w:r w:rsidR="00050B30">
          <w:rPr>
            <w:noProof/>
            <w:webHidden/>
          </w:rPr>
          <w:fldChar w:fldCharType="end"/>
        </w:r>
      </w:hyperlink>
    </w:p>
    <w:p w14:paraId="6FF21322" w14:textId="7E4D588D" w:rsidR="00050B30" w:rsidRDefault="00000000">
      <w:pPr>
        <w:pStyle w:val="TableofFigures"/>
        <w:tabs>
          <w:tab w:val="right" w:leader="dot" w:pos="10020"/>
        </w:tabs>
        <w:rPr>
          <w:rFonts w:asciiTheme="minorHAnsi" w:eastAsiaTheme="minorEastAsia" w:hAnsiTheme="minorHAnsi" w:cstheme="minorBidi"/>
          <w:noProof/>
          <w:kern w:val="2"/>
          <w:sz w:val="24"/>
          <w:szCs w:val="24"/>
          <w:lang w:val="en-VN"/>
          <w14:ligatures w14:val="standardContextual"/>
        </w:rPr>
      </w:pPr>
      <w:hyperlink w:anchor="_Toc164176713" w:history="1">
        <w:r w:rsidR="00050B30" w:rsidRPr="00DE3B9C">
          <w:rPr>
            <w:rStyle w:val="Hyperlink"/>
            <w:noProof/>
          </w:rPr>
          <w:t>Table 4: Sprint Timebox</w:t>
        </w:r>
        <w:r w:rsidR="00050B30">
          <w:rPr>
            <w:noProof/>
            <w:webHidden/>
          </w:rPr>
          <w:tab/>
        </w:r>
        <w:r w:rsidR="00050B30">
          <w:rPr>
            <w:noProof/>
            <w:webHidden/>
          </w:rPr>
          <w:fldChar w:fldCharType="begin"/>
        </w:r>
        <w:r w:rsidR="00050B30">
          <w:rPr>
            <w:noProof/>
            <w:webHidden/>
          </w:rPr>
          <w:instrText xml:space="preserve"> PAGEREF _Toc164176713 \h </w:instrText>
        </w:r>
        <w:r w:rsidR="00050B30">
          <w:rPr>
            <w:noProof/>
            <w:webHidden/>
          </w:rPr>
        </w:r>
        <w:r w:rsidR="00050B30">
          <w:rPr>
            <w:noProof/>
            <w:webHidden/>
          </w:rPr>
          <w:fldChar w:fldCharType="separate"/>
        </w:r>
        <w:r w:rsidR="00050B30">
          <w:rPr>
            <w:noProof/>
            <w:webHidden/>
          </w:rPr>
          <w:t>14</w:t>
        </w:r>
        <w:r w:rsidR="00050B30">
          <w:rPr>
            <w:noProof/>
            <w:webHidden/>
          </w:rPr>
          <w:fldChar w:fldCharType="end"/>
        </w:r>
      </w:hyperlink>
    </w:p>
    <w:p w14:paraId="44727AED" w14:textId="34D4EE9F" w:rsidR="00050B30" w:rsidRDefault="00050B30" w:rsidP="00050B30">
      <w:pPr>
        <w:pStyle w:val="Heading1"/>
        <w:spacing w:before="269"/>
        <w:ind w:left="0"/>
        <w:jc w:val="left"/>
      </w:pPr>
      <w:r>
        <w:fldChar w:fldCharType="end"/>
      </w:r>
    </w:p>
    <w:p w14:paraId="2364D248" w14:textId="77777777" w:rsidR="00C73850" w:rsidRPr="00050B30" w:rsidRDefault="00000000" w:rsidP="00050B30">
      <w:pPr>
        <w:pStyle w:val="Heading1"/>
        <w:spacing w:before="269"/>
        <w:jc w:val="left"/>
        <w:rPr>
          <w:b w:val="0"/>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Toc164176567"/>
      <w:r w:rsidRPr="00050B30">
        <w:rPr>
          <w:b w:val="0"/>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bookmarkEnd w:id="1"/>
    </w:p>
    <w:p w14:paraId="39E4B960" w14:textId="77777777" w:rsidR="00F63B21" w:rsidRDefault="006C5506" w:rsidP="006649BF">
      <w:pPr>
        <w:pStyle w:val="BodyText"/>
        <w:spacing w:before="289" w:line="360" w:lineRule="auto"/>
        <w:ind w:left="120" w:right="155"/>
        <w:jc w:val="both"/>
      </w:pPr>
      <w:r w:rsidRPr="0011585D">
        <w:t>“Requirements management is the process of how companies define, manage, verify, and validate ideas and meet stakeholder needs at every step of the product lifecycle beginning as early as idea creation through</w:t>
      </w:r>
      <w:r w:rsidR="0011585D" w:rsidRPr="0011585D">
        <w:t xml:space="preserve"> </w:t>
      </w:r>
      <w:r w:rsidRPr="0011585D">
        <w:t xml:space="preserve">product development and </w:t>
      </w:r>
      <w:proofErr w:type="gramStart"/>
      <w:r w:rsidRPr="0011585D">
        <w:t>commercialization”(</w:t>
      </w:r>
      <w:proofErr w:type="gramEnd"/>
      <w:r w:rsidRPr="0011585D">
        <w:t>Oracle, 2024).</w:t>
      </w:r>
      <w:r>
        <w:t xml:space="preserve"> </w:t>
      </w:r>
      <w:r w:rsidR="00F63B21" w:rsidRPr="00F63B21">
        <w:t>Requirements management encompasses techniques for documenting, analyzing, prioritizing, and gaining consensus on requirements to ensure engineering teams always have up-to-date and approved requirements. According to IBM (2024), clear, concise, and error-free requirements aid engineering teams in identifying errors early, thereby reducing project costs and risks. However, Oracle (2024) notes that due to the detrimental effects of poor requirements management, only a few companies have implemented dedicated processes for requirements management. Even fewer effectively adopt best practices in lean systems engineering. These companies often resort to a disconnected document-based approach for capturing and communicating requirements. Critical requirements are scattered across various documents, spreadsheets, presentations, shared drives, emails, and even paper. Consequently, visibility, traceability, collaboration, requirements change control, and impact analysis are compromised. An outdated approach can result in slower time-to-market, failures, increased costs due to wasted cycles, and lost revenue.</w:t>
      </w:r>
    </w:p>
    <w:p w14:paraId="1713A63B" w14:textId="487E8C9A" w:rsidR="0011585D" w:rsidRDefault="006649BF" w:rsidP="006649BF">
      <w:pPr>
        <w:pStyle w:val="BodyText"/>
        <w:spacing w:before="289" w:line="360" w:lineRule="auto"/>
        <w:ind w:left="120" w:right="155"/>
        <w:jc w:val="both"/>
        <w:sectPr w:rsidR="0011585D" w:rsidSect="002F40A4">
          <w:pgSz w:w="11910" w:h="16840"/>
          <w:pgMar w:top="1400" w:right="920" w:bottom="1360" w:left="960" w:header="0" w:footer="1176" w:gutter="0"/>
          <w:cols w:space="720"/>
        </w:sectPr>
      </w:pPr>
      <w:r w:rsidRPr="006649BF">
        <w:t>The goal of this course is to apply theoretical knowledge and understand the significance of requirements management through the solution of a fictional business case study. Students are specifically expected to manage the company's needs using the Agile development methodology and to perform a thorough examination of them. The management briefing, high-level needs analysis, and discussion of legal, social, ethical, and professional issues will be the duties that are provided in the following order. The work's complete specifications are listed below.</w:t>
      </w:r>
    </w:p>
    <w:p w14:paraId="67DCD709" w14:textId="77777777" w:rsidR="00C73850" w:rsidRPr="00050B30" w:rsidRDefault="00000000" w:rsidP="00050B30">
      <w:pPr>
        <w:pStyle w:val="Heading1"/>
        <w:jc w:val="left"/>
        <w:rPr>
          <w:b w:val="0"/>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64176568"/>
      <w:r w:rsidRPr="00050B30">
        <w:rPr>
          <w:b w:val="0"/>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Section A – Management Summary</w:t>
      </w:r>
      <w:bookmarkEnd w:id="2"/>
    </w:p>
    <w:p w14:paraId="1E32578D" w14:textId="67FA205E" w:rsidR="00C73850" w:rsidRDefault="006649BF" w:rsidP="006649BF">
      <w:pPr>
        <w:pStyle w:val="BodyText"/>
        <w:spacing w:before="289" w:line="360" w:lineRule="auto"/>
        <w:ind w:left="120" w:right="153"/>
        <w:jc w:val="both"/>
      </w:pPr>
      <w:r w:rsidRPr="006649BF">
        <w:t>The Management Director of Green Grocery chose to provide Agile methodology ideas to the System Concepts development team in the Case Study provided for coursework. The author gives a summary of the Agile methodology's benefits and drawbacks in section A</w:t>
      </w:r>
      <w:r w:rsidR="00F67E62">
        <w:t>.</w:t>
      </w:r>
      <w:r w:rsidRPr="006649BF">
        <w:t xml:space="preserve">1. A decision about </w:t>
      </w:r>
      <w:proofErr w:type="spellStart"/>
      <w:r w:rsidRPr="006649BF">
        <w:t>Agile's</w:t>
      </w:r>
      <w:proofErr w:type="spellEnd"/>
      <w:r w:rsidRPr="006649BF">
        <w:t xml:space="preserve"> applicability for Green Grocery's online platform is reached </w:t>
      </w:r>
      <w:proofErr w:type="gramStart"/>
      <w:r w:rsidRPr="006649BF">
        <w:t>in light of</w:t>
      </w:r>
      <w:proofErr w:type="gramEnd"/>
      <w:r w:rsidRPr="006649BF">
        <w:t xml:space="preserve"> this investigation. In section A2, the writer provides an overview of the topics that will be covered in sections B and C.</w:t>
      </w:r>
    </w:p>
    <w:p w14:paraId="0C55898D" w14:textId="41BB97E9" w:rsidR="00C73850" w:rsidRDefault="00000000" w:rsidP="00050B30">
      <w:pPr>
        <w:pStyle w:val="Heading1"/>
        <w:spacing w:before="121"/>
        <w:ind w:left="119"/>
        <w:jc w:val="left"/>
      </w:pPr>
      <w:bookmarkStart w:id="3" w:name="_Toc164176569"/>
      <w:r>
        <w:t>A</w:t>
      </w:r>
      <w:r w:rsidR="00F67E62">
        <w:t>.</w:t>
      </w:r>
      <w:r>
        <w:t>1</w:t>
      </w:r>
      <w:r>
        <w:rPr>
          <w:spacing w:val="-4"/>
        </w:rPr>
        <w:t xml:space="preserve"> </w:t>
      </w:r>
      <w:r>
        <w:t>Overview</w:t>
      </w:r>
      <w:r>
        <w:rPr>
          <w:spacing w:val="-4"/>
        </w:rPr>
        <w:t xml:space="preserve"> </w:t>
      </w:r>
      <w:r>
        <w:t>of</w:t>
      </w:r>
      <w:r>
        <w:rPr>
          <w:spacing w:val="-3"/>
        </w:rPr>
        <w:t xml:space="preserve"> </w:t>
      </w:r>
      <w:r>
        <w:t>Agile</w:t>
      </w:r>
      <w:r>
        <w:rPr>
          <w:spacing w:val="-2"/>
        </w:rPr>
        <w:t xml:space="preserve"> Methodology</w:t>
      </w:r>
      <w:bookmarkEnd w:id="3"/>
    </w:p>
    <w:p w14:paraId="488AAB15" w14:textId="7D88381B" w:rsidR="00C73850" w:rsidRDefault="00612DC1" w:rsidP="00612DC1">
      <w:pPr>
        <w:pStyle w:val="BodyText"/>
        <w:spacing w:before="290" w:line="360" w:lineRule="auto"/>
        <w:ind w:left="120" w:right="164"/>
        <w:jc w:val="both"/>
      </w:pPr>
      <w:r w:rsidRPr="00612DC1">
        <w:t>The agile methodology is a project management approach that involves breaking the project up into several phases and promoting ongoing development for each one. The team works together to accomplish several project goals at the outset by cycling through the planning, review, and execution phases of the project.</w:t>
      </w:r>
      <w:r>
        <w:t xml:space="preserve"> (Indeed, 2023)</w:t>
      </w:r>
    </w:p>
    <w:p w14:paraId="0AD21BB3" w14:textId="77777777" w:rsidR="00C73850" w:rsidRDefault="00C73850">
      <w:pPr>
        <w:pStyle w:val="BodyText"/>
        <w:ind w:left="0"/>
        <w:rPr>
          <w:sz w:val="20"/>
        </w:rPr>
      </w:pPr>
    </w:p>
    <w:p w14:paraId="4277C391" w14:textId="77777777" w:rsidR="00465C3F" w:rsidRDefault="00750F92" w:rsidP="00465C3F">
      <w:pPr>
        <w:pStyle w:val="BodyText"/>
        <w:keepNext/>
        <w:spacing w:before="163"/>
        <w:ind w:left="0"/>
        <w:jc w:val="center"/>
      </w:pPr>
      <w:r>
        <w:fldChar w:fldCharType="begin"/>
      </w:r>
      <w:r>
        <w:instrText xml:space="preserve"> INCLUDEPICTURE "/Users/buiduccanh/Library/Group Containers/UBF8T346G9.ms/WebArchiveCopyPasteTempFiles/com.microsoft.Word/1*GtEtKSrRQtLhx_gffxFhSA.png" \* MERGEFORMATINET </w:instrText>
      </w:r>
      <w:r>
        <w:fldChar w:fldCharType="separate"/>
      </w:r>
      <w:r>
        <w:rPr>
          <w:noProof/>
        </w:rPr>
        <w:drawing>
          <wp:inline distT="0" distB="0" distL="0" distR="0" wp14:anchorId="6DACDB6D" wp14:editId="7394660D">
            <wp:extent cx="5303520" cy="3800240"/>
            <wp:effectExtent l="0" t="0" r="5080" b="0"/>
            <wp:docPr id="53374207" name="Picture 1" descr="Agile Methodology. What is Agile? | by Udara Abeythilak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What is Agile? | by Udara Abeythilake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6407" cy="3823805"/>
                    </a:xfrm>
                    <a:prstGeom prst="rect">
                      <a:avLst/>
                    </a:prstGeom>
                    <a:noFill/>
                    <a:ln>
                      <a:noFill/>
                    </a:ln>
                  </pic:spPr>
                </pic:pic>
              </a:graphicData>
            </a:graphic>
          </wp:inline>
        </w:drawing>
      </w:r>
      <w:r>
        <w:fldChar w:fldCharType="end"/>
      </w:r>
    </w:p>
    <w:p w14:paraId="670A9E8F" w14:textId="4564C816" w:rsidR="00C73850" w:rsidRPr="00465C3F" w:rsidRDefault="00465C3F" w:rsidP="00465C3F">
      <w:pPr>
        <w:pStyle w:val="Caption"/>
        <w:jc w:val="center"/>
        <w:rPr>
          <w:sz w:val="20"/>
        </w:rPr>
        <w:sectPr w:rsidR="00C73850" w:rsidRPr="00465C3F" w:rsidSect="002F40A4">
          <w:pgSz w:w="11910" w:h="16840"/>
          <w:pgMar w:top="1400" w:right="920" w:bottom="1360" w:left="960" w:header="0" w:footer="1176" w:gutter="0"/>
          <w:cols w:space="720"/>
        </w:sectPr>
      </w:pPr>
      <w:bookmarkStart w:id="4" w:name="_Toc164176690"/>
      <w:r>
        <w:t xml:space="preserve">Figure </w:t>
      </w:r>
      <w:r>
        <w:fldChar w:fldCharType="begin"/>
      </w:r>
      <w:r>
        <w:instrText xml:space="preserve"> SEQ Figure \* ARABIC </w:instrText>
      </w:r>
      <w:r>
        <w:fldChar w:fldCharType="separate"/>
      </w:r>
      <w:r>
        <w:rPr>
          <w:noProof/>
        </w:rPr>
        <w:t>1</w:t>
      </w:r>
      <w:r>
        <w:fldChar w:fldCharType="end"/>
      </w:r>
      <w:r>
        <w:t xml:space="preserve">: </w:t>
      </w:r>
      <w:r w:rsidRPr="00A764D7">
        <w:t>Agile Methodology</w:t>
      </w:r>
      <w:bookmarkStart w:id="5" w:name="_bookmark3"/>
      <w:bookmarkEnd w:id="4"/>
      <w:bookmarkEnd w:id="5"/>
    </w:p>
    <w:p w14:paraId="1D71BC40" w14:textId="243DD12C" w:rsidR="00C73850" w:rsidRDefault="00612DC1">
      <w:pPr>
        <w:pStyle w:val="BodyText"/>
        <w:spacing w:before="41"/>
        <w:ind w:left="120"/>
        <w:jc w:val="both"/>
      </w:pPr>
      <w:r>
        <w:lastRenderedPageBreak/>
        <w:t>Pros</w:t>
      </w:r>
      <w:r>
        <w:rPr>
          <w:spacing w:val="-5"/>
        </w:rPr>
        <w:t xml:space="preserve"> </w:t>
      </w:r>
      <w:r>
        <w:t>of</w:t>
      </w:r>
      <w:r>
        <w:rPr>
          <w:spacing w:val="-7"/>
        </w:rPr>
        <w:t xml:space="preserve"> </w:t>
      </w:r>
      <w:r>
        <w:t>Agile</w:t>
      </w:r>
      <w:r>
        <w:rPr>
          <w:spacing w:val="-4"/>
        </w:rPr>
        <w:t xml:space="preserve"> </w:t>
      </w:r>
      <w:r>
        <w:t>development</w:t>
      </w:r>
      <w:r>
        <w:rPr>
          <w:spacing w:val="-5"/>
        </w:rPr>
        <w:t xml:space="preserve"> </w:t>
      </w:r>
      <w:r>
        <w:t>methodology</w:t>
      </w:r>
      <w:r>
        <w:rPr>
          <w:spacing w:val="-7"/>
        </w:rPr>
        <w:t xml:space="preserve"> </w:t>
      </w:r>
      <w:r>
        <w:t>(Indeed,</w:t>
      </w:r>
      <w:r>
        <w:rPr>
          <w:spacing w:val="-4"/>
        </w:rPr>
        <w:t xml:space="preserve"> </w:t>
      </w:r>
      <w:r>
        <w:rPr>
          <w:spacing w:val="-2"/>
        </w:rPr>
        <w:t>2023):</w:t>
      </w:r>
    </w:p>
    <w:p w14:paraId="3D7F453A" w14:textId="1DE28EEF" w:rsidR="00C33B3F" w:rsidRPr="00C33B3F" w:rsidRDefault="00C33B3F" w:rsidP="00C33B3F">
      <w:pPr>
        <w:pStyle w:val="BodyText"/>
        <w:numPr>
          <w:ilvl w:val="0"/>
          <w:numId w:val="13"/>
        </w:numPr>
        <w:spacing w:before="133"/>
        <w:jc w:val="both"/>
        <w:rPr>
          <w:bCs/>
          <w:spacing w:val="-2"/>
          <w:szCs w:val="22"/>
        </w:rPr>
      </w:pPr>
      <w:r w:rsidRPr="00C33B3F">
        <w:rPr>
          <w:b/>
          <w:spacing w:val="-2"/>
          <w:szCs w:val="22"/>
        </w:rPr>
        <w:t>Prompt Product Release</w:t>
      </w:r>
      <w:r w:rsidRPr="00C33B3F">
        <w:rPr>
          <w:bCs/>
          <w:spacing w:val="-2"/>
          <w:szCs w:val="22"/>
        </w:rPr>
        <w:t>: Agile methodology is designed to expedite product delivery to customers by concentrating on immediate marketability. Even if initial planning isn't as comprehensive, yielding products that aren't perfected, the Agile process embraces continuous enhancement through prompt feedback cycles. It’s an ideal approach for departments looking to release reliable products swiftly and improve over time.</w:t>
      </w:r>
    </w:p>
    <w:p w14:paraId="568F8F8C" w14:textId="5BD2E327" w:rsidR="00C33B3F" w:rsidRPr="00C33B3F" w:rsidRDefault="00C33B3F" w:rsidP="00C33B3F">
      <w:pPr>
        <w:pStyle w:val="BodyText"/>
        <w:numPr>
          <w:ilvl w:val="0"/>
          <w:numId w:val="13"/>
        </w:numPr>
        <w:spacing w:before="133"/>
        <w:jc w:val="both"/>
        <w:rPr>
          <w:bCs/>
          <w:spacing w:val="-2"/>
          <w:szCs w:val="22"/>
        </w:rPr>
      </w:pPr>
      <w:r w:rsidRPr="00C33B3F">
        <w:rPr>
          <w:b/>
          <w:spacing w:val="-2"/>
          <w:szCs w:val="22"/>
        </w:rPr>
        <w:t>Flexibility</w:t>
      </w:r>
      <w:r w:rsidRPr="00C33B3F">
        <w:rPr>
          <w:bCs/>
          <w:spacing w:val="-2"/>
          <w:szCs w:val="22"/>
        </w:rPr>
        <w:t>: The Agile framework is characterized by its flexibility, with its iterative nature allowing for frequent minor enhancements that ultimately result in a consistently evolving project without disrupting production. This method facilitates departments in adapting swiftly to change, catering even to client preferences showing minor variations.</w:t>
      </w:r>
    </w:p>
    <w:p w14:paraId="5C82C0A7" w14:textId="44613392" w:rsidR="00C33B3F" w:rsidRPr="00C33B3F" w:rsidRDefault="00C33B3F" w:rsidP="00C33B3F">
      <w:pPr>
        <w:pStyle w:val="BodyText"/>
        <w:numPr>
          <w:ilvl w:val="0"/>
          <w:numId w:val="13"/>
        </w:numPr>
        <w:spacing w:before="133"/>
        <w:jc w:val="both"/>
        <w:rPr>
          <w:bCs/>
          <w:spacing w:val="-2"/>
          <w:szCs w:val="22"/>
        </w:rPr>
      </w:pPr>
      <w:r w:rsidRPr="00C33B3F">
        <w:rPr>
          <w:b/>
          <w:spacing w:val="-2"/>
          <w:szCs w:val="22"/>
        </w:rPr>
        <w:t>Collaborative Environment</w:t>
      </w:r>
      <w:r w:rsidRPr="00C33B3F">
        <w:rPr>
          <w:bCs/>
          <w:spacing w:val="-2"/>
          <w:szCs w:val="22"/>
        </w:rPr>
        <w:t>: The Agile methodology fosters a collaborative setting, involving considerable interaction between clients and employees. Managers in an Agile environment encourage creativity to tackle emerging challenges. Such a setting allows for collaborative efforts to refine the product with each constructive feedback received.</w:t>
      </w:r>
    </w:p>
    <w:p w14:paraId="1F25BBDC" w14:textId="60045129" w:rsidR="00C33B3F" w:rsidRPr="00C33B3F" w:rsidRDefault="00C33B3F" w:rsidP="00C33B3F">
      <w:pPr>
        <w:pStyle w:val="BodyText"/>
        <w:numPr>
          <w:ilvl w:val="0"/>
          <w:numId w:val="13"/>
        </w:numPr>
        <w:spacing w:before="133"/>
        <w:jc w:val="both"/>
        <w:rPr>
          <w:bCs/>
          <w:spacing w:val="-2"/>
          <w:szCs w:val="22"/>
        </w:rPr>
      </w:pPr>
      <w:r w:rsidRPr="00C33B3F">
        <w:rPr>
          <w:b/>
          <w:spacing w:val="-2"/>
          <w:szCs w:val="22"/>
        </w:rPr>
        <w:t>Enhanced Problem-Solving Capability</w:t>
      </w:r>
      <w:r w:rsidRPr="00C33B3F">
        <w:rPr>
          <w:bCs/>
          <w:spacing w:val="-2"/>
          <w:szCs w:val="22"/>
        </w:rPr>
        <w:t>: Agile allows team members to address issues on the fly, with testing conducted in tandem with development. This segmentation of production and troubleshooting leads to more focused issue identification and resolution, enabling departments to implement fixes efficiently before proceeding to subsequent production phases.</w:t>
      </w:r>
    </w:p>
    <w:p w14:paraId="05A49DB3" w14:textId="20AA8C08" w:rsidR="00C33B3F" w:rsidRPr="00C33B3F" w:rsidRDefault="00C33B3F" w:rsidP="00C33B3F">
      <w:pPr>
        <w:pStyle w:val="BodyText"/>
        <w:numPr>
          <w:ilvl w:val="0"/>
          <w:numId w:val="13"/>
        </w:numPr>
        <w:spacing w:before="133"/>
        <w:jc w:val="both"/>
        <w:rPr>
          <w:bCs/>
          <w:spacing w:val="-2"/>
          <w:szCs w:val="22"/>
        </w:rPr>
      </w:pPr>
      <w:r w:rsidRPr="00C33B3F">
        <w:rPr>
          <w:b/>
          <w:spacing w:val="-2"/>
          <w:szCs w:val="22"/>
        </w:rPr>
        <w:t>Increased Visibility</w:t>
      </w:r>
      <w:r w:rsidRPr="00C33B3F">
        <w:rPr>
          <w:bCs/>
          <w:spacing w:val="-2"/>
          <w:szCs w:val="22"/>
        </w:rPr>
        <w:t>: With the Agile method, every cycle of production is a window into potential areas of refinement and challenges that may arise. Employees are encouraged to swiftly improve and rectify issues, shortening the cycle between detecting an improvement opportunity and its implementation.</w:t>
      </w:r>
    </w:p>
    <w:p w14:paraId="3BDB1C3F" w14:textId="1A01F8D2" w:rsidR="00C33B3F" w:rsidRDefault="00C33B3F" w:rsidP="00C33B3F">
      <w:pPr>
        <w:pStyle w:val="BodyText"/>
        <w:numPr>
          <w:ilvl w:val="0"/>
          <w:numId w:val="13"/>
        </w:numPr>
        <w:spacing w:before="133"/>
        <w:jc w:val="both"/>
        <w:rPr>
          <w:bCs/>
          <w:spacing w:val="-2"/>
          <w:szCs w:val="22"/>
        </w:rPr>
      </w:pPr>
      <w:r w:rsidRPr="00C33B3F">
        <w:rPr>
          <w:b/>
          <w:spacing w:val="-2"/>
          <w:szCs w:val="22"/>
        </w:rPr>
        <w:t>Ongoing Process Refinement</w:t>
      </w:r>
      <w:r w:rsidRPr="00C33B3F">
        <w:rPr>
          <w:bCs/>
          <w:spacing w:val="-2"/>
          <w:szCs w:val="22"/>
        </w:rPr>
        <w:t>: As Agile is predicated on the notion of continuous development, any process enhancements directly influence the ensuing product’s quality. Management urges staff to swiftly act on feedback, allowing for constant refinements even as products are being marketed, enhancing departmental productivity over time</w:t>
      </w:r>
      <w:r>
        <w:rPr>
          <w:bCs/>
          <w:spacing w:val="-2"/>
          <w:szCs w:val="22"/>
        </w:rPr>
        <w:t>.</w:t>
      </w:r>
    </w:p>
    <w:p w14:paraId="4FF886B5" w14:textId="77777777" w:rsidR="00C33B3F" w:rsidRPr="00C33B3F" w:rsidRDefault="00C33B3F" w:rsidP="00C33B3F">
      <w:pPr>
        <w:pStyle w:val="BodyText"/>
        <w:spacing w:before="133"/>
        <w:jc w:val="both"/>
        <w:rPr>
          <w:bCs/>
          <w:spacing w:val="-2"/>
          <w:szCs w:val="22"/>
        </w:rPr>
      </w:pPr>
    </w:p>
    <w:p w14:paraId="199EA1F5" w14:textId="706985CE" w:rsidR="00C73850" w:rsidRDefault="00847F0D" w:rsidP="00C33B3F">
      <w:pPr>
        <w:pStyle w:val="BodyText"/>
        <w:spacing w:before="133"/>
        <w:ind w:left="120"/>
        <w:jc w:val="both"/>
        <w:rPr>
          <w:spacing w:val="-2"/>
        </w:rPr>
      </w:pPr>
      <w:r>
        <w:t>Con</w:t>
      </w:r>
      <w:r w:rsidR="00C33B3F">
        <w:t>s</w:t>
      </w:r>
      <w:r>
        <w:rPr>
          <w:spacing w:val="-5"/>
        </w:rPr>
        <w:t xml:space="preserve"> </w:t>
      </w:r>
      <w:r>
        <w:t>of</w:t>
      </w:r>
      <w:r>
        <w:rPr>
          <w:spacing w:val="-7"/>
        </w:rPr>
        <w:t xml:space="preserve"> </w:t>
      </w:r>
      <w:r>
        <w:t>Agile</w:t>
      </w:r>
      <w:r>
        <w:rPr>
          <w:spacing w:val="-4"/>
        </w:rPr>
        <w:t xml:space="preserve"> </w:t>
      </w:r>
      <w:r>
        <w:t>development</w:t>
      </w:r>
      <w:r>
        <w:rPr>
          <w:spacing w:val="-5"/>
        </w:rPr>
        <w:t xml:space="preserve"> </w:t>
      </w:r>
      <w:r>
        <w:t>methodology</w:t>
      </w:r>
      <w:r>
        <w:rPr>
          <w:spacing w:val="-7"/>
        </w:rPr>
        <w:t xml:space="preserve"> </w:t>
      </w:r>
      <w:r>
        <w:t>(Indeed,</w:t>
      </w:r>
      <w:r>
        <w:rPr>
          <w:spacing w:val="-4"/>
        </w:rPr>
        <w:t xml:space="preserve"> </w:t>
      </w:r>
      <w:r>
        <w:rPr>
          <w:spacing w:val="-2"/>
        </w:rPr>
        <w:t>2023):</w:t>
      </w:r>
    </w:p>
    <w:p w14:paraId="0C20A4EF" w14:textId="2864C827" w:rsidR="00C33B3F" w:rsidRDefault="00C33B3F" w:rsidP="00C33B3F">
      <w:pPr>
        <w:pStyle w:val="BodyText"/>
        <w:numPr>
          <w:ilvl w:val="0"/>
          <w:numId w:val="17"/>
        </w:numPr>
        <w:spacing w:before="133"/>
        <w:jc w:val="both"/>
      </w:pPr>
      <w:r w:rsidRPr="00C33B3F">
        <w:rPr>
          <w:b/>
          <w:bCs/>
        </w:rPr>
        <w:t>Shifting Focus on Multiple Objectives</w:t>
      </w:r>
      <w:r>
        <w:t xml:space="preserve">: </w:t>
      </w:r>
      <w:proofErr w:type="spellStart"/>
      <w:r>
        <w:t>Agile's</w:t>
      </w:r>
      <w:proofErr w:type="spellEnd"/>
      <w:r>
        <w:t xml:space="preserve"> multi-goal orientation can result in uneven distribution of attention among objectives, which may lead to both a diffusion of team </w:t>
      </w:r>
      <w:proofErr w:type="gramStart"/>
      <w:r>
        <w:t>focus</w:t>
      </w:r>
      <w:proofErr w:type="gramEnd"/>
      <w:r>
        <w:t xml:space="preserve"> and unreliable timelines or cost predictions. Implementing systematic goal-discussion meetings can help in preempting the costs and delays brought about by shifting goals. Moreover, forming policies on departmental expenditure can prevent unforeseen expenses and contribute to better budget management.</w:t>
      </w:r>
    </w:p>
    <w:p w14:paraId="2A24B239" w14:textId="65B7EB14" w:rsidR="00C33B3F" w:rsidRDefault="00C33B3F" w:rsidP="00C33B3F">
      <w:pPr>
        <w:pStyle w:val="BodyText"/>
        <w:numPr>
          <w:ilvl w:val="0"/>
          <w:numId w:val="18"/>
        </w:numPr>
        <w:spacing w:before="133"/>
        <w:jc w:val="both"/>
      </w:pPr>
      <w:r w:rsidRPr="00C33B3F">
        <w:rPr>
          <w:b/>
          <w:bCs/>
        </w:rPr>
        <w:t>Documentation Taking a Backseat</w:t>
      </w:r>
      <w:r>
        <w:t>: Agile places emphasis on progress and adaptive planning, often overshadowing the need for meticulous documentation. Consequently, essential documentation tasks like maintaining records and managing invoices may suffer delays. To ameliorate this issue, it's advisable to commit to regular monthly updates of documentation, which would assist in maintaining up-to-date records. Prioritizing documentation more heavily in the overall schedule can reassert its critical role within the Agile approach.</w:t>
      </w:r>
    </w:p>
    <w:p w14:paraId="7F88C53E" w14:textId="136A0C69" w:rsidR="00C33B3F" w:rsidRDefault="00C33B3F" w:rsidP="00C33B3F">
      <w:pPr>
        <w:pStyle w:val="BodyText"/>
        <w:numPr>
          <w:ilvl w:val="0"/>
          <w:numId w:val="20"/>
        </w:numPr>
        <w:spacing w:before="133"/>
        <w:jc w:val="both"/>
      </w:pPr>
      <w:r w:rsidRPr="00C33B3F">
        <w:rPr>
          <w:b/>
          <w:bCs/>
        </w:rPr>
        <w:t>Lower Predictability</w:t>
      </w:r>
      <w:r>
        <w:t xml:space="preserve">: The dynamic nature of Agile, with its reliance on consumer feedback </w:t>
      </w:r>
      <w:r>
        <w:lastRenderedPageBreak/>
        <w:t xml:space="preserve">and iterative improvements, makes it challenging for departments to predict outcomes, such as profitability, before the production phase kicks off. </w:t>
      </w:r>
      <w:proofErr w:type="spellStart"/>
      <w:r>
        <w:t>Agile's</w:t>
      </w:r>
      <w:proofErr w:type="spellEnd"/>
      <w:r>
        <w:t xml:space="preserve"> focus on rapid delivery of acceptable products may lead to emerging issues being less visible in advance. Nonetheless, diligent documentation of any challenges encountered, along with the efficient utilization of feedback throughout production, could lead to a gradual improvement in predicting potential product issues.</w:t>
      </w:r>
    </w:p>
    <w:p w14:paraId="21DF7072" w14:textId="77777777" w:rsidR="00C33B3F" w:rsidRDefault="00C33B3F" w:rsidP="00C33B3F">
      <w:pPr>
        <w:pStyle w:val="BodyText"/>
        <w:spacing w:before="133"/>
        <w:jc w:val="both"/>
      </w:pPr>
    </w:p>
    <w:p w14:paraId="63F7C572" w14:textId="0B3C5A04" w:rsidR="00050B30" w:rsidRDefault="00050B30" w:rsidP="00050B30">
      <w:pPr>
        <w:pStyle w:val="BodyText"/>
        <w:spacing w:line="360" w:lineRule="auto"/>
        <w:ind w:left="120" w:right="153"/>
        <w:jc w:val="both"/>
      </w:pPr>
      <w:proofErr w:type="gramStart"/>
      <w:r w:rsidRPr="00F67E62">
        <w:t>In order to</w:t>
      </w:r>
      <w:proofErr w:type="gramEnd"/>
      <w:r w:rsidRPr="00F67E62">
        <w:t xml:space="preserve"> broaden its customer base and increase the accessibility of sustainable products, Green Grocery intends to introduce an online platform in three months. The flexibility of the Agile Methodology makes it a good technique for quickly adapting to changing customer needs. The improved communication within the development team promotes transparency and alignment, which guarantees that project milestones are successfully reached. Agile places a strong emphasis on early value delivery, which enables Green Grocery to offer a minimal viable product and continuously improve the platform in response to customer input. Alignment with client preferences is ensured through active customer participation throughout the development process. Notwithstanding obstacles such as vague requirements and scope creep, Agile Methodology exhibits potential for the prosperity of Green Grocery.</w:t>
      </w:r>
    </w:p>
    <w:p w14:paraId="4262705F" w14:textId="77777777" w:rsidR="00050B30" w:rsidRDefault="00050B30" w:rsidP="00050B30">
      <w:pPr>
        <w:pStyle w:val="BodyText"/>
        <w:spacing w:line="360" w:lineRule="auto"/>
        <w:ind w:left="0" w:right="153"/>
        <w:jc w:val="both"/>
      </w:pPr>
    </w:p>
    <w:p w14:paraId="557DBB69" w14:textId="77777777" w:rsidR="00050B30" w:rsidRDefault="00050B30" w:rsidP="00050B30">
      <w:pPr>
        <w:pStyle w:val="Heading1"/>
        <w:ind w:left="119"/>
        <w:jc w:val="left"/>
      </w:pPr>
      <w:bookmarkStart w:id="6" w:name="_Toc164176570"/>
      <w:r>
        <w:t>A.2</w:t>
      </w:r>
      <w:r>
        <w:rPr>
          <w:spacing w:val="-6"/>
        </w:rPr>
        <w:t xml:space="preserve"> </w:t>
      </w:r>
      <w:r>
        <w:t>Overview</w:t>
      </w:r>
      <w:r>
        <w:rPr>
          <w:spacing w:val="-6"/>
        </w:rPr>
        <w:t xml:space="preserve"> </w:t>
      </w:r>
      <w:r>
        <w:t>of</w:t>
      </w:r>
      <w:r>
        <w:rPr>
          <w:spacing w:val="-5"/>
        </w:rPr>
        <w:t xml:space="preserve"> </w:t>
      </w:r>
      <w:r>
        <w:t>Section</w:t>
      </w:r>
      <w:r>
        <w:rPr>
          <w:spacing w:val="-4"/>
        </w:rPr>
        <w:t xml:space="preserve"> </w:t>
      </w:r>
      <w:r>
        <w:t>B</w:t>
      </w:r>
      <w:r>
        <w:rPr>
          <w:spacing w:val="-4"/>
        </w:rPr>
        <w:t xml:space="preserve"> </w:t>
      </w:r>
      <w:r>
        <w:t>and</w:t>
      </w:r>
      <w:r>
        <w:rPr>
          <w:spacing w:val="-4"/>
        </w:rPr>
        <w:t xml:space="preserve"> </w:t>
      </w:r>
      <w:r>
        <w:rPr>
          <w:spacing w:val="-10"/>
        </w:rPr>
        <w:t>C</w:t>
      </w:r>
      <w:bookmarkEnd w:id="6"/>
    </w:p>
    <w:p w14:paraId="6361560F" w14:textId="23020E63" w:rsidR="00A96297" w:rsidRDefault="00050B30" w:rsidP="00A96297">
      <w:pPr>
        <w:pStyle w:val="BodyText"/>
        <w:spacing w:before="119" w:line="360" w:lineRule="auto"/>
        <w:ind w:left="120" w:right="155"/>
        <w:jc w:val="both"/>
      </w:pPr>
      <w:r w:rsidRPr="00F67E62">
        <w:t xml:space="preserve">In this case study, employees of Green Grocery participate in a Facilitated Workshop led by System Concepts consultants to create "Based Line Requirements". It is the author's responsibility to weed out superfluous requirements and compile a table of eight to ten essential functional requirements for system development. </w:t>
      </w:r>
      <w:proofErr w:type="spellStart"/>
      <w:r w:rsidRPr="00F67E62">
        <w:t>MoSCoW</w:t>
      </w:r>
      <w:proofErr w:type="spellEnd"/>
      <w:r w:rsidRPr="00F67E62">
        <w:t xml:space="preserve"> and the Timebox Rule must be used to prioritize these requirements, and their implementation must be explained. A summary of the British Computer Society and an analysis of Legal, Social, Ethical, and Professional Issues are presented in Section C, with </w:t>
      </w:r>
      <w:proofErr w:type="gramStart"/>
      <w:r w:rsidRPr="00F67E62">
        <w:t>particular reference</w:t>
      </w:r>
      <w:proofErr w:type="gramEnd"/>
      <w:r w:rsidRPr="00F67E62">
        <w:t xml:space="preserve"> to Green Groceries, a medium-sized organic grocery store, and System Concepts, an Agile software development consultancy.</w:t>
      </w:r>
    </w:p>
    <w:p w14:paraId="7F27EF8B" w14:textId="77777777" w:rsidR="00A96297" w:rsidRDefault="00A96297" w:rsidP="00A96297">
      <w:pPr>
        <w:pStyle w:val="BodyText"/>
        <w:spacing w:before="119" w:line="360" w:lineRule="auto"/>
        <w:ind w:left="120" w:right="155"/>
        <w:jc w:val="both"/>
      </w:pPr>
    </w:p>
    <w:p w14:paraId="16176AC9" w14:textId="77777777" w:rsidR="00A96297" w:rsidRPr="00050B30" w:rsidRDefault="00A96297" w:rsidP="00A96297">
      <w:pPr>
        <w:pStyle w:val="Heading1"/>
        <w:spacing w:before="124"/>
        <w:ind w:right="155"/>
        <w:jc w:val="left"/>
        <w:rPr>
          <w:b w:val="0"/>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 w:name="_Toc164176571"/>
      <w:r w:rsidRPr="00050B30">
        <w:rPr>
          <w:b w:val="0"/>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Section B – Interpreting High-Level Requirements: Using </w:t>
      </w:r>
      <w:proofErr w:type="spellStart"/>
      <w:r w:rsidRPr="00050B30">
        <w:rPr>
          <w:b w:val="0"/>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MoSCoW</w:t>
      </w:r>
      <w:proofErr w:type="spellEnd"/>
      <w:r w:rsidRPr="00050B30">
        <w:rPr>
          <w:b w:val="0"/>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Analysis to Prioritize</w:t>
      </w:r>
      <w:bookmarkEnd w:id="7"/>
    </w:p>
    <w:p w14:paraId="1B684E81" w14:textId="77777777" w:rsidR="00A96297" w:rsidRDefault="00A96297" w:rsidP="00A96297">
      <w:pPr>
        <w:pStyle w:val="Heading1"/>
        <w:spacing w:before="119"/>
        <w:ind w:left="119"/>
        <w:jc w:val="left"/>
      </w:pPr>
      <w:bookmarkStart w:id="8" w:name="_Toc164176572"/>
      <w:r>
        <w:t>B.1</w:t>
      </w:r>
      <w:r>
        <w:rPr>
          <w:spacing w:val="-3"/>
        </w:rPr>
        <w:t xml:space="preserve"> </w:t>
      </w:r>
      <w:r>
        <w:t>Assessing</w:t>
      </w:r>
      <w:r>
        <w:rPr>
          <w:spacing w:val="-4"/>
        </w:rPr>
        <w:t xml:space="preserve"> </w:t>
      </w:r>
      <w:r>
        <w:t>the</w:t>
      </w:r>
      <w:r>
        <w:rPr>
          <w:spacing w:val="-3"/>
        </w:rPr>
        <w:t xml:space="preserve"> </w:t>
      </w:r>
      <w:r>
        <w:t>“Based</w:t>
      </w:r>
      <w:r>
        <w:rPr>
          <w:spacing w:val="-2"/>
        </w:rPr>
        <w:t xml:space="preserve"> </w:t>
      </w:r>
      <w:r>
        <w:t>Line</w:t>
      </w:r>
      <w:r>
        <w:rPr>
          <w:spacing w:val="-2"/>
        </w:rPr>
        <w:t xml:space="preserve"> Requirements”</w:t>
      </w:r>
      <w:bookmarkEnd w:id="8"/>
    </w:p>
    <w:p w14:paraId="0B986828" w14:textId="77777777" w:rsidR="00A96297" w:rsidRDefault="00A96297" w:rsidP="00A96297">
      <w:pPr>
        <w:pStyle w:val="Heading1"/>
        <w:spacing w:before="292"/>
        <w:ind w:left="119"/>
        <w:jc w:val="left"/>
      </w:pPr>
      <w:bookmarkStart w:id="9" w:name="_Toc164176573"/>
      <w:r>
        <w:t>B.1.1</w:t>
      </w:r>
      <w:r>
        <w:rPr>
          <w:spacing w:val="-9"/>
        </w:rPr>
        <w:t xml:space="preserve"> </w:t>
      </w:r>
      <w:r>
        <w:t>Spotting</w:t>
      </w:r>
      <w:r>
        <w:rPr>
          <w:spacing w:val="-9"/>
        </w:rPr>
        <w:t xml:space="preserve"> </w:t>
      </w:r>
      <w:r>
        <w:t>Unsuitable</w:t>
      </w:r>
      <w:r>
        <w:rPr>
          <w:spacing w:val="-9"/>
        </w:rPr>
        <w:t xml:space="preserve"> </w:t>
      </w:r>
      <w:r>
        <w:t>High-Level</w:t>
      </w:r>
      <w:r>
        <w:rPr>
          <w:spacing w:val="-8"/>
        </w:rPr>
        <w:t xml:space="preserve"> </w:t>
      </w:r>
      <w:r>
        <w:rPr>
          <w:spacing w:val="-2"/>
        </w:rPr>
        <w:t>Requirements</w:t>
      </w:r>
      <w:bookmarkEnd w:id="9"/>
    </w:p>
    <w:p w14:paraId="70E09055" w14:textId="77777777" w:rsidR="00A96297" w:rsidRDefault="00A96297" w:rsidP="00A96297">
      <w:pPr>
        <w:pStyle w:val="BodyText"/>
        <w:spacing w:before="287" w:line="360" w:lineRule="auto"/>
        <w:ind w:left="120" w:right="156"/>
        <w:jc w:val="both"/>
      </w:pPr>
      <w:r w:rsidRPr="009F158A">
        <w:lastRenderedPageBreak/>
        <w:t>High-level requirements definition. High-level requirements in agency project management offer a broad overview of the goals, objectives, and intended outcomes of a project. Rather than detailing every intricate aspect, they provide a general outline that captures the essence of what the project aims to accomplish.</w:t>
      </w:r>
      <w:r>
        <w:t xml:space="preserve"> (teamwork.com, </w:t>
      </w:r>
      <w:r w:rsidRPr="009F158A">
        <w:t>What are high-level requirements in agency project management?</w:t>
      </w:r>
      <w:r>
        <w:t>)</w:t>
      </w:r>
    </w:p>
    <w:p w14:paraId="720E09DB" w14:textId="77777777" w:rsidR="00A96297" w:rsidRDefault="00A96297" w:rsidP="00A96297">
      <w:pPr>
        <w:pStyle w:val="BodyText"/>
        <w:spacing w:before="122" w:line="360" w:lineRule="auto"/>
        <w:ind w:left="120" w:right="158"/>
        <w:jc w:val="both"/>
        <w:sectPr w:rsidR="00A96297" w:rsidSect="002F40A4">
          <w:pgSz w:w="11910" w:h="16840"/>
          <w:pgMar w:top="1400" w:right="920" w:bottom="1360" w:left="960" w:header="0" w:footer="1176" w:gutter="0"/>
          <w:cols w:space="720"/>
        </w:sectPr>
      </w:pPr>
      <w:r w:rsidRPr="009F158A">
        <w:t>The criteria that are inappropriate to be taken into consideration at the High-Level requirements are listed below, following the table of "based line requirements" in the coursework brief:</w:t>
      </w:r>
    </w:p>
    <w:p w14:paraId="1F9D15DD" w14:textId="77777777" w:rsidR="00A96297" w:rsidRDefault="00A96297" w:rsidP="00A96297">
      <w:pPr>
        <w:pStyle w:val="BodyText"/>
        <w:keepNext/>
      </w:pPr>
      <w:r w:rsidRPr="009F158A">
        <w:rPr>
          <w:noProof/>
          <w:sz w:val="20"/>
        </w:rPr>
        <w:lastRenderedPageBreak/>
        <w:drawing>
          <wp:inline distT="0" distB="0" distL="0" distR="0" wp14:anchorId="03221E03" wp14:editId="4EE61B1A">
            <wp:extent cx="5374640" cy="7046511"/>
            <wp:effectExtent l="0" t="0" r="0" b="2540"/>
            <wp:docPr id="471101597" name="Picture 1" descr="A list of information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01597" name="Picture 1" descr="A list of information on a computer&#10;&#10;Description automatically generated"/>
                    <pic:cNvPicPr/>
                  </pic:nvPicPr>
                  <pic:blipFill>
                    <a:blip r:embed="rId12"/>
                    <a:stretch>
                      <a:fillRect/>
                    </a:stretch>
                  </pic:blipFill>
                  <pic:spPr>
                    <a:xfrm>
                      <a:off x="0" y="0"/>
                      <a:ext cx="5396004" cy="7074521"/>
                    </a:xfrm>
                    <a:prstGeom prst="rect">
                      <a:avLst/>
                    </a:prstGeom>
                  </pic:spPr>
                </pic:pic>
              </a:graphicData>
            </a:graphic>
          </wp:inline>
        </w:drawing>
      </w:r>
    </w:p>
    <w:p w14:paraId="685C8A23" w14:textId="77777777" w:rsidR="00A96297" w:rsidRDefault="00A96297" w:rsidP="00A96297">
      <w:pPr>
        <w:pStyle w:val="Caption"/>
        <w:jc w:val="center"/>
        <w:rPr>
          <w:sz w:val="20"/>
        </w:rPr>
      </w:pPr>
      <w:bookmarkStart w:id="10" w:name="_Toc164176691"/>
      <w:r>
        <w:t xml:space="preserve">Figure </w:t>
      </w:r>
      <w:r>
        <w:fldChar w:fldCharType="begin"/>
      </w:r>
      <w:r>
        <w:instrText xml:space="preserve"> SEQ Figure \* ARABIC </w:instrText>
      </w:r>
      <w:r>
        <w:fldChar w:fldCharType="separate"/>
      </w:r>
      <w:r>
        <w:rPr>
          <w:noProof/>
        </w:rPr>
        <w:t>2</w:t>
      </w:r>
      <w:r>
        <w:fldChar w:fldCharType="end"/>
      </w:r>
      <w:r>
        <w:t>:</w:t>
      </w:r>
      <w:r w:rsidRPr="00915EE1">
        <w:t>Based Line List Requirement</w:t>
      </w:r>
      <w:bookmarkEnd w:id="10"/>
    </w:p>
    <w:p w14:paraId="412C4C2A" w14:textId="77777777" w:rsidR="00A96297" w:rsidRDefault="00A96297" w:rsidP="00A96297">
      <w:pPr>
        <w:pStyle w:val="BodyText"/>
        <w:spacing w:before="271" w:line="405" w:lineRule="auto"/>
        <w:ind w:right="2688"/>
      </w:pPr>
      <w:bookmarkStart w:id="11" w:name="_bookmark9"/>
      <w:bookmarkEnd w:id="11"/>
    </w:p>
    <w:p w14:paraId="5B72ACDD" w14:textId="77777777" w:rsidR="00A96297" w:rsidRDefault="00A96297" w:rsidP="00A96297">
      <w:pPr>
        <w:pStyle w:val="BodyText"/>
        <w:spacing w:before="271" w:line="405" w:lineRule="auto"/>
        <w:ind w:left="2782" w:right="2688" w:firstLine="388"/>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8"/>
        <w:gridCol w:w="8021"/>
      </w:tblGrid>
      <w:tr w:rsidR="00A96297" w14:paraId="1F64F258" w14:textId="77777777" w:rsidTr="00DC2164">
        <w:trPr>
          <w:trHeight w:val="681"/>
        </w:trPr>
        <w:tc>
          <w:tcPr>
            <w:tcW w:w="1718" w:type="dxa"/>
            <w:shd w:val="clear" w:color="auto" w:fill="auto"/>
          </w:tcPr>
          <w:p w14:paraId="595E90AC" w14:textId="77777777" w:rsidR="00A96297" w:rsidRDefault="00A96297" w:rsidP="00DC2164">
            <w:pPr>
              <w:pStyle w:val="TableParagraph"/>
              <w:spacing w:before="116"/>
              <w:ind w:left="8"/>
              <w:jc w:val="center"/>
              <w:rPr>
                <w:b/>
                <w:sz w:val="24"/>
              </w:rPr>
            </w:pPr>
            <w:r>
              <w:rPr>
                <w:b/>
                <w:spacing w:val="-5"/>
                <w:sz w:val="24"/>
              </w:rPr>
              <w:lastRenderedPageBreak/>
              <w:t>ID</w:t>
            </w:r>
          </w:p>
        </w:tc>
        <w:tc>
          <w:tcPr>
            <w:tcW w:w="8021" w:type="dxa"/>
            <w:shd w:val="clear" w:color="auto" w:fill="auto"/>
          </w:tcPr>
          <w:p w14:paraId="1BE0F007" w14:textId="77777777" w:rsidR="00A96297" w:rsidRDefault="00A96297" w:rsidP="00DC2164">
            <w:pPr>
              <w:pStyle w:val="TableParagraph"/>
              <w:spacing w:before="116"/>
              <w:ind w:left="2"/>
              <w:jc w:val="center"/>
              <w:rPr>
                <w:b/>
                <w:sz w:val="24"/>
              </w:rPr>
            </w:pPr>
            <w:r>
              <w:rPr>
                <w:b/>
                <w:sz w:val="24"/>
              </w:rPr>
              <w:t>Reason</w:t>
            </w:r>
            <w:r>
              <w:rPr>
                <w:b/>
                <w:spacing w:val="-2"/>
                <w:sz w:val="24"/>
              </w:rPr>
              <w:t xml:space="preserve"> </w:t>
            </w:r>
          </w:p>
        </w:tc>
      </w:tr>
      <w:tr w:rsidR="00A96297" w14:paraId="450689FC" w14:textId="77777777" w:rsidTr="00DC2164">
        <w:trPr>
          <w:trHeight w:val="678"/>
        </w:trPr>
        <w:tc>
          <w:tcPr>
            <w:tcW w:w="1718" w:type="dxa"/>
            <w:shd w:val="clear" w:color="auto" w:fill="auto"/>
          </w:tcPr>
          <w:p w14:paraId="7EB1DD7A" w14:textId="77777777" w:rsidR="00A96297" w:rsidRDefault="00A96297" w:rsidP="00DC2164">
            <w:pPr>
              <w:pStyle w:val="TableParagraph"/>
              <w:spacing w:before="116"/>
              <w:ind w:left="8" w:right="4"/>
              <w:jc w:val="center"/>
              <w:rPr>
                <w:b/>
                <w:sz w:val="24"/>
              </w:rPr>
            </w:pPr>
            <w:r>
              <w:rPr>
                <w:b/>
                <w:spacing w:val="-10"/>
                <w:sz w:val="24"/>
              </w:rPr>
              <w:t>2</w:t>
            </w:r>
          </w:p>
        </w:tc>
        <w:tc>
          <w:tcPr>
            <w:tcW w:w="8021" w:type="dxa"/>
          </w:tcPr>
          <w:p w14:paraId="088A846A" w14:textId="77777777" w:rsidR="00A96297" w:rsidRDefault="00A96297" w:rsidP="00DC2164">
            <w:pPr>
              <w:pStyle w:val="TableParagraph"/>
              <w:spacing w:before="116"/>
              <w:ind w:left="105"/>
              <w:rPr>
                <w:sz w:val="24"/>
              </w:rPr>
            </w:pPr>
            <w:r w:rsidRPr="00465C3F">
              <w:rPr>
                <w:sz w:val="24"/>
              </w:rPr>
              <w:t>It is more of an aim or target connected to upholding an eco-friendly and healthy work environment.</w:t>
            </w:r>
          </w:p>
        </w:tc>
      </w:tr>
      <w:tr w:rsidR="00A96297" w14:paraId="55CECD85" w14:textId="77777777" w:rsidTr="00DC2164">
        <w:trPr>
          <w:trHeight w:val="1118"/>
        </w:trPr>
        <w:tc>
          <w:tcPr>
            <w:tcW w:w="1718" w:type="dxa"/>
            <w:shd w:val="clear" w:color="auto" w:fill="auto"/>
          </w:tcPr>
          <w:p w14:paraId="26E85A38" w14:textId="77777777" w:rsidR="00A96297" w:rsidRDefault="00A96297" w:rsidP="00DC2164">
            <w:pPr>
              <w:pStyle w:val="TableParagraph"/>
              <w:spacing w:before="116"/>
              <w:ind w:left="8" w:right="4"/>
              <w:jc w:val="center"/>
              <w:rPr>
                <w:b/>
                <w:sz w:val="24"/>
              </w:rPr>
            </w:pPr>
            <w:r>
              <w:rPr>
                <w:b/>
                <w:spacing w:val="-10"/>
                <w:sz w:val="24"/>
              </w:rPr>
              <w:t>4</w:t>
            </w:r>
          </w:p>
        </w:tc>
        <w:tc>
          <w:tcPr>
            <w:tcW w:w="8021" w:type="dxa"/>
          </w:tcPr>
          <w:p w14:paraId="3AD9EFBC" w14:textId="77777777" w:rsidR="00A96297" w:rsidRDefault="00A96297" w:rsidP="00DC2164">
            <w:pPr>
              <w:pStyle w:val="TableParagraph"/>
              <w:spacing w:before="116"/>
              <w:ind w:left="105"/>
              <w:rPr>
                <w:sz w:val="24"/>
              </w:rPr>
            </w:pPr>
            <w:r w:rsidRPr="00465C3F">
              <w:rPr>
                <w:sz w:val="24"/>
              </w:rPr>
              <w:t>It's not so much a functional need as it is a special occasion or assignment meant to highlight the corporate culture.</w:t>
            </w:r>
          </w:p>
        </w:tc>
      </w:tr>
      <w:tr w:rsidR="00A96297" w14:paraId="397F41DB" w14:textId="77777777" w:rsidTr="00DC2164">
        <w:trPr>
          <w:trHeight w:val="1120"/>
        </w:trPr>
        <w:tc>
          <w:tcPr>
            <w:tcW w:w="1718" w:type="dxa"/>
            <w:shd w:val="clear" w:color="auto" w:fill="auto"/>
          </w:tcPr>
          <w:p w14:paraId="79AF596E" w14:textId="77777777" w:rsidR="00A96297" w:rsidRDefault="00A96297" w:rsidP="00DC2164">
            <w:pPr>
              <w:pStyle w:val="TableParagraph"/>
              <w:spacing w:before="116"/>
              <w:ind w:left="8" w:right="4"/>
              <w:jc w:val="center"/>
              <w:rPr>
                <w:b/>
                <w:sz w:val="24"/>
              </w:rPr>
            </w:pPr>
            <w:r>
              <w:rPr>
                <w:b/>
                <w:spacing w:val="-10"/>
                <w:sz w:val="24"/>
              </w:rPr>
              <w:t>9</w:t>
            </w:r>
          </w:p>
        </w:tc>
        <w:tc>
          <w:tcPr>
            <w:tcW w:w="8021" w:type="dxa"/>
          </w:tcPr>
          <w:p w14:paraId="5706C34D" w14:textId="77777777" w:rsidR="00A96297" w:rsidRDefault="00A96297" w:rsidP="00DC2164">
            <w:pPr>
              <w:pStyle w:val="TableParagraph"/>
              <w:spacing w:before="116"/>
              <w:ind w:left="105"/>
              <w:rPr>
                <w:sz w:val="24"/>
              </w:rPr>
            </w:pPr>
            <w:r w:rsidRPr="00465C3F">
              <w:rPr>
                <w:sz w:val="24"/>
              </w:rPr>
              <w:t>It is not a functional need, but rather a statement about the culture and policies of the firm.</w:t>
            </w:r>
          </w:p>
        </w:tc>
      </w:tr>
      <w:tr w:rsidR="00A96297" w14:paraId="4B1154B9" w14:textId="77777777" w:rsidTr="00DC2164">
        <w:trPr>
          <w:trHeight w:val="678"/>
        </w:trPr>
        <w:tc>
          <w:tcPr>
            <w:tcW w:w="1718" w:type="dxa"/>
            <w:shd w:val="clear" w:color="auto" w:fill="auto"/>
          </w:tcPr>
          <w:p w14:paraId="620E4313" w14:textId="77777777" w:rsidR="00A96297" w:rsidRDefault="00A96297" w:rsidP="00DC2164">
            <w:pPr>
              <w:pStyle w:val="TableParagraph"/>
              <w:spacing w:before="116"/>
              <w:ind w:left="8" w:right="1"/>
              <w:jc w:val="center"/>
              <w:rPr>
                <w:b/>
                <w:sz w:val="24"/>
              </w:rPr>
            </w:pPr>
            <w:r>
              <w:rPr>
                <w:b/>
                <w:spacing w:val="-5"/>
                <w:sz w:val="24"/>
              </w:rPr>
              <w:t>16</w:t>
            </w:r>
          </w:p>
        </w:tc>
        <w:tc>
          <w:tcPr>
            <w:tcW w:w="8021" w:type="dxa"/>
          </w:tcPr>
          <w:p w14:paraId="58302BE8" w14:textId="77777777" w:rsidR="00A96297" w:rsidRDefault="00A96297" w:rsidP="00DC2164">
            <w:pPr>
              <w:pStyle w:val="TableParagraph"/>
              <w:spacing w:before="116"/>
              <w:ind w:left="105"/>
              <w:rPr>
                <w:sz w:val="24"/>
              </w:rPr>
            </w:pPr>
            <w:r w:rsidRPr="00465C3F">
              <w:rPr>
                <w:sz w:val="24"/>
              </w:rPr>
              <w:t>Rather than describing a precise practical requirement, it describes a design or branding guideline.</w:t>
            </w:r>
          </w:p>
        </w:tc>
      </w:tr>
      <w:tr w:rsidR="00A96297" w14:paraId="28B75514" w14:textId="77777777" w:rsidTr="00DC2164">
        <w:trPr>
          <w:trHeight w:val="678"/>
        </w:trPr>
        <w:tc>
          <w:tcPr>
            <w:tcW w:w="1718" w:type="dxa"/>
            <w:shd w:val="clear" w:color="auto" w:fill="auto"/>
          </w:tcPr>
          <w:p w14:paraId="72EC1731" w14:textId="77777777" w:rsidR="00A96297" w:rsidRDefault="00A96297" w:rsidP="00DC2164">
            <w:pPr>
              <w:pStyle w:val="TableParagraph"/>
              <w:spacing w:before="116"/>
              <w:ind w:left="8" w:right="1"/>
              <w:jc w:val="center"/>
              <w:rPr>
                <w:b/>
                <w:spacing w:val="-5"/>
                <w:sz w:val="24"/>
              </w:rPr>
            </w:pPr>
            <w:r>
              <w:rPr>
                <w:b/>
                <w:spacing w:val="-5"/>
                <w:sz w:val="24"/>
              </w:rPr>
              <w:t>17</w:t>
            </w:r>
          </w:p>
        </w:tc>
        <w:tc>
          <w:tcPr>
            <w:tcW w:w="8021" w:type="dxa"/>
          </w:tcPr>
          <w:p w14:paraId="6642B8C5" w14:textId="77777777" w:rsidR="00A96297" w:rsidRPr="009F158A" w:rsidRDefault="00A96297" w:rsidP="00DC2164">
            <w:pPr>
              <w:pStyle w:val="TableParagraph"/>
              <w:keepNext/>
              <w:spacing w:before="116"/>
              <w:ind w:left="105"/>
              <w:rPr>
                <w:spacing w:val="-2"/>
                <w:sz w:val="24"/>
              </w:rPr>
            </w:pPr>
            <w:r w:rsidRPr="00465C3F">
              <w:rPr>
                <w:sz w:val="24"/>
              </w:rPr>
              <w:t>Rather than being a functional need, it has more to do with workplace culture and team activities.</w:t>
            </w:r>
          </w:p>
        </w:tc>
      </w:tr>
    </w:tbl>
    <w:p w14:paraId="1C47AF3E" w14:textId="77777777" w:rsidR="00A96297" w:rsidRDefault="00A96297" w:rsidP="00A96297">
      <w:pPr>
        <w:pStyle w:val="Caption"/>
        <w:jc w:val="center"/>
        <w:rPr>
          <w:sz w:val="24"/>
        </w:rPr>
        <w:sectPr w:rsidR="00A96297" w:rsidSect="002F40A4">
          <w:pgSz w:w="11910" w:h="16840"/>
          <w:pgMar w:top="1500" w:right="920" w:bottom="2066" w:left="960" w:header="0" w:footer="1176" w:gutter="0"/>
          <w:cols w:space="720"/>
        </w:sectPr>
      </w:pPr>
      <w:bookmarkStart w:id="12" w:name="_Toc164176710"/>
      <w:r>
        <w:t xml:space="preserve">Table </w:t>
      </w:r>
      <w:r>
        <w:fldChar w:fldCharType="begin"/>
      </w:r>
      <w:r>
        <w:instrText xml:space="preserve"> SEQ Table \* ARABIC </w:instrText>
      </w:r>
      <w:r>
        <w:fldChar w:fldCharType="separate"/>
      </w:r>
      <w:r>
        <w:rPr>
          <w:noProof/>
        </w:rPr>
        <w:t>1</w:t>
      </w:r>
      <w:r>
        <w:fldChar w:fldCharType="end"/>
      </w:r>
      <w:r>
        <w:t xml:space="preserve">: </w:t>
      </w:r>
      <w:r w:rsidRPr="00701DE2">
        <w:t>List of requirements that not suitable</w:t>
      </w:r>
      <w:bookmarkEnd w:id="12"/>
    </w:p>
    <w:p w14:paraId="051AA23D" w14:textId="77777777" w:rsidR="00A96297" w:rsidRDefault="00A96297" w:rsidP="00A96297">
      <w:pPr>
        <w:pStyle w:val="BodyText"/>
        <w:ind w:left="0"/>
        <w:rPr>
          <w:sz w:val="28"/>
        </w:rPr>
      </w:pPr>
    </w:p>
    <w:p w14:paraId="69CEA0ED" w14:textId="77777777" w:rsidR="00A96297" w:rsidRDefault="00A96297" w:rsidP="00A96297">
      <w:pPr>
        <w:pStyle w:val="BodyText"/>
        <w:spacing w:before="19"/>
        <w:ind w:left="0"/>
        <w:rPr>
          <w:sz w:val="28"/>
        </w:rPr>
      </w:pPr>
    </w:p>
    <w:p w14:paraId="370088BA" w14:textId="77777777" w:rsidR="00A96297" w:rsidRDefault="00A96297" w:rsidP="00A96297">
      <w:pPr>
        <w:pStyle w:val="Heading1"/>
        <w:spacing w:before="1"/>
        <w:ind w:left="119"/>
        <w:jc w:val="left"/>
      </w:pPr>
      <w:bookmarkStart w:id="13" w:name="_Toc164176574"/>
      <w:r>
        <w:t>B.1.2</w:t>
      </w:r>
      <w:r>
        <w:rPr>
          <w:spacing w:val="-10"/>
        </w:rPr>
        <w:t xml:space="preserve"> </w:t>
      </w:r>
      <w:r>
        <w:t>Rewriting</w:t>
      </w:r>
      <w:r>
        <w:rPr>
          <w:spacing w:val="-10"/>
        </w:rPr>
        <w:t xml:space="preserve"> </w:t>
      </w:r>
      <w:proofErr w:type="gramStart"/>
      <w:r>
        <w:t>High</w:t>
      </w:r>
      <w:r>
        <w:rPr>
          <w:spacing w:val="-8"/>
        </w:rPr>
        <w:t xml:space="preserve"> </w:t>
      </w:r>
      <w:r>
        <w:t>Level</w:t>
      </w:r>
      <w:proofErr w:type="gramEnd"/>
      <w:r>
        <w:rPr>
          <w:spacing w:val="-10"/>
        </w:rPr>
        <w:t xml:space="preserve"> </w:t>
      </w:r>
      <w:r>
        <w:t>Requirements</w:t>
      </w:r>
      <w:r>
        <w:rPr>
          <w:spacing w:val="-8"/>
        </w:rPr>
        <w:t xml:space="preserve"> </w:t>
      </w:r>
      <w:r>
        <w:t>for</w:t>
      </w:r>
      <w:r>
        <w:rPr>
          <w:spacing w:val="-9"/>
        </w:rPr>
        <w:t xml:space="preserve"> </w:t>
      </w:r>
      <w:r>
        <w:t>System</w:t>
      </w:r>
      <w:r>
        <w:rPr>
          <w:spacing w:val="-7"/>
        </w:rPr>
        <w:t xml:space="preserve"> </w:t>
      </w:r>
      <w:r>
        <w:rPr>
          <w:spacing w:val="-2"/>
        </w:rPr>
        <w:t>Development</w:t>
      </w:r>
      <w:bookmarkEnd w:id="13"/>
    </w:p>
    <w:p w14:paraId="2A8A1F3D" w14:textId="77777777" w:rsidR="00A96297" w:rsidRDefault="00A96297" w:rsidP="00A96297">
      <w:pPr>
        <w:pStyle w:val="BodyText"/>
        <w:spacing w:before="286" w:line="360" w:lineRule="auto"/>
        <w:ind w:left="120" w:right="154"/>
        <w:jc w:val="both"/>
      </w:pPr>
      <w:r w:rsidRPr="005F7225">
        <w:t xml:space="preserve">There are five requirements in the previous section that are inappropriate for high-level evaluation. The author provides 10 high-level functional needs that are necessary for developing Green Groceries' online platform based on "Based Line List Requirements" after this section, which is the </w:t>
      </w:r>
      <w:r>
        <w:t>rewrite:</w:t>
      </w:r>
    </w:p>
    <w:p w14:paraId="0FDD2E92" w14:textId="77777777" w:rsidR="00A96297" w:rsidRDefault="00A96297" w:rsidP="00A96297">
      <w:pPr>
        <w:pStyle w:val="BodyText"/>
        <w:spacing w:before="4"/>
        <w:ind w:left="0"/>
        <w:rPr>
          <w:sz w:val="16"/>
        </w:rPr>
      </w:pPr>
      <w:bookmarkStart w:id="14" w:name="_bookmark12"/>
      <w:bookmarkEnd w:id="14"/>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3"/>
        <w:gridCol w:w="3590"/>
        <w:gridCol w:w="4109"/>
      </w:tblGrid>
      <w:tr w:rsidR="00A96297" w14:paraId="5A8E6AEC" w14:textId="77777777" w:rsidTr="00DC2164">
        <w:trPr>
          <w:trHeight w:val="678"/>
        </w:trPr>
        <w:tc>
          <w:tcPr>
            <w:tcW w:w="1723" w:type="dxa"/>
            <w:shd w:val="clear" w:color="auto" w:fill="auto"/>
          </w:tcPr>
          <w:p w14:paraId="33504E7D" w14:textId="77777777" w:rsidR="00A96297" w:rsidRDefault="00A96297" w:rsidP="00DC2164">
            <w:pPr>
              <w:pStyle w:val="TableParagraph"/>
              <w:ind w:left="7"/>
              <w:jc w:val="center"/>
              <w:rPr>
                <w:b/>
                <w:sz w:val="24"/>
              </w:rPr>
            </w:pPr>
            <w:r>
              <w:rPr>
                <w:b/>
                <w:spacing w:val="-5"/>
                <w:sz w:val="24"/>
              </w:rPr>
              <w:t>ID</w:t>
            </w:r>
          </w:p>
        </w:tc>
        <w:tc>
          <w:tcPr>
            <w:tcW w:w="3590" w:type="dxa"/>
            <w:shd w:val="clear" w:color="auto" w:fill="auto"/>
          </w:tcPr>
          <w:p w14:paraId="2ADFD4C6" w14:textId="77777777" w:rsidR="00A96297" w:rsidRDefault="00A96297" w:rsidP="00DC2164">
            <w:pPr>
              <w:pStyle w:val="TableParagraph"/>
              <w:jc w:val="center"/>
              <w:rPr>
                <w:b/>
                <w:sz w:val="24"/>
              </w:rPr>
            </w:pPr>
            <w:r>
              <w:rPr>
                <w:b/>
                <w:spacing w:val="-2"/>
                <w:sz w:val="24"/>
              </w:rPr>
              <w:t>High-Level-Requirements</w:t>
            </w:r>
          </w:p>
        </w:tc>
        <w:tc>
          <w:tcPr>
            <w:tcW w:w="4109" w:type="dxa"/>
            <w:shd w:val="clear" w:color="auto" w:fill="auto"/>
          </w:tcPr>
          <w:p w14:paraId="67F26EB8" w14:textId="77777777" w:rsidR="00A96297" w:rsidRDefault="00A96297" w:rsidP="00DC2164">
            <w:pPr>
              <w:pStyle w:val="TableParagraph"/>
              <w:jc w:val="center"/>
              <w:rPr>
                <w:b/>
                <w:sz w:val="24"/>
              </w:rPr>
            </w:pPr>
            <w:r>
              <w:rPr>
                <w:b/>
                <w:sz w:val="24"/>
              </w:rPr>
              <w:t>Reason</w:t>
            </w:r>
          </w:p>
        </w:tc>
      </w:tr>
      <w:tr w:rsidR="00A96297" w14:paraId="618894B9" w14:textId="77777777" w:rsidTr="00DC2164">
        <w:trPr>
          <w:trHeight w:val="1559"/>
        </w:trPr>
        <w:tc>
          <w:tcPr>
            <w:tcW w:w="1723" w:type="dxa"/>
            <w:shd w:val="clear" w:color="auto" w:fill="auto"/>
          </w:tcPr>
          <w:p w14:paraId="24A8D706" w14:textId="77777777" w:rsidR="00A96297" w:rsidRDefault="00A96297" w:rsidP="00DC2164">
            <w:pPr>
              <w:pStyle w:val="TableParagraph"/>
              <w:spacing w:before="267"/>
              <w:rPr>
                <w:sz w:val="24"/>
              </w:rPr>
            </w:pPr>
          </w:p>
          <w:p w14:paraId="7C4DBB3F" w14:textId="77777777" w:rsidR="00A96297" w:rsidRDefault="00A96297" w:rsidP="00DC2164">
            <w:pPr>
              <w:pStyle w:val="TableParagraph"/>
              <w:spacing w:before="1"/>
              <w:ind w:left="7" w:right="3"/>
              <w:jc w:val="center"/>
              <w:rPr>
                <w:b/>
                <w:sz w:val="24"/>
              </w:rPr>
            </w:pPr>
            <w:r>
              <w:rPr>
                <w:b/>
                <w:spacing w:val="-10"/>
                <w:sz w:val="24"/>
              </w:rPr>
              <w:t>1</w:t>
            </w:r>
          </w:p>
        </w:tc>
        <w:tc>
          <w:tcPr>
            <w:tcW w:w="3590" w:type="dxa"/>
            <w:shd w:val="clear" w:color="auto" w:fill="auto"/>
          </w:tcPr>
          <w:p w14:paraId="4D155752" w14:textId="77777777" w:rsidR="00A96297" w:rsidRDefault="00A96297" w:rsidP="00DC2164">
            <w:pPr>
              <w:pStyle w:val="TableParagraph"/>
              <w:spacing w:before="121" w:line="360" w:lineRule="auto"/>
              <w:ind w:left="104"/>
              <w:rPr>
                <w:sz w:val="24"/>
              </w:rPr>
            </w:pPr>
            <w:r w:rsidRPr="005F7225">
              <w:rPr>
                <w:sz w:val="24"/>
              </w:rPr>
              <w:t>Give order processing clerks the ability to use the website to handle phone purchases in place of the present paper-based procedure.</w:t>
            </w:r>
          </w:p>
        </w:tc>
        <w:tc>
          <w:tcPr>
            <w:tcW w:w="4109" w:type="dxa"/>
            <w:shd w:val="clear" w:color="auto" w:fill="auto"/>
          </w:tcPr>
          <w:p w14:paraId="46C3D329" w14:textId="77777777" w:rsidR="00A96297" w:rsidRDefault="00A96297" w:rsidP="00DC2164">
            <w:pPr>
              <w:pStyle w:val="TableParagraph"/>
              <w:spacing w:before="121" w:line="360" w:lineRule="auto"/>
              <w:ind w:left="105"/>
              <w:rPr>
                <w:sz w:val="24"/>
              </w:rPr>
            </w:pPr>
            <w:r w:rsidRPr="005F7225">
              <w:rPr>
                <w:sz w:val="24"/>
              </w:rPr>
              <w:t>It increases productivity by decreasing human errors and enabling clerks to view and manage orders instantly.</w:t>
            </w:r>
          </w:p>
        </w:tc>
      </w:tr>
      <w:tr w:rsidR="00A96297" w14:paraId="0019948C" w14:textId="77777777" w:rsidTr="00DC2164">
        <w:trPr>
          <w:trHeight w:val="1996"/>
        </w:trPr>
        <w:tc>
          <w:tcPr>
            <w:tcW w:w="1723" w:type="dxa"/>
            <w:shd w:val="clear" w:color="auto" w:fill="auto"/>
          </w:tcPr>
          <w:p w14:paraId="4FBE6C53" w14:textId="77777777" w:rsidR="00A96297" w:rsidRDefault="00A96297" w:rsidP="00DC2164">
            <w:pPr>
              <w:pStyle w:val="TableParagraph"/>
              <w:spacing w:before="0"/>
              <w:rPr>
                <w:sz w:val="24"/>
              </w:rPr>
            </w:pPr>
          </w:p>
          <w:p w14:paraId="574E944D" w14:textId="77777777" w:rsidR="00A96297" w:rsidRDefault="00A96297" w:rsidP="00DC2164">
            <w:pPr>
              <w:pStyle w:val="TableParagraph"/>
              <w:spacing w:before="193"/>
              <w:rPr>
                <w:sz w:val="24"/>
              </w:rPr>
            </w:pPr>
          </w:p>
          <w:p w14:paraId="7C9C3A3E" w14:textId="77777777" w:rsidR="00A96297" w:rsidRDefault="00A96297" w:rsidP="00DC2164">
            <w:pPr>
              <w:pStyle w:val="TableParagraph"/>
              <w:spacing w:before="0"/>
              <w:ind w:left="7" w:right="3"/>
              <w:jc w:val="center"/>
              <w:rPr>
                <w:b/>
                <w:sz w:val="24"/>
              </w:rPr>
            </w:pPr>
            <w:r>
              <w:rPr>
                <w:b/>
                <w:spacing w:val="-10"/>
                <w:sz w:val="24"/>
              </w:rPr>
              <w:t>3</w:t>
            </w:r>
          </w:p>
        </w:tc>
        <w:tc>
          <w:tcPr>
            <w:tcW w:w="3590" w:type="dxa"/>
            <w:shd w:val="clear" w:color="auto" w:fill="auto"/>
          </w:tcPr>
          <w:p w14:paraId="1073486C" w14:textId="77777777" w:rsidR="00A96297" w:rsidRDefault="00A96297" w:rsidP="00DC2164">
            <w:pPr>
              <w:pStyle w:val="TableParagraph"/>
              <w:spacing w:line="360" w:lineRule="auto"/>
              <w:ind w:left="104" w:right="168"/>
              <w:rPr>
                <w:sz w:val="24"/>
              </w:rPr>
            </w:pPr>
            <w:r>
              <w:rPr>
                <w:sz w:val="24"/>
              </w:rPr>
              <w:t>F</w:t>
            </w:r>
            <w:r w:rsidRPr="005F7225">
              <w:rPr>
                <w:sz w:val="24"/>
              </w:rPr>
              <w:t>acilitating simple account information updates for clients to guarantee accuracy.</w:t>
            </w:r>
          </w:p>
        </w:tc>
        <w:tc>
          <w:tcPr>
            <w:tcW w:w="4109" w:type="dxa"/>
            <w:shd w:val="clear" w:color="auto" w:fill="auto"/>
          </w:tcPr>
          <w:p w14:paraId="31AE204A" w14:textId="77777777" w:rsidR="00A96297" w:rsidRDefault="00A96297" w:rsidP="00DC2164">
            <w:pPr>
              <w:pStyle w:val="TableParagraph"/>
              <w:spacing w:line="360" w:lineRule="auto"/>
              <w:ind w:left="105"/>
              <w:rPr>
                <w:sz w:val="24"/>
              </w:rPr>
            </w:pPr>
            <w:r>
              <w:rPr>
                <w:sz w:val="24"/>
              </w:rPr>
              <w:t>R</w:t>
            </w:r>
            <w:r w:rsidRPr="005F7225">
              <w:rPr>
                <w:sz w:val="24"/>
              </w:rPr>
              <w:t>educes communication and order fulfillment problems, increases customer happiness, and makes it simple to keep correct records.</w:t>
            </w:r>
          </w:p>
        </w:tc>
      </w:tr>
      <w:tr w:rsidR="00A96297" w14:paraId="6D68C717" w14:textId="77777777" w:rsidTr="00DC2164">
        <w:trPr>
          <w:trHeight w:val="1999"/>
        </w:trPr>
        <w:tc>
          <w:tcPr>
            <w:tcW w:w="1723" w:type="dxa"/>
            <w:shd w:val="clear" w:color="auto" w:fill="auto"/>
          </w:tcPr>
          <w:p w14:paraId="70647448" w14:textId="77777777" w:rsidR="00A96297" w:rsidRDefault="00A96297" w:rsidP="00DC2164">
            <w:pPr>
              <w:pStyle w:val="TableParagraph"/>
              <w:spacing w:before="0"/>
              <w:rPr>
                <w:sz w:val="24"/>
              </w:rPr>
            </w:pPr>
          </w:p>
          <w:p w14:paraId="58CDDB8D" w14:textId="77777777" w:rsidR="00A96297" w:rsidRDefault="00A96297" w:rsidP="00DC2164">
            <w:pPr>
              <w:pStyle w:val="TableParagraph"/>
              <w:spacing w:before="193"/>
              <w:rPr>
                <w:sz w:val="24"/>
              </w:rPr>
            </w:pPr>
          </w:p>
          <w:p w14:paraId="6C6C9F30" w14:textId="77777777" w:rsidR="00A96297" w:rsidRDefault="00A96297" w:rsidP="00DC2164">
            <w:pPr>
              <w:pStyle w:val="TableParagraph"/>
              <w:spacing w:before="0"/>
              <w:ind w:left="7" w:right="3"/>
              <w:jc w:val="center"/>
              <w:rPr>
                <w:b/>
                <w:sz w:val="24"/>
              </w:rPr>
            </w:pPr>
            <w:r>
              <w:rPr>
                <w:b/>
                <w:spacing w:val="-10"/>
                <w:sz w:val="24"/>
              </w:rPr>
              <w:t>6</w:t>
            </w:r>
          </w:p>
        </w:tc>
        <w:tc>
          <w:tcPr>
            <w:tcW w:w="3590" w:type="dxa"/>
            <w:shd w:val="clear" w:color="auto" w:fill="auto"/>
          </w:tcPr>
          <w:p w14:paraId="1E23F504" w14:textId="77777777" w:rsidR="00A96297" w:rsidRDefault="00A96297" w:rsidP="00DC2164">
            <w:pPr>
              <w:pStyle w:val="TableParagraph"/>
              <w:spacing w:before="121" w:line="360" w:lineRule="auto"/>
              <w:ind w:left="104"/>
              <w:rPr>
                <w:sz w:val="24"/>
              </w:rPr>
            </w:pPr>
            <w:r w:rsidRPr="005F7225">
              <w:rPr>
                <w:sz w:val="24"/>
              </w:rPr>
              <w:t>Give consumers the option to create an account.</w:t>
            </w:r>
          </w:p>
        </w:tc>
        <w:tc>
          <w:tcPr>
            <w:tcW w:w="4109" w:type="dxa"/>
            <w:shd w:val="clear" w:color="auto" w:fill="auto"/>
          </w:tcPr>
          <w:p w14:paraId="647B689A" w14:textId="77777777" w:rsidR="00A96297" w:rsidRDefault="00A96297" w:rsidP="00DC2164">
            <w:pPr>
              <w:pStyle w:val="TableParagraph"/>
              <w:spacing w:before="121" w:line="360" w:lineRule="auto"/>
              <w:ind w:left="105"/>
              <w:rPr>
                <w:sz w:val="24"/>
              </w:rPr>
            </w:pPr>
            <w:r w:rsidRPr="005F7225">
              <w:rPr>
                <w:sz w:val="24"/>
              </w:rPr>
              <w:t>The aim is to provide customized experiences, streamline order monitoring, and cultivate client loyalty by means of focused promotions and outreach.</w:t>
            </w:r>
          </w:p>
        </w:tc>
      </w:tr>
      <w:tr w:rsidR="00A96297" w14:paraId="22876ADA" w14:textId="77777777" w:rsidTr="00DC2164">
        <w:trPr>
          <w:trHeight w:val="1559"/>
        </w:trPr>
        <w:tc>
          <w:tcPr>
            <w:tcW w:w="1723" w:type="dxa"/>
            <w:tcBorders>
              <w:bottom w:val="single" w:sz="4" w:space="0" w:color="000000"/>
            </w:tcBorders>
            <w:shd w:val="clear" w:color="auto" w:fill="auto"/>
          </w:tcPr>
          <w:p w14:paraId="67AAB3D1" w14:textId="77777777" w:rsidR="00A96297" w:rsidRDefault="00A96297" w:rsidP="00DC2164">
            <w:pPr>
              <w:pStyle w:val="TableParagraph"/>
              <w:spacing w:before="0"/>
              <w:ind w:right="3"/>
              <w:jc w:val="center"/>
              <w:rPr>
                <w:sz w:val="24"/>
              </w:rPr>
            </w:pPr>
          </w:p>
          <w:p w14:paraId="1AC13983" w14:textId="77777777" w:rsidR="00A96297" w:rsidRDefault="00A96297" w:rsidP="00DC2164">
            <w:pPr>
              <w:pStyle w:val="TableParagraph"/>
              <w:spacing w:before="0"/>
              <w:ind w:right="3"/>
              <w:jc w:val="center"/>
              <w:rPr>
                <w:sz w:val="24"/>
              </w:rPr>
            </w:pPr>
          </w:p>
          <w:p w14:paraId="01C80F3D" w14:textId="77777777" w:rsidR="00A96297" w:rsidRDefault="00A96297" w:rsidP="00DC2164">
            <w:pPr>
              <w:pStyle w:val="TableParagraph"/>
              <w:spacing w:before="0"/>
              <w:ind w:right="3"/>
              <w:jc w:val="center"/>
              <w:rPr>
                <w:b/>
                <w:sz w:val="24"/>
              </w:rPr>
            </w:pPr>
            <w:r>
              <w:rPr>
                <w:b/>
                <w:spacing w:val="-10"/>
                <w:sz w:val="24"/>
              </w:rPr>
              <w:t>7</w:t>
            </w:r>
          </w:p>
        </w:tc>
        <w:tc>
          <w:tcPr>
            <w:tcW w:w="3590" w:type="dxa"/>
            <w:shd w:val="clear" w:color="auto" w:fill="auto"/>
          </w:tcPr>
          <w:p w14:paraId="72FD56EC" w14:textId="77777777" w:rsidR="00A96297" w:rsidRDefault="00A96297" w:rsidP="00DC2164">
            <w:pPr>
              <w:pStyle w:val="TableParagraph"/>
              <w:spacing w:line="360" w:lineRule="auto"/>
              <w:ind w:left="104" w:right="168"/>
              <w:rPr>
                <w:sz w:val="24"/>
              </w:rPr>
            </w:pPr>
            <w:r w:rsidRPr="005F7225">
              <w:rPr>
                <w:sz w:val="24"/>
              </w:rPr>
              <w:t>Give the customer a choice of delivery times to allow them schedule flexibility.</w:t>
            </w:r>
          </w:p>
        </w:tc>
        <w:tc>
          <w:tcPr>
            <w:tcW w:w="4109" w:type="dxa"/>
            <w:shd w:val="clear" w:color="auto" w:fill="auto"/>
          </w:tcPr>
          <w:p w14:paraId="7BFC8BAD" w14:textId="77777777" w:rsidR="00A96297" w:rsidRDefault="00A96297" w:rsidP="00DC2164">
            <w:pPr>
              <w:pStyle w:val="TableParagraph"/>
              <w:spacing w:before="0" w:line="292" w:lineRule="exact"/>
              <w:ind w:left="105"/>
              <w:rPr>
                <w:sz w:val="24"/>
              </w:rPr>
            </w:pPr>
            <w:r>
              <w:rPr>
                <w:sz w:val="24"/>
              </w:rPr>
              <w:t>T</w:t>
            </w:r>
            <w:r w:rsidRPr="005F7225">
              <w:rPr>
                <w:sz w:val="24"/>
              </w:rPr>
              <w:t>o increase client pleasure and convenience by letting them choose the best delivery times.</w:t>
            </w:r>
          </w:p>
        </w:tc>
      </w:tr>
      <w:tr w:rsidR="00A96297" w14:paraId="28B265F4" w14:textId="77777777" w:rsidTr="00DC2164">
        <w:trPr>
          <w:trHeight w:val="1305"/>
        </w:trPr>
        <w:tc>
          <w:tcPr>
            <w:tcW w:w="1723" w:type="dxa"/>
            <w:tcBorders>
              <w:bottom w:val="single" w:sz="4" w:space="0" w:color="auto"/>
            </w:tcBorders>
            <w:shd w:val="clear" w:color="auto" w:fill="auto"/>
          </w:tcPr>
          <w:p w14:paraId="401B028A" w14:textId="77777777" w:rsidR="00A96297" w:rsidRDefault="00A96297" w:rsidP="00DC2164"/>
          <w:p w14:paraId="673D3DB3" w14:textId="77777777" w:rsidR="00A96297" w:rsidRDefault="00A96297" w:rsidP="00DC2164"/>
          <w:p w14:paraId="3374E680" w14:textId="77777777" w:rsidR="00A96297" w:rsidRPr="00EF0972" w:rsidRDefault="00A96297" w:rsidP="00DC2164">
            <w:pPr>
              <w:jc w:val="center"/>
              <w:rPr>
                <w:b/>
                <w:bCs/>
              </w:rPr>
            </w:pPr>
            <w:r w:rsidRPr="00EF0972">
              <w:rPr>
                <w:b/>
                <w:bCs/>
              </w:rPr>
              <w:t>8</w:t>
            </w:r>
          </w:p>
        </w:tc>
        <w:tc>
          <w:tcPr>
            <w:tcW w:w="3590" w:type="dxa"/>
            <w:shd w:val="clear" w:color="auto" w:fill="auto"/>
          </w:tcPr>
          <w:p w14:paraId="26BB9A9D" w14:textId="77777777" w:rsidR="00A96297" w:rsidRDefault="00A96297" w:rsidP="00DC2164">
            <w:pPr>
              <w:pStyle w:val="TableParagraph"/>
              <w:spacing w:line="360" w:lineRule="auto"/>
              <w:ind w:left="104" w:right="168"/>
              <w:rPr>
                <w:sz w:val="24"/>
              </w:rPr>
            </w:pPr>
            <w:r w:rsidRPr="00EF0972">
              <w:rPr>
                <w:sz w:val="24"/>
              </w:rPr>
              <w:t>Permit users to change the items in their shopping carts as needed.</w:t>
            </w:r>
          </w:p>
        </w:tc>
        <w:tc>
          <w:tcPr>
            <w:tcW w:w="4109" w:type="dxa"/>
            <w:shd w:val="clear" w:color="auto" w:fill="auto"/>
          </w:tcPr>
          <w:p w14:paraId="062731E9" w14:textId="77777777" w:rsidR="00A96297" w:rsidRDefault="00A96297" w:rsidP="00DC2164">
            <w:pPr>
              <w:pStyle w:val="TableParagraph"/>
              <w:spacing w:line="360" w:lineRule="auto"/>
              <w:rPr>
                <w:sz w:val="24"/>
              </w:rPr>
            </w:pPr>
            <w:r>
              <w:rPr>
                <w:sz w:val="24"/>
              </w:rPr>
              <w:t>T</w:t>
            </w:r>
            <w:r w:rsidRPr="00EF0972">
              <w:rPr>
                <w:sz w:val="24"/>
              </w:rPr>
              <w:t xml:space="preserve">o provide the buying process flexibility </w:t>
            </w:r>
            <w:proofErr w:type="gramStart"/>
            <w:r w:rsidRPr="00EF0972">
              <w:rPr>
                <w:sz w:val="24"/>
              </w:rPr>
              <w:t>in order to</w:t>
            </w:r>
            <w:proofErr w:type="gramEnd"/>
            <w:r w:rsidRPr="00EF0972">
              <w:rPr>
                <w:sz w:val="24"/>
              </w:rPr>
              <w:t xml:space="preserve"> satisfy shifting preferences and lessen annoyance.</w:t>
            </w:r>
          </w:p>
        </w:tc>
      </w:tr>
      <w:tr w:rsidR="00A96297" w14:paraId="4ACBE39D" w14:textId="77777777" w:rsidTr="00DC2164">
        <w:trPr>
          <w:trHeight w:val="1559"/>
        </w:trPr>
        <w:tc>
          <w:tcPr>
            <w:tcW w:w="1723" w:type="dxa"/>
            <w:tcBorders>
              <w:top w:val="single" w:sz="4" w:space="0" w:color="auto"/>
            </w:tcBorders>
            <w:shd w:val="clear" w:color="auto" w:fill="auto"/>
          </w:tcPr>
          <w:p w14:paraId="5EFDFEDB" w14:textId="77777777" w:rsidR="00A96297" w:rsidRDefault="00A96297" w:rsidP="00DC2164">
            <w:pPr>
              <w:jc w:val="center"/>
              <w:rPr>
                <w:b/>
                <w:bCs/>
              </w:rPr>
            </w:pPr>
          </w:p>
          <w:p w14:paraId="512700C2" w14:textId="77777777" w:rsidR="00A96297" w:rsidRDefault="00A96297" w:rsidP="00DC2164">
            <w:pPr>
              <w:jc w:val="center"/>
              <w:rPr>
                <w:b/>
                <w:bCs/>
              </w:rPr>
            </w:pPr>
          </w:p>
          <w:p w14:paraId="6054ED37" w14:textId="77777777" w:rsidR="00A96297" w:rsidRPr="00EF0972" w:rsidRDefault="00A96297" w:rsidP="00DC2164">
            <w:pPr>
              <w:jc w:val="center"/>
              <w:rPr>
                <w:b/>
                <w:bCs/>
              </w:rPr>
            </w:pPr>
            <w:r w:rsidRPr="00EF0972">
              <w:rPr>
                <w:b/>
                <w:bCs/>
              </w:rPr>
              <w:t>11</w:t>
            </w:r>
          </w:p>
        </w:tc>
        <w:tc>
          <w:tcPr>
            <w:tcW w:w="3590" w:type="dxa"/>
            <w:shd w:val="clear" w:color="auto" w:fill="auto"/>
          </w:tcPr>
          <w:p w14:paraId="351D2F8C" w14:textId="77777777" w:rsidR="00A96297" w:rsidRDefault="00A96297" w:rsidP="00DC2164">
            <w:pPr>
              <w:pStyle w:val="TableParagraph"/>
              <w:spacing w:line="360" w:lineRule="auto"/>
              <w:ind w:left="104" w:right="168"/>
              <w:rPr>
                <w:sz w:val="24"/>
              </w:rPr>
            </w:pPr>
            <w:r w:rsidRPr="00EF0972">
              <w:rPr>
                <w:sz w:val="24"/>
              </w:rPr>
              <w:t>For simplicity, allow customers to enter different delivery and billing addresses.</w:t>
            </w:r>
          </w:p>
        </w:tc>
        <w:tc>
          <w:tcPr>
            <w:tcW w:w="4109" w:type="dxa"/>
            <w:shd w:val="clear" w:color="auto" w:fill="auto"/>
          </w:tcPr>
          <w:p w14:paraId="3BB5DC29" w14:textId="77777777" w:rsidR="00A96297" w:rsidRDefault="00A96297" w:rsidP="00DC2164">
            <w:pPr>
              <w:pStyle w:val="TableParagraph"/>
              <w:spacing w:line="360" w:lineRule="auto"/>
              <w:ind w:left="105"/>
              <w:rPr>
                <w:sz w:val="24"/>
              </w:rPr>
            </w:pPr>
            <w:r w:rsidRPr="00EF0972">
              <w:rPr>
                <w:sz w:val="24"/>
              </w:rPr>
              <w:t>To be flexible for clients, allowing for situations like gift deliveries or delivering to different addresses.</w:t>
            </w:r>
          </w:p>
        </w:tc>
      </w:tr>
      <w:tr w:rsidR="00A96297" w14:paraId="2DB4CFD3" w14:textId="77777777" w:rsidTr="00DC2164">
        <w:trPr>
          <w:trHeight w:val="1559"/>
        </w:trPr>
        <w:tc>
          <w:tcPr>
            <w:tcW w:w="1723" w:type="dxa"/>
            <w:shd w:val="clear" w:color="auto" w:fill="auto"/>
          </w:tcPr>
          <w:p w14:paraId="0AE7EC42" w14:textId="77777777" w:rsidR="00A96297" w:rsidRDefault="00A96297" w:rsidP="00DC2164">
            <w:pPr>
              <w:jc w:val="center"/>
              <w:rPr>
                <w:b/>
                <w:bCs/>
              </w:rPr>
            </w:pPr>
          </w:p>
          <w:p w14:paraId="7E5F5ADE" w14:textId="77777777" w:rsidR="00A96297" w:rsidRDefault="00A96297" w:rsidP="00DC2164">
            <w:pPr>
              <w:jc w:val="center"/>
              <w:rPr>
                <w:b/>
                <w:bCs/>
              </w:rPr>
            </w:pPr>
          </w:p>
          <w:p w14:paraId="2B2DEE03" w14:textId="77777777" w:rsidR="00A96297" w:rsidRPr="00EF0972" w:rsidRDefault="00A96297" w:rsidP="00DC2164">
            <w:pPr>
              <w:jc w:val="center"/>
              <w:rPr>
                <w:b/>
                <w:bCs/>
              </w:rPr>
            </w:pPr>
            <w:r w:rsidRPr="00EF0972">
              <w:rPr>
                <w:b/>
                <w:bCs/>
              </w:rPr>
              <w:t>14</w:t>
            </w:r>
          </w:p>
        </w:tc>
        <w:tc>
          <w:tcPr>
            <w:tcW w:w="3590" w:type="dxa"/>
            <w:shd w:val="clear" w:color="auto" w:fill="auto"/>
          </w:tcPr>
          <w:p w14:paraId="1C10AA34" w14:textId="77777777" w:rsidR="00A96297" w:rsidRDefault="00A96297" w:rsidP="00DC2164">
            <w:pPr>
              <w:pStyle w:val="TableParagraph"/>
              <w:spacing w:line="360" w:lineRule="auto"/>
              <w:ind w:left="104" w:right="168"/>
              <w:rPr>
                <w:sz w:val="24"/>
              </w:rPr>
            </w:pPr>
            <w:r w:rsidRPr="00EF0972">
              <w:rPr>
                <w:sz w:val="24"/>
              </w:rPr>
              <w:t>Give clients the choice to stop receiving marketing communications</w:t>
            </w:r>
            <w:r>
              <w:rPr>
                <w:sz w:val="24"/>
              </w:rPr>
              <w:t>.</w:t>
            </w:r>
          </w:p>
        </w:tc>
        <w:tc>
          <w:tcPr>
            <w:tcW w:w="4109" w:type="dxa"/>
            <w:shd w:val="clear" w:color="auto" w:fill="auto"/>
          </w:tcPr>
          <w:p w14:paraId="465E60CF" w14:textId="77777777" w:rsidR="00A96297" w:rsidRDefault="00A96297" w:rsidP="00DC2164">
            <w:pPr>
              <w:pStyle w:val="TableParagraph"/>
              <w:spacing w:line="360" w:lineRule="auto"/>
              <w:ind w:left="105"/>
              <w:rPr>
                <w:sz w:val="24"/>
              </w:rPr>
            </w:pPr>
            <w:r w:rsidRPr="00EF0972">
              <w:rPr>
                <w:sz w:val="24"/>
              </w:rPr>
              <w:t>To honor client preferences, lessen the possibility of offending them with unsolicited communications, and build trust by honoring their right to privacy.</w:t>
            </w:r>
          </w:p>
        </w:tc>
      </w:tr>
      <w:tr w:rsidR="00A96297" w14:paraId="680BF2D2" w14:textId="77777777" w:rsidTr="00DC2164">
        <w:trPr>
          <w:trHeight w:val="1559"/>
        </w:trPr>
        <w:tc>
          <w:tcPr>
            <w:tcW w:w="1723" w:type="dxa"/>
            <w:shd w:val="clear" w:color="auto" w:fill="auto"/>
          </w:tcPr>
          <w:p w14:paraId="0C959757" w14:textId="77777777" w:rsidR="00A96297" w:rsidRDefault="00A96297" w:rsidP="00DC2164">
            <w:pPr>
              <w:jc w:val="center"/>
              <w:rPr>
                <w:b/>
                <w:bCs/>
              </w:rPr>
            </w:pPr>
          </w:p>
          <w:p w14:paraId="61DB953B" w14:textId="77777777" w:rsidR="00A96297" w:rsidRDefault="00A96297" w:rsidP="00DC2164">
            <w:pPr>
              <w:jc w:val="center"/>
              <w:rPr>
                <w:b/>
                <w:bCs/>
              </w:rPr>
            </w:pPr>
          </w:p>
          <w:p w14:paraId="3FF8F437" w14:textId="77777777" w:rsidR="00A96297" w:rsidRPr="00EF0972" w:rsidRDefault="00A96297" w:rsidP="00DC2164">
            <w:pPr>
              <w:jc w:val="center"/>
              <w:rPr>
                <w:b/>
                <w:bCs/>
              </w:rPr>
            </w:pPr>
            <w:r w:rsidRPr="00EF0972">
              <w:rPr>
                <w:b/>
                <w:bCs/>
              </w:rPr>
              <w:t>15</w:t>
            </w:r>
          </w:p>
        </w:tc>
        <w:tc>
          <w:tcPr>
            <w:tcW w:w="3590" w:type="dxa"/>
            <w:shd w:val="clear" w:color="auto" w:fill="auto"/>
          </w:tcPr>
          <w:p w14:paraId="4CBDBE84" w14:textId="77777777" w:rsidR="00A96297" w:rsidRDefault="00A96297" w:rsidP="00DC2164">
            <w:pPr>
              <w:pStyle w:val="TableParagraph"/>
              <w:spacing w:line="360" w:lineRule="auto"/>
              <w:ind w:left="104" w:right="168"/>
              <w:rPr>
                <w:sz w:val="24"/>
              </w:rPr>
            </w:pPr>
            <w:r w:rsidRPr="00EF0972">
              <w:rPr>
                <w:sz w:val="24"/>
              </w:rPr>
              <w:t>To ensure security, encrypt all user data, including payment and personal information.</w:t>
            </w:r>
          </w:p>
        </w:tc>
        <w:tc>
          <w:tcPr>
            <w:tcW w:w="4109" w:type="dxa"/>
            <w:shd w:val="clear" w:color="auto" w:fill="auto"/>
          </w:tcPr>
          <w:p w14:paraId="2642B44F" w14:textId="77777777" w:rsidR="00A96297" w:rsidRDefault="00A96297" w:rsidP="00DC2164">
            <w:pPr>
              <w:pStyle w:val="TableParagraph"/>
              <w:spacing w:line="360" w:lineRule="auto"/>
              <w:ind w:left="105"/>
              <w:rPr>
                <w:sz w:val="24"/>
              </w:rPr>
            </w:pPr>
            <w:r>
              <w:rPr>
                <w:sz w:val="24"/>
              </w:rPr>
              <w:t>T</w:t>
            </w:r>
            <w:r w:rsidRPr="00EF0972">
              <w:rPr>
                <w:sz w:val="24"/>
              </w:rPr>
              <w:t>o preventing unwanted access, preserving client confidence, and adhering to data protection laws.</w:t>
            </w:r>
          </w:p>
        </w:tc>
      </w:tr>
      <w:tr w:rsidR="00A96297" w14:paraId="6EE96437" w14:textId="77777777" w:rsidTr="00DC2164">
        <w:trPr>
          <w:trHeight w:val="1559"/>
        </w:trPr>
        <w:tc>
          <w:tcPr>
            <w:tcW w:w="1723" w:type="dxa"/>
            <w:shd w:val="clear" w:color="auto" w:fill="auto"/>
          </w:tcPr>
          <w:p w14:paraId="2D6F3E01" w14:textId="77777777" w:rsidR="00A96297" w:rsidRDefault="00A96297" w:rsidP="00DC2164">
            <w:pPr>
              <w:jc w:val="center"/>
              <w:rPr>
                <w:b/>
                <w:bCs/>
              </w:rPr>
            </w:pPr>
          </w:p>
          <w:p w14:paraId="1FAA6C6E" w14:textId="77777777" w:rsidR="00A96297" w:rsidRDefault="00A96297" w:rsidP="00DC2164">
            <w:pPr>
              <w:jc w:val="center"/>
              <w:rPr>
                <w:b/>
                <w:bCs/>
              </w:rPr>
            </w:pPr>
          </w:p>
          <w:p w14:paraId="680E770C" w14:textId="77777777" w:rsidR="00A96297" w:rsidRPr="00EF0972" w:rsidRDefault="00A96297" w:rsidP="00DC2164">
            <w:pPr>
              <w:jc w:val="center"/>
              <w:rPr>
                <w:b/>
                <w:bCs/>
              </w:rPr>
            </w:pPr>
            <w:r w:rsidRPr="00EF0972">
              <w:rPr>
                <w:b/>
                <w:bCs/>
              </w:rPr>
              <w:t>18</w:t>
            </w:r>
          </w:p>
        </w:tc>
        <w:tc>
          <w:tcPr>
            <w:tcW w:w="3590" w:type="dxa"/>
            <w:shd w:val="clear" w:color="auto" w:fill="auto"/>
          </w:tcPr>
          <w:p w14:paraId="0DFA0551" w14:textId="77777777" w:rsidR="00A96297" w:rsidRDefault="00A96297" w:rsidP="00DC2164">
            <w:pPr>
              <w:pStyle w:val="TableParagraph"/>
              <w:spacing w:line="360" w:lineRule="auto"/>
              <w:ind w:left="104" w:right="168"/>
              <w:rPr>
                <w:sz w:val="24"/>
              </w:rPr>
            </w:pPr>
            <w:r w:rsidRPr="00EF0972">
              <w:rPr>
                <w:sz w:val="24"/>
              </w:rPr>
              <w:t>For marketing purposes, create a page with offers or discounts.</w:t>
            </w:r>
          </w:p>
        </w:tc>
        <w:tc>
          <w:tcPr>
            <w:tcW w:w="4109" w:type="dxa"/>
            <w:shd w:val="clear" w:color="auto" w:fill="auto"/>
          </w:tcPr>
          <w:p w14:paraId="4BAAB4DD" w14:textId="77777777" w:rsidR="00A96297" w:rsidRDefault="00A96297" w:rsidP="00DC2164">
            <w:pPr>
              <w:pStyle w:val="TableParagraph"/>
              <w:spacing w:line="360" w:lineRule="auto"/>
              <w:ind w:left="105"/>
              <w:rPr>
                <w:sz w:val="24"/>
              </w:rPr>
            </w:pPr>
            <w:r>
              <w:rPr>
                <w:sz w:val="24"/>
              </w:rPr>
              <w:t>T</w:t>
            </w:r>
            <w:r w:rsidRPr="00EF0972">
              <w:rPr>
                <w:sz w:val="24"/>
              </w:rPr>
              <w:t>o boost sales, entice consumers with incentives, and promote brand involvement.</w:t>
            </w:r>
          </w:p>
        </w:tc>
      </w:tr>
      <w:tr w:rsidR="00A96297" w14:paraId="64D8180D" w14:textId="77777777" w:rsidTr="00DC2164">
        <w:trPr>
          <w:trHeight w:val="1559"/>
        </w:trPr>
        <w:tc>
          <w:tcPr>
            <w:tcW w:w="1723" w:type="dxa"/>
            <w:shd w:val="clear" w:color="auto" w:fill="auto"/>
          </w:tcPr>
          <w:p w14:paraId="0AB67B55" w14:textId="77777777" w:rsidR="00A96297" w:rsidRDefault="00A96297" w:rsidP="00DC2164">
            <w:pPr>
              <w:jc w:val="center"/>
              <w:rPr>
                <w:b/>
                <w:bCs/>
              </w:rPr>
            </w:pPr>
          </w:p>
          <w:p w14:paraId="15A62E31" w14:textId="77777777" w:rsidR="00A96297" w:rsidRDefault="00A96297" w:rsidP="00DC2164">
            <w:pPr>
              <w:jc w:val="center"/>
              <w:rPr>
                <w:b/>
                <w:bCs/>
              </w:rPr>
            </w:pPr>
          </w:p>
          <w:p w14:paraId="2346DE20" w14:textId="77777777" w:rsidR="00A96297" w:rsidRPr="00EF0972" w:rsidRDefault="00A96297" w:rsidP="00DC2164">
            <w:pPr>
              <w:jc w:val="center"/>
              <w:rPr>
                <w:b/>
                <w:bCs/>
              </w:rPr>
            </w:pPr>
            <w:r w:rsidRPr="00EF0972">
              <w:rPr>
                <w:b/>
                <w:bCs/>
              </w:rPr>
              <w:t>20</w:t>
            </w:r>
          </w:p>
        </w:tc>
        <w:tc>
          <w:tcPr>
            <w:tcW w:w="3590" w:type="dxa"/>
            <w:shd w:val="clear" w:color="auto" w:fill="auto"/>
          </w:tcPr>
          <w:p w14:paraId="70C440AC" w14:textId="77777777" w:rsidR="00A96297" w:rsidRDefault="00A96297" w:rsidP="00DC2164">
            <w:pPr>
              <w:pStyle w:val="TableParagraph"/>
              <w:spacing w:line="360" w:lineRule="auto"/>
              <w:ind w:left="104" w:right="168"/>
              <w:rPr>
                <w:sz w:val="24"/>
              </w:rPr>
            </w:pPr>
            <w:r w:rsidRPr="00597B10">
              <w:rPr>
                <w:sz w:val="24"/>
              </w:rPr>
              <w:t>To serve a diverse clientele, accept a choice of payment methods.</w:t>
            </w:r>
          </w:p>
        </w:tc>
        <w:tc>
          <w:tcPr>
            <w:tcW w:w="4109" w:type="dxa"/>
            <w:shd w:val="clear" w:color="auto" w:fill="auto"/>
          </w:tcPr>
          <w:p w14:paraId="33F1F887" w14:textId="77777777" w:rsidR="00A96297" w:rsidRDefault="00A96297" w:rsidP="00DC2164">
            <w:pPr>
              <w:pStyle w:val="TableParagraph"/>
              <w:keepNext/>
              <w:spacing w:line="360" w:lineRule="auto"/>
              <w:ind w:left="105"/>
              <w:rPr>
                <w:sz w:val="24"/>
              </w:rPr>
            </w:pPr>
            <w:r w:rsidRPr="00597B10">
              <w:rPr>
                <w:sz w:val="24"/>
              </w:rPr>
              <w:t>To maximize revenue prospects by increasing the possibility of completing transactions and broadening the client base by catering to the tastes of divers.</w:t>
            </w:r>
          </w:p>
        </w:tc>
      </w:tr>
    </w:tbl>
    <w:p w14:paraId="17DBED47" w14:textId="77777777" w:rsidR="00A96297" w:rsidRDefault="00A96297" w:rsidP="00A96297">
      <w:pPr>
        <w:pStyle w:val="Caption"/>
        <w:jc w:val="center"/>
      </w:pPr>
      <w:bookmarkStart w:id="15" w:name="_Toc164176711"/>
      <w:r>
        <w:t xml:space="preserve">Table </w:t>
      </w:r>
      <w:r>
        <w:fldChar w:fldCharType="begin"/>
      </w:r>
      <w:r>
        <w:instrText xml:space="preserve"> SEQ Table \* ARABIC </w:instrText>
      </w:r>
      <w:r>
        <w:fldChar w:fldCharType="separate"/>
      </w:r>
      <w:r>
        <w:rPr>
          <w:noProof/>
        </w:rPr>
        <w:t>2</w:t>
      </w:r>
      <w:r>
        <w:fldChar w:fldCharType="end"/>
      </w:r>
      <w:r>
        <w:t xml:space="preserve">: </w:t>
      </w:r>
      <w:r w:rsidRPr="00651127">
        <w:t>Final High-Level Functional Requirements</w:t>
      </w:r>
      <w:bookmarkEnd w:id="15"/>
    </w:p>
    <w:p w14:paraId="59B9AF5A" w14:textId="77777777" w:rsidR="00A96297" w:rsidRDefault="00A96297" w:rsidP="00A96297"/>
    <w:p w14:paraId="79FA95D4" w14:textId="77777777" w:rsidR="00A96297" w:rsidRDefault="00A96297" w:rsidP="00A96297"/>
    <w:p w14:paraId="1D52F01C" w14:textId="77777777" w:rsidR="00A96297" w:rsidRDefault="00A96297" w:rsidP="00A96297">
      <w:pPr>
        <w:pStyle w:val="Heading1"/>
        <w:ind w:left="119"/>
        <w:jc w:val="left"/>
      </w:pPr>
      <w:bookmarkStart w:id="16" w:name="_Toc164176575"/>
      <w:r>
        <w:t>B.2</w:t>
      </w:r>
      <w:r>
        <w:rPr>
          <w:spacing w:val="-8"/>
        </w:rPr>
        <w:t xml:space="preserve"> </w:t>
      </w:r>
      <w:r>
        <w:t>Implementing</w:t>
      </w:r>
      <w:r>
        <w:rPr>
          <w:spacing w:val="-8"/>
        </w:rPr>
        <w:t xml:space="preserve"> </w:t>
      </w:r>
      <w:proofErr w:type="spellStart"/>
      <w:r>
        <w:t>MoSCoW</w:t>
      </w:r>
      <w:proofErr w:type="spellEnd"/>
      <w:r>
        <w:rPr>
          <w:spacing w:val="-6"/>
        </w:rPr>
        <w:t xml:space="preserve"> </w:t>
      </w:r>
      <w:r>
        <w:t>/</w:t>
      </w:r>
      <w:r>
        <w:rPr>
          <w:spacing w:val="-8"/>
        </w:rPr>
        <w:t xml:space="preserve"> </w:t>
      </w:r>
      <w:proofErr w:type="spellStart"/>
      <w:r>
        <w:t>TimeBox</w:t>
      </w:r>
      <w:proofErr w:type="spellEnd"/>
      <w:r>
        <w:rPr>
          <w:spacing w:val="-6"/>
        </w:rPr>
        <w:t xml:space="preserve"> </w:t>
      </w:r>
      <w:r>
        <w:t>Rules</w:t>
      </w:r>
      <w:r>
        <w:rPr>
          <w:spacing w:val="-7"/>
        </w:rPr>
        <w:t xml:space="preserve"> </w:t>
      </w:r>
      <w:r>
        <w:t>to</w:t>
      </w:r>
      <w:r>
        <w:rPr>
          <w:spacing w:val="-7"/>
        </w:rPr>
        <w:t xml:space="preserve"> </w:t>
      </w:r>
      <w:r>
        <w:t>Prioritize</w:t>
      </w:r>
      <w:r>
        <w:rPr>
          <w:spacing w:val="-6"/>
        </w:rPr>
        <w:t xml:space="preserve"> </w:t>
      </w:r>
      <w:r>
        <w:t>Updated</w:t>
      </w:r>
      <w:r>
        <w:rPr>
          <w:spacing w:val="-6"/>
        </w:rPr>
        <w:t xml:space="preserve"> </w:t>
      </w:r>
      <w:r>
        <w:t xml:space="preserve">High-Level </w:t>
      </w:r>
      <w:r>
        <w:rPr>
          <w:spacing w:val="-2"/>
        </w:rPr>
        <w:t>Requirements</w:t>
      </w:r>
      <w:bookmarkEnd w:id="16"/>
    </w:p>
    <w:p w14:paraId="11D23306" w14:textId="77777777" w:rsidR="00A96297" w:rsidRDefault="00A96297" w:rsidP="00A96297">
      <w:pPr>
        <w:pStyle w:val="Heading1"/>
        <w:spacing w:before="119"/>
        <w:ind w:left="119"/>
        <w:jc w:val="left"/>
      </w:pPr>
      <w:bookmarkStart w:id="17" w:name="_Toc164176576"/>
      <w:r>
        <w:t>B.2.1</w:t>
      </w:r>
      <w:r>
        <w:rPr>
          <w:spacing w:val="-13"/>
        </w:rPr>
        <w:t xml:space="preserve"> </w:t>
      </w:r>
      <w:r w:rsidRPr="00597B10">
        <w:rPr>
          <w:spacing w:val="-2"/>
        </w:rPr>
        <w:t>Setting Up High-Level Requirements with Priorities.</w:t>
      </w:r>
      <w:bookmarkEnd w:id="17"/>
    </w:p>
    <w:p w14:paraId="47FC2048" w14:textId="77777777" w:rsidR="00A96297" w:rsidRDefault="00A96297" w:rsidP="00A96297">
      <w:pPr>
        <w:pStyle w:val="BodyText"/>
        <w:spacing w:before="289" w:line="360" w:lineRule="auto"/>
        <w:ind w:left="120" w:right="161"/>
        <w:jc w:val="both"/>
      </w:pPr>
      <w:proofErr w:type="spellStart"/>
      <w:r w:rsidRPr="00597B10">
        <w:t>MoSCoW</w:t>
      </w:r>
      <w:proofErr w:type="spellEnd"/>
      <w:r w:rsidRPr="00597B10">
        <w:t xml:space="preserve"> prioritization, sometimes referred to as the </w:t>
      </w:r>
      <w:proofErr w:type="spellStart"/>
      <w:r w:rsidRPr="00597B10">
        <w:t>MoSCoW</w:t>
      </w:r>
      <w:proofErr w:type="spellEnd"/>
      <w:r w:rsidRPr="00597B10">
        <w:t xml:space="preserve"> method or </w:t>
      </w:r>
      <w:proofErr w:type="spellStart"/>
      <w:r w:rsidRPr="00597B10">
        <w:t>MoSCoW</w:t>
      </w:r>
      <w:proofErr w:type="spellEnd"/>
      <w:r w:rsidRPr="00597B10">
        <w:t xml:space="preserve"> analysis, is a widely used method for managing requirements in prioritization. Four kinds of projects are represented by the abbreviation </w:t>
      </w:r>
      <w:proofErr w:type="spellStart"/>
      <w:r w:rsidRPr="00597B10">
        <w:t>MoSCoW</w:t>
      </w:r>
      <w:proofErr w:type="spellEnd"/>
      <w:r w:rsidRPr="00597B10">
        <w:t>: must-have, should-have, could-have, and won't-have, or won't have right now</w:t>
      </w:r>
      <w:r>
        <w:t xml:space="preserve"> (producplan.com, </w:t>
      </w:r>
      <w:proofErr w:type="spellStart"/>
      <w:r w:rsidRPr="00597B10">
        <w:t>MoSCoW</w:t>
      </w:r>
      <w:proofErr w:type="spellEnd"/>
      <w:r w:rsidRPr="00597B10">
        <w:t xml:space="preserve"> prioritization</w:t>
      </w:r>
      <w:r>
        <w:t>):</w:t>
      </w:r>
    </w:p>
    <w:p w14:paraId="5752A58D" w14:textId="5183D21A" w:rsidR="00C33B3F" w:rsidRPr="00C33B3F" w:rsidRDefault="00C33B3F" w:rsidP="00C33B3F">
      <w:pPr>
        <w:pStyle w:val="BodyText"/>
        <w:numPr>
          <w:ilvl w:val="0"/>
          <w:numId w:val="20"/>
        </w:numPr>
        <w:spacing w:before="119" w:line="360" w:lineRule="auto"/>
        <w:ind w:right="159"/>
        <w:jc w:val="both"/>
        <w:rPr>
          <w:bCs/>
          <w:szCs w:val="22"/>
        </w:rPr>
      </w:pPr>
      <w:r w:rsidRPr="00C33B3F">
        <w:rPr>
          <w:b/>
          <w:szCs w:val="22"/>
        </w:rPr>
        <w:t>Must Have (M):</w:t>
      </w:r>
      <w:r w:rsidRPr="00C33B3F">
        <w:rPr>
          <w:bCs/>
          <w:szCs w:val="22"/>
        </w:rPr>
        <w:t xml:space="preserve"> These are non-negotiables. The project or iteration cannot be considered successful without these elements. For example, in a healthcare app, adherence to compliance and security measures is crucial and hence, a must-have.</w:t>
      </w:r>
    </w:p>
    <w:p w14:paraId="34042974" w14:textId="52099F4A" w:rsidR="00C33B3F" w:rsidRPr="00C33B3F" w:rsidRDefault="00C33B3F" w:rsidP="00C33B3F">
      <w:pPr>
        <w:pStyle w:val="BodyText"/>
        <w:numPr>
          <w:ilvl w:val="0"/>
          <w:numId w:val="20"/>
        </w:numPr>
        <w:spacing w:before="119" w:line="360" w:lineRule="auto"/>
        <w:ind w:right="159"/>
        <w:jc w:val="both"/>
        <w:rPr>
          <w:bCs/>
          <w:szCs w:val="22"/>
        </w:rPr>
      </w:pPr>
      <w:r w:rsidRPr="00C33B3F">
        <w:rPr>
          <w:b/>
          <w:szCs w:val="22"/>
        </w:rPr>
        <w:t>Should Have (S):</w:t>
      </w:r>
      <w:r w:rsidRPr="00C33B3F">
        <w:rPr>
          <w:bCs/>
          <w:szCs w:val="22"/>
        </w:rPr>
        <w:t xml:space="preserve"> These items are important but not vital. If a should-have is omitted, the project can still succeed, but it might lack some features that could possibly give it a stronger competitive edge or improve user satisfaction significantly.</w:t>
      </w:r>
    </w:p>
    <w:p w14:paraId="72E929CF" w14:textId="5BAC1452" w:rsidR="00C33B3F" w:rsidRPr="00C33B3F" w:rsidRDefault="00C33B3F" w:rsidP="00C33B3F">
      <w:pPr>
        <w:pStyle w:val="BodyText"/>
        <w:numPr>
          <w:ilvl w:val="0"/>
          <w:numId w:val="20"/>
        </w:numPr>
        <w:spacing w:before="119" w:line="360" w:lineRule="auto"/>
        <w:ind w:right="159"/>
        <w:jc w:val="both"/>
        <w:rPr>
          <w:bCs/>
          <w:szCs w:val="22"/>
        </w:rPr>
      </w:pPr>
      <w:r w:rsidRPr="00C33B3F">
        <w:rPr>
          <w:b/>
          <w:szCs w:val="22"/>
        </w:rPr>
        <w:t>Could Have (C):</w:t>
      </w:r>
      <w:r w:rsidRPr="00C33B3F">
        <w:rPr>
          <w:bCs/>
          <w:szCs w:val="22"/>
        </w:rPr>
        <w:t xml:space="preserve"> Commonly referred to as "nice-to-haves," these features are considered beneficial but less critical. These can enhance the product </w:t>
      </w:r>
      <w:proofErr w:type="gramStart"/>
      <w:r w:rsidRPr="00C33B3F">
        <w:rPr>
          <w:bCs/>
          <w:szCs w:val="22"/>
        </w:rPr>
        <w:t>further</w:t>
      </w:r>
      <w:proofErr w:type="gramEnd"/>
      <w:r w:rsidRPr="00C33B3F">
        <w:rPr>
          <w:bCs/>
          <w:szCs w:val="22"/>
        </w:rPr>
        <w:t xml:space="preserve"> but their absence won't have as much impact as omitting a should-have.</w:t>
      </w:r>
    </w:p>
    <w:p w14:paraId="010D4C58" w14:textId="1C902D47" w:rsidR="00C33B3F" w:rsidRDefault="00C33B3F" w:rsidP="00C33B3F">
      <w:pPr>
        <w:pStyle w:val="BodyText"/>
        <w:numPr>
          <w:ilvl w:val="0"/>
          <w:numId w:val="20"/>
        </w:numPr>
        <w:spacing w:before="119" w:line="360" w:lineRule="auto"/>
        <w:ind w:right="159"/>
        <w:jc w:val="both"/>
        <w:rPr>
          <w:bCs/>
          <w:szCs w:val="22"/>
        </w:rPr>
      </w:pPr>
      <w:r w:rsidRPr="00C33B3F">
        <w:rPr>
          <w:b/>
          <w:szCs w:val="22"/>
        </w:rPr>
        <w:t>Won't Have (W):</w:t>
      </w:r>
      <w:r w:rsidRPr="00C33B3F">
        <w:rPr>
          <w:bCs/>
          <w:szCs w:val="22"/>
        </w:rPr>
        <w:t xml:space="preserve"> This category helps in setting clear boundaries for scope and managing stakeholder expectations. It's about acknowledging and documenting what won't be done in the current iteration. This is useful to fend off scope creep and concentrate on the current priorities.</w:t>
      </w:r>
    </w:p>
    <w:p w14:paraId="7FF996D1" w14:textId="3D2CF705" w:rsidR="00A96297" w:rsidRDefault="00A96297" w:rsidP="00C33B3F">
      <w:pPr>
        <w:pStyle w:val="BodyText"/>
        <w:spacing w:before="119" w:line="360" w:lineRule="auto"/>
        <w:ind w:left="120" w:right="159"/>
        <w:jc w:val="both"/>
        <w:sectPr w:rsidR="00A96297" w:rsidSect="002F40A4">
          <w:type w:val="continuous"/>
          <w:pgSz w:w="11910" w:h="16840"/>
          <w:pgMar w:top="1400" w:right="920" w:bottom="1360" w:left="960" w:header="0" w:footer="1176" w:gutter="0"/>
          <w:cols w:space="720"/>
        </w:sectPr>
      </w:pPr>
      <w:r w:rsidRPr="00F24C19">
        <w:t xml:space="preserve">In Agile methodologies, a timebox is a predefined period for completing specific tasks, used to manage project duration. Timeboxing is commonly used in Agile frameworks like Scrum. In this case-study, 10 High-Level requirements are organized using </w:t>
      </w:r>
      <w:proofErr w:type="spellStart"/>
      <w:r w:rsidRPr="00F24C19">
        <w:t>MoSCoW</w:t>
      </w:r>
      <w:proofErr w:type="spellEnd"/>
      <w:r w:rsidRPr="00F24C19">
        <w:t xml:space="preserve"> and Timebox rules</w:t>
      </w:r>
      <w:r>
        <w:t>.</w:t>
      </w:r>
    </w:p>
    <w:p w14:paraId="251BC1AB" w14:textId="77777777" w:rsidR="00A96297" w:rsidRDefault="00A96297" w:rsidP="00A96297">
      <w:pPr>
        <w:pStyle w:val="BodyText"/>
        <w:spacing w:before="4"/>
        <w:ind w:left="0"/>
        <w:rPr>
          <w:sz w:val="16"/>
        </w:rPr>
      </w:pPr>
      <w:bookmarkStart w:id="18" w:name="_bookmark15"/>
      <w:bookmarkEnd w:id="18"/>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6"/>
        <w:gridCol w:w="6095"/>
        <w:gridCol w:w="2126"/>
        <w:gridCol w:w="792"/>
      </w:tblGrid>
      <w:tr w:rsidR="00A96297" w14:paraId="2ABC6509" w14:textId="77777777" w:rsidTr="00DC2164">
        <w:trPr>
          <w:trHeight w:val="1120"/>
        </w:trPr>
        <w:tc>
          <w:tcPr>
            <w:tcW w:w="726" w:type="dxa"/>
            <w:shd w:val="clear" w:color="auto" w:fill="auto"/>
          </w:tcPr>
          <w:p w14:paraId="34E18C9F" w14:textId="77777777" w:rsidR="00A96297" w:rsidRDefault="00A96297" w:rsidP="00DC2164">
            <w:pPr>
              <w:pStyle w:val="TableParagraph"/>
              <w:spacing w:before="47"/>
              <w:rPr>
                <w:sz w:val="24"/>
              </w:rPr>
            </w:pPr>
          </w:p>
          <w:p w14:paraId="4BDC7EE3" w14:textId="77777777" w:rsidR="00A96297" w:rsidRDefault="00A96297" w:rsidP="00DC2164">
            <w:pPr>
              <w:pStyle w:val="TableParagraph"/>
              <w:spacing w:before="0"/>
              <w:ind w:left="8"/>
              <w:jc w:val="center"/>
              <w:rPr>
                <w:b/>
                <w:sz w:val="24"/>
              </w:rPr>
            </w:pPr>
            <w:r>
              <w:rPr>
                <w:b/>
                <w:spacing w:val="-5"/>
                <w:sz w:val="24"/>
              </w:rPr>
              <w:t>ID</w:t>
            </w:r>
          </w:p>
        </w:tc>
        <w:tc>
          <w:tcPr>
            <w:tcW w:w="6095" w:type="dxa"/>
            <w:shd w:val="clear" w:color="auto" w:fill="auto"/>
          </w:tcPr>
          <w:p w14:paraId="64FC9D1C" w14:textId="77777777" w:rsidR="00A96297" w:rsidRDefault="00A96297" w:rsidP="00DC2164">
            <w:pPr>
              <w:pStyle w:val="TableParagraph"/>
              <w:spacing w:before="47"/>
              <w:rPr>
                <w:sz w:val="24"/>
              </w:rPr>
            </w:pPr>
          </w:p>
          <w:p w14:paraId="4A24226C" w14:textId="77777777" w:rsidR="00A96297" w:rsidRDefault="00A96297" w:rsidP="00DC2164">
            <w:pPr>
              <w:pStyle w:val="TableParagraph"/>
              <w:spacing w:before="0"/>
              <w:ind w:left="2"/>
              <w:jc w:val="center"/>
              <w:rPr>
                <w:b/>
                <w:sz w:val="24"/>
              </w:rPr>
            </w:pPr>
            <w:r>
              <w:rPr>
                <w:b/>
                <w:spacing w:val="-2"/>
                <w:sz w:val="24"/>
              </w:rPr>
              <w:t>Requirements</w:t>
            </w:r>
          </w:p>
        </w:tc>
        <w:tc>
          <w:tcPr>
            <w:tcW w:w="2126" w:type="dxa"/>
            <w:shd w:val="clear" w:color="auto" w:fill="auto"/>
          </w:tcPr>
          <w:p w14:paraId="67496E9C" w14:textId="77777777" w:rsidR="00A96297" w:rsidRDefault="00A96297" w:rsidP="00DC2164">
            <w:pPr>
              <w:rPr>
                <w:b/>
                <w:bCs/>
                <w:sz w:val="24"/>
                <w:szCs w:val="24"/>
              </w:rPr>
            </w:pPr>
          </w:p>
          <w:p w14:paraId="07254DA9" w14:textId="77777777" w:rsidR="00A96297" w:rsidRPr="00F24C19" w:rsidRDefault="00A96297" w:rsidP="00DC2164">
            <w:pPr>
              <w:jc w:val="center"/>
              <w:rPr>
                <w:b/>
                <w:bCs/>
                <w:sz w:val="24"/>
                <w:szCs w:val="24"/>
              </w:rPr>
            </w:pPr>
            <w:proofErr w:type="spellStart"/>
            <w:r w:rsidRPr="00F24C19">
              <w:rPr>
                <w:b/>
                <w:bCs/>
                <w:sz w:val="24"/>
                <w:szCs w:val="24"/>
              </w:rPr>
              <w:t>MoSCoW</w:t>
            </w:r>
            <w:proofErr w:type="spellEnd"/>
            <w:r w:rsidRPr="00F24C19">
              <w:rPr>
                <w:b/>
                <w:bCs/>
                <w:sz w:val="24"/>
                <w:szCs w:val="24"/>
              </w:rPr>
              <w:t xml:space="preserve"> Categories</w:t>
            </w:r>
          </w:p>
        </w:tc>
        <w:tc>
          <w:tcPr>
            <w:tcW w:w="792" w:type="dxa"/>
            <w:shd w:val="clear" w:color="auto" w:fill="auto"/>
          </w:tcPr>
          <w:p w14:paraId="3D2110F4" w14:textId="77777777" w:rsidR="00A96297" w:rsidRDefault="00A96297" w:rsidP="00DC2164">
            <w:pPr>
              <w:pStyle w:val="TableParagraph"/>
              <w:spacing w:before="47"/>
              <w:rPr>
                <w:sz w:val="24"/>
              </w:rPr>
            </w:pPr>
          </w:p>
          <w:p w14:paraId="38944233" w14:textId="77777777" w:rsidR="00A96297" w:rsidRDefault="00A96297" w:rsidP="00DC2164">
            <w:pPr>
              <w:pStyle w:val="TableParagraph"/>
              <w:spacing w:before="0"/>
              <w:ind w:left="8" w:right="1"/>
              <w:jc w:val="center"/>
              <w:rPr>
                <w:b/>
                <w:sz w:val="24"/>
              </w:rPr>
            </w:pPr>
            <w:r>
              <w:rPr>
                <w:b/>
                <w:spacing w:val="-2"/>
                <w:sz w:val="24"/>
              </w:rPr>
              <w:t>Sprint</w:t>
            </w:r>
          </w:p>
        </w:tc>
      </w:tr>
      <w:tr w:rsidR="00A96297" w14:paraId="379D741A" w14:textId="77777777" w:rsidTr="00DC2164">
        <w:trPr>
          <w:trHeight w:val="1118"/>
        </w:trPr>
        <w:tc>
          <w:tcPr>
            <w:tcW w:w="726" w:type="dxa"/>
            <w:shd w:val="clear" w:color="auto" w:fill="auto"/>
          </w:tcPr>
          <w:p w14:paraId="187CE130" w14:textId="77777777" w:rsidR="00A96297" w:rsidRDefault="00A96297" w:rsidP="00DC2164">
            <w:pPr>
              <w:pStyle w:val="TableParagraph"/>
              <w:ind w:left="8" w:right="4"/>
              <w:jc w:val="center"/>
              <w:rPr>
                <w:b/>
                <w:sz w:val="24"/>
              </w:rPr>
            </w:pPr>
            <w:r>
              <w:rPr>
                <w:b/>
                <w:spacing w:val="-10"/>
                <w:sz w:val="24"/>
              </w:rPr>
              <w:t>6</w:t>
            </w:r>
          </w:p>
        </w:tc>
        <w:tc>
          <w:tcPr>
            <w:tcW w:w="6095" w:type="dxa"/>
          </w:tcPr>
          <w:p w14:paraId="09D7BCE4" w14:textId="77777777" w:rsidR="00A96297" w:rsidRDefault="00A96297" w:rsidP="00DC2164">
            <w:pPr>
              <w:pStyle w:val="TableParagraph"/>
              <w:spacing w:line="360" w:lineRule="auto"/>
              <w:ind w:left="105" w:right="169" w:firstLine="55"/>
              <w:rPr>
                <w:sz w:val="24"/>
              </w:rPr>
            </w:pPr>
            <w:r w:rsidRPr="003A3171">
              <w:rPr>
                <w:spacing w:val="-2"/>
                <w:sz w:val="24"/>
              </w:rPr>
              <w:t>Give consumers the option to create an account.</w:t>
            </w:r>
            <w:r>
              <w:rPr>
                <w:spacing w:val="-2"/>
                <w:sz w:val="24"/>
              </w:rPr>
              <w:t xml:space="preserve"> </w:t>
            </w:r>
          </w:p>
        </w:tc>
        <w:tc>
          <w:tcPr>
            <w:tcW w:w="2126" w:type="dxa"/>
            <w:vMerge w:val="restart"/>
          </w:tcPr>
          <w:p w14:paraId="34763120" w14:textId="77777777" w:rsidR="00A96297" w:rsidRDefault="00A96297" w:rsidP="00DC2164">
            <w:pPr>
              <w:pStyle w:val="TableParagraph"/>
              <w:spacing w:before="0"/>
              <w:rPr>
                <w:sz w:val="24"/>
              </w:rPr>
            </w:pPr>
          </w:p>
          <w:p w14:paraId="3547583D" w14:textId="77777777" w:rsidR="00A96297" w:rsidRDefault="00A96297" w:rsidP="00DC2164">
            <w:pPr>
              <w:pStyle w:val="TableParagraph"/>
              <w:spacing w:before="0"/>
              <w:rPr>
                <w:sz w:val="24"/>
              </w:rPr>
            </w:pPr>
          </w:p>
          <w:p w14:paraId="0D10FE2B" w14:textId="77777777" w:rsidR="00A96297" w:rsidRDefault="00A96297" w:rsidP="00DC2164">
            <w:pPr>
              <w:pStyle w:val="TableParagraph"/>
              <w:spacing w:before="0"/>
              <w:rPr>
                <w:sz w:val="24"/>
              </w:rPr>
            </w:pPr>
          </w:p>
          <w:p w14:paraId="5FF38193" w14:textId="77777777" w:rsidR="00A96297" w:rsidRDefault="00A96297" w:rsidP="00DC2164">
            <w:pPr>
              <w:pStyle w:val="TableParagraph"/>
              <w:spacing w:before="0"/>
              <w:rPr>
                <w:sz w:val="24"/>
              </w:rPr>
            </w:pPr>
          </w:p>
          <w:p w14:paraId="1BBEC8F5" w14:textId="77777777" w:rsidR="00A96297" w:rsidRDefault="00A96297" w:rsidP="00DC2164">
            <w:pPr>
              <w:pStyle w:val="TableParagraph"/>
              <w:spacing w:before="0"/>
              <w:rPr>
                <w:sz w:val="24"/>
              </w:rPr>
            </w:pPr>
          </w:p>
          <w:p w14:paraId="01302FB5" w14:textId="77777777" w:rsidR="00A96297" w:rsidRDefault="00A96297" w:rsidP="00DC2164">
            <w:pPr>
              <w:pStyle w:val="TableParagraph"/>
              <w:spacing w:before="0"/>
              <w:rPr>
                <w:sz w:val="24"/>
              </w:rPr>
            </w:pPr>
          </w:p>
          <w:p w14:paraId="30A2D7EB" w14:textId="77777777" w:rsidR="00A96297" w:rsidRDefault="00A96297" w:rsidP="00DC2164">
            <w:pPr>
              <w:pStyle w:val="TableParagraph"/>
              <w:spacing w:before="0"/>
              <w:rPr>
                <w:sz w:val="24"/>
              </w:rPr>
            </w:pPr>
          </w:p>
          <w:p w14:paraId="72422FCE" w14:textId="77777777" w:rsidR="00A96297" w:rsidRDefault="00A96297" w:rsidP="00DC2164">
            <w:pPr>
              <w:pStyle w:val="TableParagraph"/>
              <w:spacing w:before="252"/>
              <w:rPr>
                <w:sz w:val="24"/>
              </w:rPr>
            </w:pPr>
          </w:p>
          <w:p w14:paraId="7030EA95" w14:textId="77777777" w:rsidR="00A96297" w:rsidRDefault="00A96297" w:rsidP="00DC2164">
            <w:pPr>
              <w:pStyle w:val="TableParagraph"/>
              <w:spacing w:before="1"/>
              <w:jc w:val="center"/>
              <w:rPr>
                <w:sz w:val="24"/>
              </w:rPr>
            </w:pPr>
          </w:p>
          <w:p w14:paraId="1FA43836" w14:textId="77777777" w:rsidR="00A96297" w:rsidRDefault="00A96297" w:rsidP="00DC2164">
            <w:pPr>
              <w:pStyle w:val="TableParagraph"/>
              <w:spacing w:before="1"/>
              <w:jc w:val="center"/>
              <w:rPr>
                <w:sz w:val="24"/>
              </w:rPr>
            </w:pPr>
            <w:r>
              <w:rPr>
                <w:sz w:val="24"/>
              </w:rPr>
              <w:t>Must</w:t>
            </w:r>
            <w:r>
              <w:rPr>
                <w:spacing w:val="-8"/>
                <w:sz w:val="24"/>
              </w:rPr>
              <w:t xml:space="preserve"> </w:t>
            </w:r>
            <w:r>
              <w:rPr>
                <w:spacing w:val="-4"/>
                <w:sz w:val="24"/>
              </w:rPr>
              <w:t>Have</w:t>
            </w:r>
          </w:p>
        </w:tc>
        <w:tc>
          <w:tcPr>
            <w:tcW w:w="792" w:type="dxa"/>
            <w:vMerge w:val="restart"/>
          </w:tcPr>
          <w:p w14:paraId="7A0D409D" w14:textId="77777777" w:rsidR="00A96297" w:rsidRDefault="00A96297" w:rsidP="00DC2164">
            <w:pPr>
              <w:pStyle w:val="TableParagraph"/>
              <w:spacing w:before="0"/>
              <w:rPr>
                <w:sz w:val="24"/>
              </w:rPr>
            </w:pPr>
          </w:p>
          <w:p w14:paraId="6974AE6F" w14:textId="77777777" w:rsidR="00A96297" w:rsidRDefault="00A96297" w:rsidP="00DC2164">
            <w:pPr>
              <w:pStyle w:val="TableParagraph"/>
              <w:spacing w:before="0"/>
              <w:rPr>
                <w:sz w:val="24"/>
              </w:rPr>
            </w:pPr>
          </w:p>
          <w:p w14:paraId="3C54CBA4" w14:textId="77777777" w:rsidR="00A96297" w:rsidRDefault="00A96297" w:rsidP="00DC2164">
            <w:pPr>
              <w:pStyle w:val="TableParagraph"/>
              <w:spacing w:before="0"/>
              <w:rPr>
                <w:sz w:val="24"/>
              </w:rPr>
            </w:pPr>
          </w:p>
          <w:p w14:paraId="1C151AF6" w14:textId="77777777" w:rsidR="00A96297" w:rsidRDefault="00A96297" w:rsidP="00DC2164">
            <w:pPr>
              <w:pStyle w:val="TableParagraph"/>
              <w:spacing w:before="0"/>
              <w:rPr>
                <w:sz w:val="24"/>
              </w:rPr>
            </w:pPr>
          </w:p>
          <w:p w14:paraId="70B814AC" w14:textId="77777777" w:rsidR="00A96297" w:rsidRDefault="00A96297" w:rsidP="00DC2164">
            <w:pPr>
              <w:pStyle w:val="TableParagraph"/>
              <w:spacing w:before="0"/>
              <w:rPr>
                <w:sz w:val="24"/>
              </w:rPr>
            </w:pPr>
          </w:p>
          <w:p w14:paraId="60FE0B5C" w14:textId="77777777" w:rsidR="00A96297" w:rsidRDefault="00A96297" w:rsidP="00DC2164">
            <w:pPr>
              <w:pStyle w:val="TableParagraph"/>
              <w:spacing w:before="0"/>
              <w:rPr>
                <w:sz w:val="24"/>
              </w:rPr>
            </w:pPr>
          </w:p>
          <w:p w14:paraId="0D06B273" w14:textId="77777777" w:rsidR="00A96297" w:rsidRDefault="00A96297" w:rsidP="00DC2164">
            <w:pPr>
              <w:pStyle w:val="TableParagraph"/>
              <w:spacing w:before="0"/>
              <w:rPr>
                <w:sz w:val="24"/>
              </w:rPr>
            </w:pPr>
          </w:p>
          <w:p w14:paraId="54F89A14" w14:textId="77777777" w:rsidR="00A96297" w:rsidRDefault="00A96297" w:rsidP="00DC2164">
            <w:pPr>
              <w:pStyle w:val="TableParagraph"/>
              <w:spacing w:before="252"/>
              <w:rPr>
                <w:sz w:val="24"/>
              </w:rPr>
            </w:pPr>
          </w:p>
          <w:p w14:paraId="603BC2DC" w14:textId="77777777" w:rsidR="00A96297" w:rsidRDefault="00A96297" w:rsidP="00DC2164">
            <w:pPr>
              <w:pStyle w:val="TableParagraph"/>
              <w:spacing w:before="1"/>
              <w:ind w:left="8"/>
              <w:jc w:val="center"/>
              <w:rPr>
                <w:spacing w:val="-10"/>
                <w:sz w:val="24"/>
              </w:rPr>
            </w:pPr>
          </w:p>
          <w:p w14:paraId="6FAF6AB4" w14:textId="77777777" w:rsidR="00A96297" w:rsidRDefault="00A96297" w:rsidP="00DC2164">
            <w:pPr>
              <w:pStyle w:val="TableParagraph"/>
              <w:spacing w:before="1"/>
              <w:ind w:left="8"/>
              <w:jc w:val="center"/>
              <w:rPr>
                <w:sz w:val="24"/>
              </w:rPr>
            </w:pPr>
            <w:r>
              <w:rPr>
                <w:spacing w:val="-10"/>
                <w:sz w:val="24"/>
              </w:rPr>
              <w:t>1</w:t>
            </w:r>
          </w:p>
        </w:tc>
      </w:tr>
      <w:tr w:rsidR="00A96297" w14:paraId="58E9B572" w14:textId="77777777" w:rsidTr="00DC2164">
        <w:trPr>
          <w:trHeight w:val="1121"/>
        </w:trPr>
        <w:tc>
          <w:tcPr>
            <w:tcW w:w="726" w:type="dxa"/>
            <w:shd w:val="clear" w:color="auto" w:fill="auto"/>
          </w:tcPr>
          <w:p w14:paraId="2E7BD4E6" w14:textId="77777777" w:rsidR="00A96297" w:rsidRDefault="00A96297" w:rsidP="00DC2164">
            <w:pPr>
              <w:pStyle w:val="TableParagraph"/>
              <w:ind w:left="8" w:right="4"/>
              <w:jc w:val="center"/>
              <w:rPr>
                <w:b/>
                <w:sz w:val="24"/>
              </w:rPr>
            </w:pPr>
            <w:r>
              <w:rPr>
                <w:b/>
                <w:spacing w:val="-10"/>
                <w:sz w:val="24"/>
              </w:rPr>
              <w:t>7</w:t>
            </w:r>
          </w:p>
        </w:tc>
        <w:tc>
          <w:tcPr>
            <w:tcW w:w="6095" w:type="dxa"/>
          </w:tcPr>
          <w:p w14:paraId="5FA35205" w14:textId="77777777" w:rsidR="00A96297" w:rsidRDefault="00A96297" w:rsidP="00DC2164">
            <w:pPr>
              <w:pStyle w:val="TableParagraph"/>
              <w:spacing w:line="360" w:lineRule="auto"/>
              <w:ind w:left="105" w:right="169"/>
              <w:rPr>
                <w:sz w:val="24"/>
              </w:rPr>
            </w:pPr>
            <w:r w:rsidRPr="003A3171">
              <w:rPr>
                <w:sz w:val="24"/>
              </w:rPr>
              <w:t>Give the customer a choice of delivery times to allow them schedule flexibility.</w:t>
            </w:r>
          </w:p>
        </w:tc>
        <w:tc>
          <w:tcPr>
            <w:tcW w:w="2126" w:type="dxa"/>
            <w:vMerge/>
            <w:tcBorders>
              <w:top w:val="nil"/>
            </w:tcBorders>
          </w:tcPr>
          <w:p w14:paraId="178E7B30" w14:textId="77777777" w:rsidR="00A96297" w:rsidRDefault="00A96297" w:rsidP="00DC2164">
            <w:pPr>
              <w:rPr>
                <w:sz w:val="2"/>
                <w:szCs w:val="2"/>
              </w:rPr>
            </w:pPr>
          </w:p>
        </w:tc>
        <w:tc>
          <w:tcPr>
            <w:tcW w:w="792" w:type="dxa"/>
            <w:vMerge/>
            <w:tcBorders>
              <w:top w:val="nil"/>
            </w:tcBorders>
          </w:tcPr>
          <w:p w14:paraId="50188D18" w14:textId="77777777" w:rsidR="00A96297" w:rsidRDefault="00A96297" w:rsidP="00DC2164">
            <w:pPr>
              <w:rPr>
                <w:sz w:val="2"/>
                <w:szCs w:val="2"/>
              </w:rPr>
            </w:pPr>
          </w:p>
        </w:tc>
      </w:tr>
      <w:tr w:rsidR="00A96297" w14:paraId="06994C1F" w14:textId="77777777" w:rsidTr="00DC2164">
        <w:trPr>
          <w:trHeight w:val="1117"/>
        </w:trPr>
        <w:tc>
          <w:tcPr>
            <w:tcW w:w="726" w:type="dxa"/>
            <w:shd w:val="clear" w:color="auto" w:fill="auto"/>
          </w:tcPr>
          <w:p w14:paraId="18E2CD8E" w14:textId="77777777" w:rsidR="00A96297" w:rsidRDefault="00A96297" w:rsidP="00DC2164">
            <w:pPr>
              <w:pStyle w:val="TableParagraph"/>
              <w:ind w:left="8" w:right="4"/>
              <w:jc w:val="center"/>
              <w:rPr>
                <w:b/>
                <w:sz w:val="24"/>
              </w:rPr>
            </w:pPr>
            <w:r>
              <w:rPr>
                <w:b/>
                <w:spacing w:val="-10"/>
                <w:sz w:val="24"/>
              </w:rPr>
              <w:t>8</w:t>
            </w:r>
          </w:p>
        </w:tc>
        <w:tc>
          <w:tcPr>
            <w:tcW w:w="6095" w:type="dxa"/>
          </w:tcPr>
          <w:p w14:paraId="4FF46CB8" w14:textId="77777777" w:rsidR="00A96297" w:rsidRDefault="00A96297" w:rsidP="00DC2164">
            <w:pPr>
              <w:pStyle w:val="TableParagraph"/>
              <w:spacing w:line="360" w:lineRule="auto"/>
              <w:ind w:left="105" w:right="169"/>
              <w:rPr>
                <w:sz w:val="24"/>
              </w:rPr>
            </w:pPr>
            <w:r w:rsidRPr="003A3171">
              <w:rPr>
                <w:sz w:val="24"/>
              </w:rPr>
              <w:t>Permit users to change the items in their shopping carts as needed.</w:t>
            </w:r>
          </w:p>
        </w:tc>
        <w:tc>
          <w:tcPr>
            <w:tcW w:w="2126" w:type="dxa"/>
            <w:vMerge/>
            <w:tcBorders>
              <w:top w:val="nil"/>
            </w:tcBorders>
          </w:tcPr>
          <w:p w14:paraId="6EFBA828" w14:textId="77777777" w:rsidR="00A96297" w:rsidRDefault="00A96297" w:rsidP="00DC2164">
            <w:pPr>
              <w:rPr>
                <w:sz w:val="2"/>
                <w:szCs w:val="2"/>
              </w:rPr>
            </w:pPr>
          </w:p>
        </w:tc>
        <w:tc>
          <w:tcPr>
            <w:tcW w:w="792" w:type="dxa"/>
            <w:vMerge/>
            <w:tcBorders>
              <w:top w:val="nil"/>
            </w:tcBorders>
          </w:tcPr>
          <w:p w14:paraId="476EF427" w14:textId="77777777" w:rsidR="00A96297" w:rsidRDefault="00A96297" w:rsidP="00DC2164">
            <w:pPr>
              <w:rPr>
                <w:sz w:val="2"/>
                <w:szCs w:val="2"/>
              </w:rPr>
            </w:pPr>
          </w:p>
        </w:tc>
      </w:tr>
      <w:tr w:rsidR="00A96297" w14:paraId="371B8D35" w14:textId="77777777" w:rsidTr="00DC2164">
        <w:trPr>
          <w:trHeight w:val="1117"/>
        </w:trPr>
        <w:tc>
          <w:tcPr>
            <w:tcW w:w="726" w:type="dxa"/>
            <w:shd w:val="clear" w:color="auto" w:fill="auto"/>
          </w:tcPr>
          <w:p w14:paraId="4209ED78" w14:textId="77777777" w:rsidR="00A96297" w:rsidRDefault="00A96297" w:rsidP="00DC2164">
            <w:pPr>
              <w:pStyle w:val="TableParagraph"/>
              <w:ind w:left="8" w:right="4"/>
              <w:jc w:val="center"/>
              <w:rPr>
                <w:b/>
                <w:spacing w:val="-10"/>
                <w:sz w:val="24"/>
              </w:rPr>
            </w:pPr>
            <w:r>
              <w:rPr>
                <w:b/>
                <w:spacing w:val="-10"/>
                <w:sz w:val="24"/>
              </w:rPr>
              <w:t>11</w:t>
            </w:r>
          </w:p>
        </w:tc>
        <w:tc>
          <w:tcPr>
            <w:tcW w:w="6095" w:type="dxa"/>
          </w:tcPr>
          <w:p w14:paraId="11E7F4E1" w14:textId="77777777" w:rsidR="00A96297" w:rsidRDefault="00A96297" w:rsidP="00DC2164">
            <w:pPr>
              <w:pStyle w:val="TableParagraph"/>
              <w:spacing w:line="360" w:lineRule="auto"/>
              <w:ind w:left="105" w:right="169"/>
              <w:rPr>
                <w:sz w:val="24"/>
              </w:rPr>
            </w:pPr>
            <w:r w:rsidRPr="003A3171">
              <w:rPr>
                <w:sz w:val="24"/>
              </w:rPr>
              <w:t>For simplicity, allow customers to enter different delivery and billing addresses.</w:t>
            </w:r>
          </w:p>
        </w:tc>
        <w:tc>
          <w:tcPr>
            <w:tcW w:w="2126" w:type="dxa"/>
            <w:vMerge/>
            <w:tcBorders>
              <w:top w:val="nil"/>
            </w:tcBorders>
          </w:tcPr>
          <w:p w14:paraId="0AAA1EE1" w14:textId="77777777" w:rsidR="00A96297" w:rsidRDefault="00A96297" w:rsidP="00DC2164">
            <w:pPr>
              <w:rPr>
                <w:sz w:val="2"/>
                <w:szCs w:val="2"/>
              </w:rPr>
            </w:pPr>
          </w:p>
        </w:tc>
        <w:tc>
          <w:tcPr>
            <w:tcW w:w="792" w:type="dxa"/>
            <w:vMerge/>
            <w:tcBorders>
              <w:top w:val="nil"/>
            </w:tcBorders>
          </w:tcPr>
          <w:p w14:paraId="3B6F47A0" w14:textId="77777777" w:rsidR="00A96297" w:rsidRDefault="00A96297" w:rsidP="00DC2164">
            <w:pPr>
              <w:rPr>
                <w:sz w:val="2"/>
                <w:szCs w:val="2"/>
              </w:rPr>
            </w:pPr>
          </w:p>
        </w:tc>
      </w:tr>
      <w:tr w:rsidR="00A96297" w14:paraId="66E192D8" w14:textId="77777777" w:rsidTr="00DC2164">
        <w:trPr>
          <w:trHeight w:val="1118"/>
        </w:trPr>
        <w:tc>
          <w:tcPr>
            <w:tcW w:w="726" w:type="dxa"/>
            <w:shd w:val="clear" w:color="auto" w:fill="auto"/>
          </w:tcPr>
          <w:p w14:paraId="3704FA0E" w14:textId="77777777" w:rsidR="00A96297" w:rsidRDefault="00A96297" w:rsidP="00DC2164">
            <w:pPr>
              <w:pStyle w:val="TableParagraph"/>
              <w:ind w:left="8" w:right="1"/>
              <w:jc w:val="center"/>
              <w:rPr>
                <w:b/>
                <w:sz w:val="24"/>
              </w:rPr>
            </w:pPr>
            <w:r>
              <w:rPr>
                <w:b/>
                <w:spacing w:val="-5"/>
                <w:sz w:val="24"/>
              </w:rPr>
              <w:t>15</w:t>
            </w:r>
          </w:p>
        </w:tc>
        <w:tc>
          <w:tcPr>
            <w:tcW w:w="6095" w:type="dxa"/>
          </w:tcPr>
          <w:p w14:paraId="54F9AFB8" w14:textId="77777777" w:rsidR="00A96297" w:rsidRDefault="00A96297" w:rsidP="00DC2164">
            <w:pPr>
              <w:pStyle w:val="TableParagraph"/>
              <w:spacing w:line="360" w:lineRule="auto"/>
              <w:ind w:left="105" w:right="169"/>
              <w:rPr>
                <w:sz w:val="24"/>
              </w:rPr>
            </w:pPr>
            <w:r w:rsidRPr="003A3171">
              <w:rPr>
                <w:sz w:val="24"/>
              </w:rPr>
              <w:t>To ensure security, encrypt all user data, including payment and personal information.</w:t>
            </w:r>
          </w:p>
        </w:tc>
        <w:tc>
          <w:tcPr>
            <w:tcW w:w="2126" w:type="dxa"/>
            <w:vMerge/>
            <w:tcBorders>
              <w:top w:val="nil"/>
            </w:tcBorders>
          </w:tcPr>
          <w:p w14:paraId="09D70E5F" w14:textId="77777777" w:rsidR="00A96297" w:rsidRDefault="00A96297" w:rsidP="00DC2164">
            <w:pPr>
              <w:rPr>
                <w:sz w:val="2"/>
                <w:szCs w:val="2"/>
              </w:rPr>
            </w:pPr>
          </w:p>
        </w:tc>
        <w:tc>
          <w:tcPr>
            <w:tcW w:w="792" w:type="dxa"/>
            <w:vMerge/>
            <w:tcBorders>
              <w:top w:val="nil"/>
            </w:tcBorders>
          </w:tcPr>
          <w:p w14:paraId="1A4F14E7" w14:textId="77777777" w:rsidR="00A96297" w:rsidRDefault="00A96297" w:rsidP="00DC2164">
            <w:pPr>
              <w:rPr>
                <w:sz w:val="2"/>
                <w:szCs w:val="2"/>
              </w:rPr>
            </w:pPr>
          </w:p>
        </w:tc>
      </w:tr>
      <w:tr w:rsidR="00A96297" w14:paraId="4643D673" w14:textId="77777777" w:rsidTr="00DC2164">
        <w:trPr>
          <w:trHeight w:val="1120"/>
        </w:trPr>
        <w:tc>
          <w:tcPr>
            <w:tcW w:w="726" w:type="dxa"/>
            <w:shd w:val="clear" w:color="auto" w:fill="auto"/>
          </w:tcPr>
          <w:p w14:paraId="76CB59C2" w14:textId="77777777" w:rsidR="00A96297" w:rsidRDefault="00A96297" w:rsidP="00DC2164">
            <w:pPr>
              <w:pStyle w:val="TableParagraph"/>
              <w:ind w:left="8" w:right="1"/>
              <w:jc w:val="center"/>
              <w:rPr>
                <w:b/>
                <w:sz w:val="24"/>
              </w:rPr>
            </w:pPr>
            <w:r>
              <w:rPr>
                <w:b/>
                <w:spacing w:val="-5"/>
                <w:sz w:val="24"/>
              </w:rPr>
              <w:t>20</w:t>
            </w:r>
          </w:p>
        </w:tc>
        <w:tc>
          <w:tcPr>
            <w:tcW w:w="6095" w:type="dxa"/>
          </w:tcPr>
          <w:p w14:paraId="723F59E4" w14:textId="77777777" w:rsidR="00A96297" w:rsidRDefault="00A96297" w:rsidP="00DC2164">
            <w:pPr>
              <w:pStyle w:val="TableParagraph"/>
              <w:spacing w:line="362" w:lineRule="auto"/>
              <w:ind w:left="105" w:right="169"/>
              <w:rPr>
                <w:sz w:val="24"/>
              </w:rPr>
            </w:pPr>
            <w:r w:rsidRPr="003A3171">
              <w:rPr>
                <w:sz w:val="24"/>
              </w:rPr>
              <w:t>To serve a diverse clientele, accept a choice of payment methods.</w:t>
            </w:r>
          </w:p>
        </w:tc>
        <w:tc>
          <w:tcPr>
            <w:tcW w:w="2126" w:type="dxa"/>
            <w:vMerge/>
            <w:tcBorders>
              <w:top w:val="nil"/>
            </w:tcBorders>
          </w:tcPr>
          <w:p w14:paraId="036867C2" w14:textId="77777777" w:rsidR="00A96297" w:rsidRDefault="00A96297" w:rsidP="00DC2164">
            <w:pPr>
              <w:rPr>
                <w:sz w:val="2"/>
                <w:szCs w:val="2"/>
              </w:rPr>
            </w:pPr>
          </w:p>
        </w:tc>
        <w:tc>
          <w:tcPr>
            <w:tcW w:w="792" w:type="dxa"/>
            <w:vMerge/>
            <w:tcBorders>
              <w:top w:val="nil"/>
            </w:tcBorders>
          </w:tcPr>
          <w:p w14:paraId="57612E8E" w14:textId="77777777" w:rsidR="00A96297" w:rsidRDefault="00A96297" w:rsidP="00DC2164">
            <w:pPr>
              <w:rPr>
                <w:sz w:val="2"/>
                <w:szCs w:val="2"/>
              </w:rPr>
            </w:pPr>
          </w:p>
        </w:tc>
      </w:tr>
      <w:tr w:rsidR="00A96297" w14:paraId="08F30C31" w14:textId="77777777" w:rsidTr="00DC2164">
        <w:trPr>
          <w:trHeight w:val="1557"/>
        </w:trPr>
        <w:tc>
          <w:tcPr>
            <w:tcW w:w="726" w:type="dxa"/>
            <w:shd w:val="clear" w:color="auto" w:fill="auto"/>
          </w:tcPr>
          <w:p w14:paraId="3386E3F4" w14:textId="77777777" w:rsidR="00A96297" w:rsidRDefault="00A96297" w:rsidP="00DC2164">
            <w:pPr>
              <w:pStyle w:val="TableParagraph"/>
              <w:ind w:left="8" w:right="4"/>
              <w:jc w:val="center"/>
              <w:rPr>
                <w:b/>
                <w:sz w:val="24"/>
              </w:rPr>
            </w:pPr>
            <w:r>
              <w:rPr>
                <w:b/>
                <w:spacing w:val="-10"/>
                <w:sz w:val="24"/>
              </w:rPr>
              <w:t>1</w:t>
            </w:r>
          </w:p>
        </w:tc>
        <w:tc>
          <w:tcPr>
            <w:tcW w:w="6095" w:type="dxa"/>
          </w:tcPr>
          <w:p w14:paraId="58E3C9E0" w14:textId="77777777" w:rsidR="00A96297" w:rsidRDefault="00A96297" w:rsidP="00DC2164">
            <w:pPr>
              <w:pStyle w:val="TableParagraph"/>
              <w:spacing w:line="360" w:lineRule="auto"/>
              <w:ind w:left="105" w:right="169"/>
              <w:rPr>
                <w:sz w:val="24"/>
              </w:rPr>
            </w:pPr>
            <w:r w:rsidRPr="003A3171">
              <w:rPr>
                <w:sz w:val="24"/>
              </w:rPr>
              <w:t>Give order processing clerks the ability to use the website to handle phone purchases in place of the present paper-based procedure.</w:t>
            </w:r>
          </w:p>
        </w:tc>
        <w:tc>
          <w:tcPr>
            <w:tcW w:w="2126" w:type="dxa"/>
            <w:vMerge w:val="restart"/>
          </w:tcPr>
          <w:p w14:paraId="35C48618" w14:textId="77777777" w:rsidR="00A96297" w:rsidRDefault="00A96297" w:rsidP="00DC2164">
            <w:pPr>
              <w:pStyle w:val="TableParagraph"/>
              <w:ind w:left="155"/>
              <w:rPr>
                <w:sz w:val="24"/>
              </w:rPr>
            </w:pPr>
          </w:p>
          <w:p w14:paraId="4F5919E3" w14:textId="77777777" w:rsidR="00A96297" w:rsidRDefault="00A96297" w:rsidP="00DC2164">
            <w:pPr>
              <w:pStyle w:val="TableParagraph"/>
              <w:ind w:left="155"/>
              <w:rPr>
                <w:sz w:val="24"/>
              </w:rPr>
            </w:pPr>
          </w:p>
          <w:p w14:paraId="28430B22" w14:textId="77777777" w:rsidR="00A96297" w:rsidRDefault="00A96297" w:rsidP="00DC2164">
            <w:pPr>
              <w:pStyle w:val="TableParagraph"/>
              <w:ind w:left="155"/>
              <w:rPr>
                <w:sz w:val="24"/>
              </w:rPr>
            </w:pPr>
          </w:p>
          <w:p w14:paraId="2F0EDFE2" w14:textId="77777777" w:rsidR="00A96297" w:rsidRDefault="00A96297" w:rsidP="00DC2164">
            <w:pPr>
              <w:pStyle w:val="TableParagraph"/>
              <w:ind w:left="155"/>
              <w:rPr>
                <w:sz w:val="24"/>
              </w:rPr>
            </w:pPr>
          </w:p>
          <w:p w14:paraId="68AFB458" w14:textId="77777777" w:rsidR="00A96297" w:rsidRDefault="00A96297" w:rsidP="00DC2164">
            <w:pPr>
              <w:pStyle w:val="TableParagraph"/>
              <w:jc w:val="center"/>
              <w:rPr>
                <w:sz w:val="24"/>
              </w:rPr>
            </w:pPr>
            <w:r>
              <w:rPr>
                <w:sz w:val="24"/>
              </w:rPr>
              <w:t>Should</w:t>
            </w:r>
            <w:r>
              <w:rPr>
                <w:spacing w:val="-4"/>
                <w:sz w:val="24"/>
              </w:rPr>
              <w:t xml:space="preserve"> Have</w:t>
            </w:r>
          </w:p>
        </w:tc>
        <w:tc>
          <w:tcPr>
            <w:tcW w:w="792" w:type="dxa"/>
            <w:vMerge w:val="restart"/>
          </w:tcPr>
          <w:p w14:paraId="37A68C9B" w14:textId="77777777" w:rsidR="00A96297" w:rsidRDefault="00A96297" w:rsidP="00DC2164">
            <w:pPr>
              <w:pStyle w:val="TableParagraph"/>
              <w:ind w:left="8"/>
              <w:jc w:val="center"/>
              <w:rPr>
                <w:spacing w:val="-10"/>
                <w:sz w:val="24"/>
              </w:rPr>
            </w:pPr>
          </w:p>
          <w:p w14:paraId="0B6CDAB9" w14:textId="77777777" w:rsidR="00A96297" w:rsidRDefault="00A96297" w:rsidP="00DC2164">
            <w:pPr>
              <w:pStyle w:val="TableParagraph"/>
              <w:ind w:left="8"/>
              <w:jc w:val="center"/>
              <w:rPr>
                <w:spacing w:val="-10"/>
                <w:sz w:val="24"/>
              </w:rPr>
            </w:pPr>
          </w:p>
          <w:p w14:paraId="6A0F9876" w14:textId="77777777" w:rsidR="00A96297" w:rsidRDefault="00A96297" w:rsidP="00DC2164">
            <w:pPr>
              <w:pStyle w:val="TableParagraph"/>
              <w:ind w:left="8"/>
              <w:jc w:val="center"/>
              <w:rPr>
                <w:spacing w:val="-10"/>
                <w:sz w:val="24"/>
              </w:rPr>
            </w:pPr>
          </w:p>
          <w:p w14:paraId="7358DBFA" w14:textId="77777777" w:rsidR="00A96297" w:rsidRDefault="00A96297" w:rsidP="00DC2164">
            <w:pPr>
              <w:pStyle w:val="TableParagraph"/>
              <w:ind w:left="8"/>
              <w:jc w:val="center"/>
              <w:rPr>
                <w:spacing w:val="-10"/>
                <w:sz w:val="24"/>
              </w:rPr>
            </w:pPr>
          </w:p>
          <w:p w14:paraId="32FC025A" w14:textId="77777777" w:rsidR="00A96297" w:rsidRDefault="00A96297" w:rsidP="00DC2164">
            <w:pPr>
              <w:pStyle w:val="TableParagraph"/>
              <w:jc w:val="center"/>
              <w:rPr>
                <w:sz w:val="24"/>
              </w:rPr>
            </w:pPr>
            <w:r>
              <w:rPr>
                <w:spacing w:val="-10"/>
                <w:sz w:val="24"/>
              </w:rPr>
              <w:t>2</w:t>
            </w:r>
          </w:p>
        </w:tc>
      </w:tr>
      <w:tr w:rsidR="00A96297" w14:paraId="33C02128" w14:textId="77777777" w:rsidTr="00DC2164">
        <w:trPr>
          <w:trHeight w:val="1120"/>
        </w:trPr>
        <w:tc>
          <w:tcPr>
            <w:tcW w:w="726" w:type="dxa"/>
            <w:shd w:val="clear" w:color="auto" w:fill="auto"/>
          </w:tcPr>
          <w:p w14:paraId="6F2770F1" w14:textId="77777777" w:rsidR="00A96297" w:rsidRDefault="00A96297" w:rsidP="00DC2164">
            <w:pPr>
              <w:pStyle w:val="TableParagraph"/>
              <w:ind w:left="8" w:right="4"/>
              <w:jc w:val="center"/>
              <w:rPr>
                <w:b/>
                <w:sz w:val="24"/>
              </w:rPr>
            </w:pPr>
            <w:r>
              <w:rPr>
                <w:b/>
                <w:spacing w:val="-10"/>
                <w:sz w:val="24"/>
              </w:rPr>
              <w:t>3</w:t>
            </w:r>
          </w:p>
        </w:tc>
        <w:tc>
          <w:tcPr>
            <w:tcW w:w="6095" w:type="dxa"/>
          </w:tcPr>
          <w:p w14:paraId="5724AFC8" w14:textId="77777777" w:rsidR="00A96297" w:rsidRDefault="00A96297" w:rsidP="00DC2164">
            <w:pPr>
              <w:pStyle w:val="TableParagraph"/>
              <w:spacing w:line="360" w:lineRule="auto"/>
              <w:ind w:left="105"/>
              <w:rPr>
                <w:sz w:val="24"/>
              </w:rPr>
            </w:pPr>
            <w:r w:rsidRPr="003A3171">
              <w:rPr>
                <w:sz w:val="24"/>
              </w:rPr>
              <w:t>Facilitating simple account information updates for clients to guarantee accuracy.</w:t>
            </w:r>
          </w:p>
        </w:tc>
        <w:tc>
          <w:tcPr>
            <w:tcW w:w="2126" w:type="dxa"/>
            <w:vMerge/>
            <w:tcBorders>
              <w:top w:val="nil"/>
            </w:tcBorders>
          </w:tcPr>
          <w:p w14:paraId="35786A97" w14:textId="77777777" w:rsidR="00A96297" w:rsidRDefault="00A96297" w:rsidP="00DC2164">
            <w:pPr>
              <w:rPr>
                <w:sz w:val="2"/>
                <w:szCs w:val="2"/>
              </w:rPr>
            </w:pPr>
          </w:p>
        </w:tc>
        <w:tc>
          <w:tcPr>
            <w:tcW w:w="792" w:type="dxa"/>
            <w:vMerge/>
            <w:tcBorders>
              <w:top w:val="nil"/>
            </w:tcBorders>
          </w:tcPr>
          <w:p w14:paraId="679E0203" w14:textId="77777777" w:rsidR="00A96297" w:rsidRDefault="00A96297" w:rsidP="00DC2164">
            <w:pPr>
              <w:rPr>
                <w:sz w:val="2"/>
                <w:szCs w:val="2"/>
              </w:rPr>
            </w:pPr>
          </w:p>
        </w:tc>
      </w:tr>
      <w:tr w:rsidR="00A96297" w14:paraId="59130A7C" w14:textId="77777777" w:rsidTr="00DC2164">
        <w:trPr>
          <w:trHeight w:val="1117"/>
        </w:trPr>
        <w:tc>
          <w:tcPr>
            <w:tcW w:w="726" w:type="dxa"/>
            <w:shd w:val="clear" w:color="auto" w:fill="auto"/>
          </w:tcPr>
          <w:p w14:paraId="6CC4BCDE" w14:textId="77777777" w:rsidR="00A96297" w:rsidRDefault="00A96297" w:rsidP="00DC2164">
            <w:pPr>
              <w:pStyle w:val="TableParagraph"/>
              <w:ind w:left="8" w:right="1"/>
              <w:jc w:val="center"/>
              <w:rPr>
                <w:b/>
                <w:sz w:val="24"/>
              </w:rPr>
            </w:pPr>
            <w:r>
              <w:rPr>
                <w:b/>
                <w:spacing w:val="-5"/>
                <w:sz w:val="24"/>
              </w:rPr>
              <w:t>14</w:t>
            </w:r>
          </w:p>
        </w:tc>
        <w:tc>
          <w:tcPr>
            <w:tcW w:w="6095" w:type="dxa"/>
          </w:tcPr>
          <w:p w14:paraId="528E7979" w14:textId="77777777" w:rsidR="00A96297" w:rsidRDefault="00A96297" w:rsidP="00DC2164">
            <w:pPr>
              <w:pStyle w:val="TableParagraph"/>
              <w:spacing w:line="360" w:lineRule="auto"/>
              <w:ind w:left="105" w:right="169"/>
              <w:rPr>
                <w:sz w:val="24"/>
              </w:rPr>
            </w:pPr>
            <w:r w:rsidRPr="003A3171">
              <w:rPr>
                <w:sz w:val="24"/>
              </w:rPr>
              <w:t>Give clients the choice to stop receiving marketing communications.</w:t>
            </w:r>
          </w:p>
        </w:tc>
        <w:tc>
          <w:tcPr>
            <w:tcW w:w="2126" w:type="dxa"/>
            <w:vMerge/>
            <w:tcBorders>
              <w:top w:val="nil"/>
            </w:tcBorders>
          </w:tcPr>
          <w:p w14:paraId="3ED6F54B" w14:textId="77777777" w:rsidR="00A96297" w:rsidRDefault="00A96297" w:rsidP="00DC2164">
            <w:pPr>
              <w:rPr>
                <w:sz w:val="2"/>
                <w:szCs w:val="2"/>
              </w:rPr>
            </w:pPr>
          </w:p>
        </w:tc>
        <w:tc>
          <w:tcPr>
            <w:tcW w:w="792" w:type="dxa"/>
            <w:vMerge/>
            <w:tcBorders>
              <w:top w:val="nil"/>
            </w:tcBorders>
          </w:tcPr>
          <w:p w14:paraId="578D0C05" w14:textId="77777777" w:rsidR="00A96297" w:rsidRDefault="00A96297" w:rsidP="00DC2164">
            <w:pPr>
              <w:rPr>
                <w:sz w:val="2"/>
                <w:szCs w:val="2"/>
              </w:rPr>
            </w:pPr>
          </w:p>
        </w:tc>
      </w:tr>
      <w:tr w:rsidR="00A96297" w14:paraId="7F8D6986" w14:textId="77777777" w:rsidTr="00DC2164">
        <w:trPr>
          <w:trHeight w:val="1120"/>
        </w:trPr>
        <w:tc>
          <w:tcPr>
            <w:tcW w:w="726" w:type="dxa"/>
            <w:shd w:val="clear" w:color="auto" w:fill="auto"/>
          </w:tcPr>
          <w:p w14:paraId="4A861BC0" w14:textId="77777777" w:rsidR="00A96297" w:rsidRDefault="00A96297" w:rsidP="00DC2164">
            <w:pPr>
              <w:pStyle w:val="TableParagraph"/>
              <w:ind w:left="8" w:right="1"/>
              <w:jc w:val="center"/>
              <w:rPr>
                <w:b/>
                <w:sz w:val="24"/>
              </w:rPr>
            </w:pPr>
            <w:r>
              <w:rPr>
                <w:b/>
                <w:spacing w:val="-5"/>
                <w:sz w:val="24"/>
              </w:rPr>
              <w:t>18</w:t>
            </w:r>
          </w:p>
        </w:tc>
        <w:tc>
          <w:tcPr>
            <w:tcW w:w="6095" w:type="dxa"/>
          </w:tcPr>
          <w:p w14:paraId="15E37363" w14:textId="77777777" w:rsidR="00A96297" w:rsidRDefault="00A96297" w:rsidP="00DC2164">
            <w:pPr>
              <w:pStyle w:val="TableParagraph"/>
              <w:spacing w:line="362" w:lineRule="auto"/>
              <w:ind w:left="105" w:right="183"/>
              <w:rPr>
                <w:sz w:val="24"/>
              </w:rPr>
            </w:pPr>
            <w:r w:rsidRPr="003A3171">
              <w:rPr>
                <w:sz w:val="24"/>
              </w:rPr>
              <w:t>For marketing purposes, create a page with offers or discounts.</w:t>
            </w:r>
          </w:p>
        </w:tc>
        <w:tc>
          <w:tcPr>
            <w:tcW w:w="2126" w:type="dxa"/>
          </w:tcPr>
          <w:p w14:paraId="51CE6040" w14:textId="77777777" w:rsidR="00A96297" w:rsidRDefault="00A96297" w:rsidP="00DC2164">
            <w:pPr>
              <w:pStyle w:val="TableParagraph"/>
              <w:ind w:left="208"/>
              <w:jc w:val="center"/>
              <w:rPr>
                <w:sz w:val="24"/>
              </w:rPr>
            </w:pPr>
            <w:r>
              <w:rPr>
                <w:sz w:val="24"/>
              </w:rPr>
              <w:t>Could</w:t>
            </w:r>
            <w:r>
              <w:rPr>
                <w:spacing w:val="-3"/>
                <w:sz w:val="24"/>
              </w:rPr>
              <w:t xml:space="preserve"> </w:t>
            </w:r>
            <w:r>
              <w:rPr>
                <w:spacing w:val="-4"/>
                <w:sz w:val="24"/>
              </w:rPr>
              <w:t>Have</w:t>
            </w:r>
          </w:p>
        </w:tc>
        <w:tc>
          <w:tcPr>
            <w:tcW w:w="792" w:type="dxa"/>
          </w:tcPr>
          <w:p w14:paraId="754F556F" w14:textId="77777777" w:rsidR="00A96297" w:rsidRDefault="00A96297" w:rsidP="00DC2164">
            <w:pPr>
              <w:pStyle w:val="TableParagraph"/>
              <w:keepNext/>
              <w:ind w:left="8"/>
              <w:jc w:val="center"/>
              <w:rPr>
                <w:sz w:val="24"/>
              </w:rPr>
            </w:pPr>
            <w:r>
              <w:rPr>
                <w:spacing w:val="-10"/>
                <w:sz w:val="24"/>
              </w:rPr>
              <w:t>3</w:t>
            </w:r>
          </w:p>
        </w:tc>
      </w:tr>
    </w:tbl>
    <w:p w14:paraId="6F163097" w14:textId="77777777" w:rsidR="00A96297" w:rsidRDefault="00A96297" w:rsidP="00A96297">
      <w:pPr>
        <w:pStyle w:val="Caption"/>
        <w:jc w:val="center"/>
        <w:rPr>
          <w:sz w:val="24"/>
        </w:rPr>
        <w:sectPr w:rsidR="00A96297" w:rsidSect="002F40A4">
          <w:pgSz w:w="11910" w:h="16840"/>
          <w:pgMar w:top="1380" w:right="920" w:bottom="1720" w:left="960" w:header="0" w:footer="1176" w:gutter="0"/>
          <w:cols w:space="720"/>
        </w:sectPr>
      </w:pPr>
      <w:bookmarkStart w:id="19" w:name="_Toc164176712"/>
      <w:r>
        <w:t xml:space="preserve">Table </w:t>
      </w:r>
      <w:r>
        <w:fldChar w:fldCharType="begin"/>
      </w:r>
      <w:r>
        <w:instrText xml:space="preserve"> SEQ Table \* ARABIC </w:instrText>
      </w:r>
      <w:r>
        <w:fldChar w:fldCharType="separate"/>
      </w:r>
      <w:r>
        <w:rPr>
          <w:noProof/>
        </w:rPr>
        <w:t>3</w:t>
      </w:r>
      <w:r>
        <w:fldChar w:fldCharType="end"/>
      </w:r>
      <w:r>
        <w:t xml:space="preserve">: </w:t>
      </w:r>
      <w:r w:rsidRPr="00C21539">
        <w:t xml:space="preserve">Prioritization High Level Requirements based on </w:t>
      </w:r>
      <w:proofErr w:type="spellStart"/>
      <w:r w:rsidRPr="00C21539">
        <w:t>MoSCoW</w:t>
      </w:r>
      <w:proofErr w:type="spellEnd"/>
      <w:r w:rsidRPr="00C21539">
        <w:t xml:space="preserve"> Rules</w:t>
      </w:r>
      <w:bookmarkEnd w:id="19"/>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6"/>
        <w:gridCol w:w="6095"/>
        <w:gridCol w:w="2268"/>
        <w:gridCol w:w="650"/>
      </w:tblGrid>
      <w:tr w:rsidR="00A96297" w14:paraId="39724268" w14:textId="77777777" w:rsidTr="00DC2164">
        <w:trPr>
          <w:trHeight w:val="679"/>
        </w:trPr>
        <w:tc>
          <w:tcPr>
            <w:tcW w:w="726" w:type="dxa"/>
            <w:shd w:val="clear" w:color="auto" w:fill="auto"/>
          </w:tcPr>
          <w:p w14:paraId="4152F4E3" w14:textId="77777777" w:rsidR="00A96297" w:rsidRDefault="00A96297" w:rsidP="00DC2164">
            <w:pPr>
              <w:pStyle w:val="TableParagraph"/>
              <w:spacing w:before="0"/>
              <w:rPr>
                <w:rFonts w:ascii="Times New Roman"/>
                <w:sz w:val="24"/>
              </w:rPr>
            </w:pPr>
          </w:p>
        </w:tc>
        <w:tc>
          <w:tcPr>
            <w:tcW w:w="6095" w:type="dxa"/>
          </w:tcPr>
          <w:p w14:paraId="26896ED3" w14:textId="77777777" w:rsidR="00A96297" w:rsidRDefault="00A96297" w:rsidP="00DC2164">
            <w:pPr>
              <w:pStyle w:val="TableParagraph"/>
              <w:ind w:left="105"/>
              <w:rPr>
                <w:sz w:val="24"/>
              </w:rPr>
            </w:pPr>
            <w:r>
              <w:rPr>
                <w:sz w:val="24"/>
              </w:rPr>
              <w:t>No</w:t>
            </w:r>
            <w:r>
              <w:rPr>
                <w:spacing w:val="-1"/>
                <w:sz w:val="24"/>
              </w:rPr>
              <w:t xml:space="preserve"> </w:t>
            </w:r>
            <w:r>
              <w:rPr>
                <w:spacing w:val="-2"/>
                <w:sz w:val="24"/>
              </w:rPr>
              <w:t>requirements</w:t>
            </w:r>
          </w:p>
        </w:tc>
        <w:tc>
          <w:tcPr>
            <w:tcW w:w="2268" w:type="dxa"/>
          </w:tcPr>
          <w:p w14:paraId="016D5DA3" w14:textId="77777777" w:rsidR="00A96297" w:rsidRDefault="00A96297" w:rsidP="00DC2164">
            <w:pPr>
              <w:pStyle w:val="TableParagraph"/>
              <w:ind w:left="191"/>
              <w:rPr>
                <w:sz w:val="24"/>
              </w:rPr>
            </w:pPr>
            <w:r>
              <w:rPr>
                <w:sz w:val="24"/>
              </w:rPr>
              <w:t>Won’t</w:t>
            </w:r>
            <w:r>
              <w:rPr>
                <w:spacing w:val="-13"/>
                <w:sz w:val="24"/>
              </w:rPr>
              <w:t xml:space="preserve"> </w:t>
            </w:r>
            <w:r>
              <w:rPr>
                <w:spacing w:val="-4"/>
                <w:sz w:val="24"/>
              </w:rPr>
              <w:t>Have</w:t>
            </w:r>
          </w:p>
        </w:tc>
        <w:tc>
          <w:tcPr>
            <w:tcW w:w="650" w:type="dxa"/>
          </w:tcPr>
          <w:p w14:paraId="5BADE68B" w14:textId="77777777" w:rsidR="00A96297" w:rsidRDefault="00A96297" w:rsidP="00DC2164">
            <w:pPr>
              <w:pStyle w:val="TableParagraph"/>
              <w:spacing w:before="0"/>
              <w:rPr>
                <w:rFonts w:ascii="Times New Roman"/>
                <w:sz w:val="24"/>
              </w:rPr>
            </w:pPr>
          </w:p>
        </w:tc>
      </w:tr>
    </w:tbl>
    <w:p w14:paraId="6F6A61E6" w14:textId="77777777" w:rsidR="00A96297" w:rsidRDefault="00A96297" w:rsidP="00A96297">
      <w:pPr>
        <w:pStyle w:val="BodyText"/>
        <w:ind w:left="0"/>
      </w:pPr>
    </w:p>
    <w:p w14:paraId="5F3AB7C1" w14:textId="77777777" w:rsidR="00A96297" w:rsidRDefault="00A96297" w:rsidP="00A96297">
      <w:pPr>
        <w:pStyle w:val="BodyText"/>
        <w:spacing w:before="4"/>
        <w:ind w:left="0"/>
        <w:rPr>
          <w:sz w:val="16"/>
        </w:rPr>
      </w:pPr>
      <w:bookmarkStart w:id="20" w:name="_bookmark16"/>
      <w:bookmarkEnd w:id="20"/>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3152"/>
        <w:gridCol w:w="2521"/>
        <w:gridCol w:w="2632"/>
      </w:tblGrid>
      <w:tr w:rsidR="00A96297" w14:paraId="17EB103C" w14:textId="77777777" w:rsidTr="00DC2164">
        <w:trPr>
          <w:trHeight w:val="1118"/>
        </w:trPr>
        <w:tc>
          <w:tcPr>
            <w:tcW w:w="1436" w:type="dxa"/>
            <w:shd w:val="clear" w:color="auto" w:fill="auto"/>
          </w:tcPr>
          <w:p w14:paraId="6AA8430C" w14:textId="77777777" w:rsidR="00A96297" w:rsidRDefault="00A96297" w:rsidP="00DC2164">
            <w:pPr>
              <w:pStyle w:val="TableParagraph"/>
              <w:spacing w:line="360" w:lineRule="auto"/>
              <w:ind w:left="309" w:right="291" w:firstLine="108"/>
              <w:rPr>
                <w:b/>
                <w:sz w:val="24"/>
              </w:rPr>
            </w:pPr>
            <w:r>
              <w:rPr>
                <w:b/>
                <w:spacing w:val="-2"/>
                <w:sz w:val="24"/>
              </w:rPr>
              <w:t>Sprint</w:t>
            </w:r>
          </w:p>
        </w:tc>
        <w:tc>
          <w:tcPr>
            <w:tcW w:w="3152" w:type="dxa"/>
            <w:shd w:val="clear" w:color="auto" w:fill="auto"/>
          </w:tcPr>
          <w:p w14:paraId="54211EB1" w14:textId="77777777" w:rsidR="00A96297" w:rsidRDefault="00A96297" w:rsidP="00DC2164">
            <w:pPr>
              <w:pStyle w:val="TableParagraph"/>
              <w:ind w:right="754"/>
              <w:jc w:val="right"/>
              <w:rPr>
                <w:b/>
                <w:sz w:val="24"/>
              </w:rPr>
            </w:pPr>
            <w:r>
              <w:rPr>
                <w:b/>
                <w:sz w:val="24"/>
              </w:rPr>
              <w:t>Sprint</w:t>
            </w:r>
            <w:r>
              <w:rPr>
                <w:b/>
                <w:spacing w:val="-3"/>
                <w:sz w:val="24"/>
              </w:rPr>
              <w:t xml:space="preserve"> </w:t>
            </w:r>
            <w:r>
              <w:rPr>
                <w:b/>
                <w:spacing w:val="-2"/>
                <w:sz w:val="24"/>
              </w:rPr>
              <w:t>Durations</w:t>
            </w:r>
          </w:p>
        </w:tc>
        <w:tc>
          <w:tcPr>
            <w:tcW w:w="2521" w:type="dxa"/>
            <w:shd w:val="clear" w:color="auto" w:fill="auto"/>
          </w:tcPr>
          <w:p w14:paraId="15A34565" w14:textId="77777777" w:rsidR="00A96297" w:rsidRDefault="00A96297" w:rsidP="00DC2164">
            <w:pPr>
              <w:pStyle w:val="TableParagraph"/>
              <w:ind w:left="5" w:right="2"/>
              <w:jc w:val="center"/>
              <w:rPr>
                <w:b/>
                <w:sz w:val="24"/>
              </w:rPr>
            </w:pPr>
            <w:r>
              <w:rPr>
                <w:b/>
                <w:sz w:val="24"/>
              </w:rPr>
              <w:t>Start</w:t>
            </w:r>
            <w:r>
              <w:rPr>
                <w:b/>
                <w:spacing w:val="-3"/>
                <w:sz w:val="24"/>
              </w:rPr>
              <w:t xml:space="preserve"> </w:t>
            </w:r>
            <w:r>
              <w:rPr>
                <w:b/>
                <w:spacing w:val="-4"/>
                <w:sz w:val="24"/>
              </w:rPr>
              <w:t>Date</w:t>
            </w:r>
          </w:p>
        </w:tc>
        <w:tc>
          <w:tcPr>
            <w:tcW w:w="2632" w:type="dxa"/>
            <w:shd w:val="clear" w:color="auto" w:fill="auto"/>
          </w:tcPr>
          <w:p w14:paraId="33A9E60B" w14:textId="77777777" w:rsidR="00A96297" w:rsidRDefault="00A96297" w:rsidP="00DC2164">
            <w:pPr>
              <w:pStyle w:val="TableParagraph"/>
              <w:ind w:left="2"/>
              <w:jc w:val="center"/>
              <w:rPr>
                <w:b/>
                <w:sz w:val="24"/>
              </w:rPr>
            </w:pPr>
            <w:r>
              <w:rPr>
                <w:b/>
                <w:sz w:val="24"/>
              </w:rPr>
              <w:t>End</w:t>
            </w:r>
            <w:r>
              <w:rPr>
                <w:b/>
                <w:spacing w:val="2"/>
                <w:sz w:val="24"/>
              </w:rPr>
              <w:t xml:space="preserve"> </w:t>
            </w:r>
            <w:r>
              <w:rPr>
                <w:b/>
                <w:spacing w:val="-4"/>
                <w:sz w:val="24"/>
              </w:rPr>
              <w:t>Date</w:t>
            </w:r>
          </w:p>
        </w:tc>
      </w:tr>
      <w:tr w:rsidR="00A96297" w14:paraId="6A5D4920" w14:textId="77777777" w:rsidTr="00DC2164">
        <w:trPr>
          <w:trHeight w:val="681"/>
        </w:trPr>
        <w:tc>
          <w:tcPr>
            <w:tcW w:w="1436" w:type="dxa"/>
            <w:shd w:val="clear" w:color="auto" w:fill="auto"/>
          </w:tcPr>
          <w:p w14:paraId="2FDA9847" w14:textId="77777777" w:rsidR="00A96297" w:rsidRDefault="00A96297" w:rsidP="00DC2164">
            <w:pPr>
              <w:pStyle w:val="TableParagraph"/>
              <w:ind w:left="8"/>
              <w:jc w:val="center"/>
              <w:rPr>
                <w:sz w:val="24"/>
              </w:rPr>
            </w:pPr>
            <w:r>
              <w:rPr>
                <w:sz w:val="24"/>
              </w:rPr>
              <w:t>Sprint</w:t>
            </w:r>
            <w:r>
              <w:rPr>
                <w:spacing w:val="-4"/>
                <w:sz w:val="24"/>
              </w:rPr>
              <w:t xml:space="preserve"> </w:t>
            </w:r>
            <w:r>
              <w:rPr>
                <w:spacing w:val="-10"/>
                <w:sz w:val="24"/>
              </w:rPr>
              <w:t>1</w:t>
            </w:r>
          </w:p>
        </w:tc>
        <w:tc>
          <w:tcPr>
            <w:tcW w:w="3152" w:type="dxa"/>
            <w:shd w:val="clear" w:color="auto" w:fill="auto"/>
          </w:tcPr>
          <w:p w14:paraId="7010A465" w14:textId="77777777" w:rsidR="00A96297" w:rsidRDefault="00A96297" w:rsidP="00DC2164">
            <w:pPr>
              <w:pStyle w:val="TableParagraph"/>
              <w:ind w:right="704"/>
              <w:jc w:val="right"/>
              <w:rPr>
                <w:sz w:val="24"/>
              </w:rPr>
            </w:pPr>
            <w:r>
              <w:rPr>
                <w:sz w:val="24"/>
              </w:rPr>
              <w:t>2</w:t>
            </w:r>
            <w:r>
              <w:rPr>
                <w:spacing w:val="-3"/>
                <w:sz w:val="24"/>
              </w:rPr>
              <w:t xml:space="preserve"> </w:t>
            </w:r>
            <w:r>
              <w:rPr>
                <w:sz w:val="24"/>
              </w:rPr>
              <w:t>weeks</w:t>
            </w:r>
            <w:r>
              <w:rPr>
                <w:spacing w:val="-3"/>
                <w:sz w:val="24"/>
              </w:rPr>
              <w:t xml:space="preserve"> </w:t>
            </w:r>
            <w:r>
              <w:rPr>
                <w:sz w:val="24"/>
              </w:rPr>
              <w:t>(14</w:t>
            </w:r>
            <w:r>
              <w:rPr>
                <w:spacing w:val="-2"/>
                <w:sz w:val="24"/>
              </w:rPr>
              <w:t xml:space="preserve"> </w:t>
            </w:r>
            <w:r>
              <w:rPr>
                <w:spacing w:val="-4"/>
                <w:sz w:val="24"/>
              </w:rPr>
              <w:t>days)</w:t>
            </w:r>
          </w:p>
        </w:tc>
        <w:tc>
          <w:tcPr>
            <w:tcW w:w="2521" w:type="dxa"/>
            <w:shd w:val="clear" w:color="auto" w:fill="auto"/>
          </w:tcPr>
          <w:p w14:paraId="497FB745" w14:textId="77777777" w:rsidR="00A96297" w:rsidRDefault="00A96297" w:rsidP="00DC2164">
            <w:pPr>
              <w:pStyle w:val="TableParagraph"/>
              <w:ind w:left="5" w:right="5"/>
              <w:jc w:val="center"/>
              <w:rPr>
                <w:sz w:val="24"/>
              </w:rPr>
            </w:pPr>
            <w:r>
              <w:rPr>
                <w:sz w:val="24"/>
              </w:rPr>
              <w:t>March</w:t>
            </w:r>
            <w:r>
              <w:rPr>
                <w:spacing w:val="-7"/>
                <w:sz w:val="24"/>
              </w:rPr>
              <w:t xml:space="preserve"> 1</w:t>
            </w:r>
          </w:p>
        </w:tc>
        <w:tc>
          <w:tcPr>
            <w:tcW w:w="2632" w:type="dxa"/>
            <w:shd w:val="clear" w:color="auto" w:fill="auto"/>
          </w:tcPr>
          <w:p w14:paraId="43A6A037" w14:textId="77777777" w:rsidR="00A96297" w:rsidRDefault="00A96297" w:rsidP="00DC2164">
            <w:pPr>
              <w:pStyle w:val="TableParagraph"/>
              <w:ind w:left="2" w:right="1"/>
              <w:jc w:val="center"/>
              <w:rPr>
                <w:sz w:val="24"/>
              </w:rPr>
            </w:pPr>
            <w:r>
              <w:rPr>
                <w:sz w:val="24"/>
              </w:rPr>
              <w:t>March</w:t>
            </w:r>
            <w:r>
              <w:rPr>
                <w:spacing w:val="-7"/>
                <w:sz w:val="24"/>
              </w:rPr>
              <w:t xml:space="preserve"> </w:t>
            </w:r>
            <w:r>
              <w:rPr>
                <w:spacing w:val="-5"/>
                <w:sz w:val="24"/>
              </w:rPr>
              <w:t>15</w:t>
            </w:r>
          </w:p>
        </w:tc>
      </w:tr>
      <w:tr w:rsidR="00A96297" w14:paraId="61AC19AD" w14:textId="77777777" w:rsidTr="00DC2164">
        <w:trPr>
          <w:trHeight w:val="679"/>
        </w:trPr>
        <w:tc>
          <w:tcPr>
            <w:tcW w:w="1436" w:type="dxa"/>
            <w:shd w:val="clear" w:color="auto" w:fill="auto"/>
          </w:tcPr>
          <w:p w14:paraId="17CB4717" w14:textId="77777777" w:rsidR="00A96297" w:rsidRDefault="00A96297" w:rsidP="00DC2164">
            <w:pPr>
              <w:pStyle w:val="TableParagraph"/>
              <w:spacing w:before="120"/>
              <w:ind w:left="8"/>
              <w:jc w:val="center"/>
              <w:rPr>
                <w:sz w:val="24"/>
              </w:rPr>
            </w:pPr>
            <w:r>
              <w:rPr>
                <w:sz w:val="24"/>
              </w:rPr>
              <w:t>Sprint</w:t>
            </w:r>
            <w:r>
              <w:rPr>
                <w:spacing w:val="-4"/>
                <w:sz w:val="24"/>
              </w:rPr>
              <w:t xml:space="preserve"> </w:t>
            </w:r>
            <w:r>
              <w:rPr>
                <w:spacing w:val="-10"/>
                <w:sz w:val="24"/>
              </w:rPr>
              <w:t>2</w:t>
            </w:r>
          </w:p>
        </w:tc>
        <w:tc>
          <w:tcPr>
            <w:tcW w:w="3152" w:type="dxa"/>
            <w:shd w:val="clear" w:color="auto" w:fill="auto"/>
          </w:tcPr>
          <w:p w14:paraId="6C72F77F" w14:textId="77777777" w:rsidR="00A96297" w:rsidRDefault="00A96297" w:rsidP="00DC2164">
            <w:pPr>
              <w:pStyle w:val="TableParagraph"/>
              <w:spacing w:before="120"/>
              <w:ind w:right="704"/>
              <w:jc w:val="right"/>
              <w:rPr>
                <w:sz w:val="24"/>
              </w:rPr>
            </w:pPr>
            <w:r>
              <w:rPr>
                <w:sz w:val="24"/>
              </w:rPr>
              <w:t>2</w:t>
            </w:r>
            <w:r>
              <w:rPr>
                <w:spacing w:val="-3"/>
                <w:sz w:val="24"/>
              </w:rPr>
              <w:t xml:space="preserve"> </w:t>
            </w:r>
            <w:r>
              <w:rPr>
                <w:sz w:val="24"/>
              </w:rPr>
              <w:t>weeks</w:t>
            </w:r>
            <w:r>
              <w:rPr>
                <w:spacing w:val="-3"/>
                <w:sz w:val="24"/>
              </w:rPr>
              <w:t xml:space="preserve"> </w:t>
            </w:r>
            <w:r>
              <w:rPr>
                <w:sz w:val="24"/>
              </w:rPr>
              <w:t>(14</w:t>
            </w:r>
            <w:r>
              <w:rPr>
                <w:spacing w:val="-2"/>
                <w:sz w:val="24"/>
              </w:rPr>
              <w:t xml:space="preserve"> </w:t>
            </w:r>
            <w:r>
              <w:rPr>
                <w:spacing w:val="-4"/>
                <w:sz w:val="24"/>
              </w:rPr>
              <w:t>days)</w:t>
            </w:r>
          </w:p>
        </w:tc>
        <w:tc>
          <w:tcPr>
            <w:tcW w:w="2521" w:type="dxa"/>
            <w:shd w:val="clear" w:color="auto" w:fill="auto"/>
          </w:tcPr>
          <w:p w14:paraId="118DC18B" w14:textId="77777777" w:rsidR="00A96297" w:rsidRDefault="00A96297" w:rsidP="00DC2164">
            <w:pPr>
              <w:pStyle w:val="TableParagraph"/>
              <w:spacing w:before="120"/>
              <w:ind w:left="5" w:right="4"/>
              <w:jc w:val="center"/>
              <w:rPr>
                <w:sz w:val="24"/>
              </w:rPr>
            </w:pPr>
            <w:r>
              <w:rPr>
                <w:sz w:val="24"/>
              </w:rPr>
              <w:t>March</w:t>
            </w:r>
            <w:r>
              <w:rPr>
                <w:spacing w:val="-7"/>
                <w:sz w:val="24"/>
              </w:rPr>
              <w:t xml:space="preserve"> </w:t>
            </w:r>
            <w:r>
              <w:rPr>
                <w:spacing w:val="-5"/>
                <w:sz w:val="24"/>
              </w:rPr>
              <w:t>16</w:t>
            </w:r>
          </w:p>
        </w:tc>
        <w:tc>
          <w:tcPr>
            <w:tcW w:w="2632" w:type="dxa"/>
            <w:shd w:val="clear" w:color="auto" w:fill="auto"/>
          </w:tcPr>
          <w:p w14:paraId="0646B576" w14:textId="77777777" w:rsidR="00A96297" w:rsidRDefault="00A96297" w:rsidP="00DC2164">
            <w:pPr>
              <w:pStyle w:val="TableParagraph"/>
              <w:spacing w:before="120"/>
              <w:ind w:left="2" w:right="2"/>
              <w:jc w:val="center"/>
              <w:rPr>
                <w:sz w:val="24"/>
              </w:rPr>
            </w:pPr>
            <w:r>
              <w:rPr>
                <w:sz w:val="24"/>
              </w:rPr>
              <w:t>March</w:t>
            </w:r>
            <w:r>
              <w:rPr>
                <w:spacing w:val="-7"/>
                <w:sz w:val="24"/>
              </w:rPr>
              <w:t xml:space="preserve"> </w:t>
            </w:r>
            <w:r>
              <w:rPr>
                <w:spacing w:val="-5"/>
                <w:sz w:val="24"/>
              </w:rPr>
              <w:t>29</w:t>
            </w:r>
          </w:p>
        </w:tc>
      </w:tr>
      <w:tr w:rsidR="00A96297" w14:paraId="15F5968C" w14:textId="77777777" w:rsidTr="00DC2164">
        <w:trPr>
          <w:trHeight w:val="678"/>
        </w:trPr>
        <w:tc>
          <w:tcPr>
            <w:tcW w:w="1436" w:type="dxa"/>
            <w:shd w:val="clear" w:color="auto" w:fill="auto"/>
          </w:tcPr>
          <w:p w14:paraId="2261E953" w14:textId="77777777" w:rsidR="00A96297" w:rsidRDefault="00A96297" w:rsidP="00DC2164">
            <w:pPr>
              <w:pStyle w:val="TableParagraph"/>
              <w:ind w:left="8"/>
              <w:jc w:val="center"/>
              <w:rPr>
                <w:sz w:val="24"/>
              </w:rPr>
            </w:pPr>
            <w:r>
              <w:rPr>
                <w:sz w:val="24"/>
              </w:rPr>
              <w:t>Sprint</w:t>
            </w:r>
            <w:r>
              <w:rPr>
                <w:spacing w:val="-4"/>
                <w:sz w:val="24"/>
              </w:rPr>
              <w:t xml:space="preserve"> </w:t>
            </w:r>
            <w:r>
              <w:rPr>
                <w:spacing w:val="-10"/>
                <w:sz w:val="24"/>
              </w:rPr>
              <w:t>3</w:t>
            </w:r>
          </w:p>
        </w:tc>
        <w:tc>
          <w:tcPr>
            <w:tcW w:w="3152" w:type="dxa"/>
            <w:shd w:val="clear" w:color="auto" w:fill="auto"/>
          </w:tcPr>
          <w:p w14:paraId="2140E913" w14:textId="77777777" w:rsidR="00A96297" w:rsidRDefault="00A96297" w:rsidP="00DC2164">
            <w:pPr>
              <w:pStyle w:val="TableParagraph"/>
              <w:ind w:right="752"/>
              <w:jc w:val="right"/>
              <w:rPr>
                <w:sz w:val="24"/>
              </w:rPr>
            </w:pPr>
            <w:r>
              <w:rPr>
                <w:sz w:val="24"/>
              </w:rPr>
              <w:t>2</w:t>
            </w:r>
            <w:r>
              <w:rPr>
                <w:spacing w:val="-1"/>
                <w:sz w:val="24"/>
              </w:rPr>
              <w:t xml:space="preserve"> </w:t>
            </w:r>
            <w:r>
              <w:rPr>
                <w:sz w:val="24"/>
              </w:rPr>
              <w:t>week</w:t>
            </w:r>
            <w:r>
              <w:rPr>
                <w:spacing w:val="-1"/>
                <w:sz w:val="24"/>
              </w:rPr>
              <w:t xml:space="preserve"> </w:t>
            </w:r>
            <w:r>
              <w:rPr>
                <w:sz w:val="24"/>
              </w:rPr>
              <w:t>(14</w:t>
            </w:r>
            <w:r>
              <w:rPr>
                <w:spacing w:val="-2"/>
                <w:sz w:val="24"/>
              </w:rPr>
              <w:t xml:space="preserve"> days)</w:t>
            </w:r>
          </w:p>
        </w:tc>
        <w:tc>
          <w:tcPr>
            <w:tcW w:w="2521" w:type="dxa"/>
            <w:shd w:val="clear" w:color="auto" w:fill="auto"/>
          </w:tcPr>
          <w:p w14:paraId="523A4229" w14:textId="77777777" w:rsidR="00A96297" w:rsidRDefault="00A96297" w:rsidP="00DC2164">
            <w:pPr>
              <w:pStyle w:val="TableParagraph"/>
              <w:ind w:left="5"/>
              <w:jc w:val="center"/>
              <w:rPr>
                <w:sz w:val="24"/>
              </w:rPr>
            </w:pPr>
            <w:r>
              <w:rPr>
                <w:spacing w:val="-2"/>
                <w:sz w:val="24"/>
              </w:rPr>
              <w:t>March</w:t>
            </w:r>
            <w:r>
              <w:rPr>
                <w:sz w:val="24"/>
              </w:rPr>
              <w:t xml:space="preserve"> 30</w:t>
            </w:r>
            <w:r>
              <w:rPr>
                <w:spacing w:val="1"/>
                <w:sz w:val="24"/>
              </w:rPr>
              <w:t xml:space="preserve"> </w:t>
            </w:r>
          </w:p>
        </w:tc>
        <w:tc>
          <w:tcPr>
            <w:tcW w:w="2632" w:type="dxa"/>
            <w:shd w:val="clear" w:color="auto" w:fill="auto"/>
          </w:tcPr>
          <w:p w14:paraId="20090AF2" w14:textId="77777777" w:rsidR="00A96297" w:rsidRDefault="00A96297" w:rsidP="00DC2164">
            <w:pPr>
              <w:pStyle w:val="TableParagraph"/>
              <w:keepNext/>
              <w:ind w:left="2" w:right="1"/>
              <w:jc w:val="center"/>
              <w:rPr>
                <w:sz w:val="24"/>
              </w:rPr>
            </w:pPr>
            <w:r>
              <w:rPr>
                <w:spacing w:val="-2"/>
                <w:sz w:val="24"/>
              </w:rPr>
              <w:t>April</w:t>
            </w:r>
            <w:r>
              <w:rPr>
                <w:sz w:val="24"/>
              </w:rPr>
              <w:t xml:space="preserve"> 13</w:t>
            </w:r>
          </w:p>
        </w:tc>
      </w:tr>
    </w:tbl>
    <w:p w14:paraId="099D27EB" w14:textId="77777777" w:rsidR="00A96297" w:rsidRDefault="00A96297" w:rsidP="00A96297">
      <w:pPr>
        <w:pStyle w:val="Caption"/>
        <w:jc w:val="center"/>
      </w:pPr>
      <w:bookmarkStart w:id="21" w:name="_Toc164176713"/>
      <w:r>
        <w:t xml:space="preserve">Table </w:t>
      </w:r>
      <w:r>
        <w:fldChar w:fldCharType="begin"/>
      </w:r>
      <w:r>
        <w:instrText xml:space="preserve"> SEQ Table \* ARABIC </w:instrText>
      </w:r>
      <w:r>
        <w:fldChar w:fldCharType="separate"/>
      </w:r>
      <w:r>
        <w:rPr>
          <w:noProof/>
        </w:rPr>
        <w:t>4</w:t>
      </w:r>
      <w:r>
        <w:fldChar w:fldCharType="end"/>
      </w:r>
      <w:r>
        <w:t xml:space="preserve">: </w:t>
      </w:r>
      <w:r w:rsidRPr="00AF2278">
        <w:t>Sprint Timebox</w:t>
      </w:r>
      <w:bookmarkEnd w:id="21"/>
    </w:p>
    <w:p w14:paraId="6D11188B" w14:textId="77777777" w:rsidR="00A96297" w:rsidRDefault="00A96297" w:rsidP="00A96297">
      <w:pPr>
        <w:pStyle w:val="BodyText"/>
        <w:spacing w:before="96"/>
        <w:ind w:left="0"/>
      </w:pPr>
    </w:p>
    <w:p w14:paraId="43E772D9" w14:textId="77777777" w:rsidR="00A96297" w:rsidRDefault="00A96297" w:rsidP="00A96297">
      <w:pPr>
        <w:pStyle w:val="Heading1"/>
        <w:spacing w:before="0"/>
        <w:ind w:left="119"/>
        <w:jc w:val="left"/>
      </w:pPr>
      <w:bookmarkStart w:id="22" w:name="_Toc164176577"/>
      <w:r>
        <w:t>B.2.2</w:t>
      </w:r>
      <w:r>
        <w:rPr>
          <w:spacing w:val="-10"/>
        </w:rPr>
        <w:t xml:space="preserve"> </w:t>
      </w:r>
      <w:r w:rsidRPr="00871EF2">
        <w:rPr>
          <w:spacing w:val="-2"/>
        </w:rPr>
        <w:t>Justification of the Process of Making Decisions</w:t>
      </w:r>
      <w:bookmarkEnd w:id="22"/>
    </w:p>
    <w:p w14:paraId="212DCD52" w14:textId="77777777" w:rsidR="00A96297" w:rsidRDefault="00A96297" w:rsidP="00A96297">
      <w:pPr>
        <w:pStyle w:val="BodyText"/>
        <w:spacing w:before="121" w:line="360" w:lineRule="auto"/>
        <w:ind w:left="120" w:right="157"/>
        <w:jc w:val="both"/>
      </w:pPr>
      <w:r w:rsidRPr="007A3AA9">
        <w:t xml:space="preserve">The author lists the essential functional requirements and creates a hierarchy of needs that are divided into categories that include Must Have, Should Have, Could Have, and Won't Have. Completing the Must Have requirements by Sprint 01 is essential to the project's success. </w:t>
      </w:r>
    </w:p>
    <w:p w14:paraId="3432D693" w14:textId="77777777" w:rsidR="00A96297" w:rsidRDefault="00A96297" w:rsidP="00A96297">
      <w:pPr>
        <w:pStyle w:val="BodyText"/>
        <w:spacing w:before="121" w:line="360" w:lineRule="auto"/>
        <w:ind w:left="120" w:right="157"/>
        <w:jc w:val="both"/>
      </w:pPr>
      <w:r w:rsidRPr="007A3AA9">
        <w:t>Should Have requirements can wait until After Must Have and Should Have needs are met; they are significant but not necessary. They can be addressed in Sprint 3. The scheduling for the three sprints, each lasting two weeks, is displayed in</w:t>
      </w:r>
      <w:r>
        <w:t xml:space="preserve"> table above</w:t>
      </w:r>
      <w:r w:rsidRPr="007A3AA9">
        <w:t>.</w:t>
      </w:r>
    </w:p>
    <w:p w14:paraId="4E444AE8" w14:textId="77777777" w:rsidR="00A96297" w:rsidRDefault="00A96297" w:rsidP="00A96297">
      <w:pPr>
        <w:pStyle w:val="BodyText"/>
        <w:spacing w:before="121" w:line="360" w:lineRule="auto"/>
        <w:ind w:left="120" w:right="157"/>
        <w:jc w:val="both"/>
      </w:pPr>
    </w:p>
    <w:p w14:paraId="2CFA8B83" w14:textId="77777777" w:rsidR="00A96297" w:rsidRDefault="00A96297" w:rsidP="00A96297">
      <w:pPr>
        <w:pStyle w:val="Heading1"/>
        <w:ind w:right="3506"/>
        <w:jc w:val="left"/>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3" w:name="_Toc164176578"/>
      <w:r w:rsidRPr="00050B30">
        <w:rPr>
          <w:b w:val="0"/>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 C –Legal, Social, Ethical and Professional</w:t>
      </w:r>
      <w:r>
        <w:rPr>
          <w:b w:val="0"/>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50B30">
        <w:rPr>
          <w:b w:val="0"/>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Issues</w:t>
      </w:r>
      <w:bookmarkEnd w:id="23"/>
      <w:r w:rsidRPr="00050B30">
        <w:rPr>
          <w:b w:val="0"/>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2C6E347" w14:textId="77777777" w:rsidR="00A96297" w:rsidRDefault="00A96297" w:rsidP="00A96297">
      <w:pPr>
        <w:pStyle w:val="Heading1"/>
        <w:ind w:left="119" w:right="3506"/>
        <w:jc w:val="left"/>
      </w:pPr>
      <w:bookmarkStart w:id="24" w:name="_Toc164176579"/>
      <w:r>
        <w:t>C.1 Key Issues for System developers: LSEPI.</w:t>
      </w:r>
      <w:bookmarkEnd w:id="24"/>
    </w:p>
    <w:p w14:paraId="4309E798" w14:textId="77777777" w:rsidR="00A96297" w:rsidRDefault="00A96297" w:rsidP="00A96297">
      <w:pPr>
        <w:pStyle w:val="Heading1"/>
        <w:spacing w:before="0"/>
        <w:ind w:left="119"/>
        <w:jc w:val="left"/>
      </w:pPr>
      <w:bookmarkStart w:id="25" w:name="_Toc164176580"/>
      <w:r>
        <w:t>C.1.1</w:t>
      </w:r>
      <w:r>
        <w:rPr>
          <w:spacing w:val="-7"/>
        </w:rPr>
        <w:t xml:space="preserve"> </w:t>
      </w:r>
      <w:r>
        <w:t>Legal</w:t>
      </w:r>
      <w:r>
        <w:rPr>
          <w:spacing w:val="-4"/>
        </w:rPr>
        <w:t xml:space="preserve"> </w:t>
      </w:r>
      <w:r>
        <w:rPr>
          <w:spacing w:val="-2"/>
        </w:rPr>
        <w:t>Issues</w:t>
      </w:r>
      <w:bookmarkEnd w:id="25"/>
    </w:p>
    <w:p w14:paraId="6E069306" w14:textId="77777777" w:rsidR="00A96297" w:rsidRPr="00512549" w:rsidRDefault="00A96297" w:rsidP="00A96297">
      <w:pPr>
        <w:pStyle w:val="Heading1"/>
        <w:spacing w:before="123"/>
        <w:rPr>
          <w:b w:val="0"/>
          <w:bCs w:val="0"/>
          <w:sz w:val="24"/>
          <w:szCs w:val="24"/>
        </w:rPr>
      </w:pPr>
      <w:bookmarkStart w:id="26" w:name="_Toc164176581"/>
      <w:r w:rsidRPr="00512549">
        <w:rPr>
          <w:b w:val="0"/>
          <w:bCs w:val="0"/>
          <w:sz w:val="24"/>
          <w:szCs w:val="24"/>
        </w:rPr>
        <w:t>In the case study, relevant legal concerns include:</w:t>
      </w:r>
      <w:bookmarkEnd w:id="26"/>
    </w:p>
    <w:p w14:paraId="0D434119" w14:textId="77777777" w:rsidR="00A96297" w:rsidRPr="00512549" w:rsidRDefault="00A96297" w:rsidP="00A96297">
      <w:pPr>
        <w:pStyle w:val="Heading1"/>
        <w:numPr>
          <w:ilvl w:val="0"/>
          <w:numId w:val="4"/>
        </w:numPr>
        <w:spacing w:before="123"/>
        <w:rPr>
          <w:b w:val="0"/>
          <w:bCs w:val="0"/>
          <w:sz w:val="24"/>
          <w:szCs w:val="24"/>
        </w:rPr>
      </w:pPr>
      <w:bookmarkStart w:id="27" w:name="_Toc164176582"/>
      <w:r w:rsidRPr="00512549">
        <w:rPr>
          <w:b w:val="0"/>
          <w:bCs w:val="0"/>
          <w:sz w:val="24"/>
          <w:szCs w:val="24"/>
        </w:rPr>
        <w:t>Determination of Jurisdiction and Applicable Laws</w:t>
      </w:r>
      <w:bookmarkEnd w:id="27"/>
    </w:p>
    <w:p w14:paraId="68250F8E" w14:textId="77777777" w:rsidR="00A96297" w:rsidRPr="00512549" w:rsidRDefault="00A96297" w:rsidP="00A96297">
      <w:pPr>
        <w:pStyle w:val="Heading1"/>
        <w:numPr>
          <w:ilvl w:val="0"/>
          <w:numId w:val="4"/>
        </w:numPr>
        <w:spacing w:before="123"/>
        <w:rPr>
          <w:b w:val="0"/>
          <w:bCs w:val="0"/>
          <w:sz w:val="24"/>
          <w:szCs w:val="24"/>
        </w:rPr>
      </w:pPr>
      <w:bookmarkStart w:id="28" w:name="_Toc164176583"/>
      <w:r w:rsidRPr="00512549">
        <w:rPr>
          <w:b w:val="0"/>
          <w:bCs w:val="0"/>
          <w:sz w:val="24"/>
          <w:szCs w:val="24"/>
        </w:rPr>
        <w:t>Contractual Agreements</w:t>
      </w:r>
      <w:bookmarkEnd w:id="28"/>
    </w:p>
    <w:p w14:paraId="70D2B29E" w14:textId="77777777" w:rsidR="00A96297" w:rsidRPr="00512549" w:rsidRDefault="00A96297" w:rsidP="00A96297">
      <w:pPr>
        <w:pStyle w:val="Heading1"/>
        <w:numPr>
          <w:ilvl w:val="0"/>
          <w:numId w:val="4"/>
        </w:numPr>
        <w:spacing w:before="123"/>
        <w:rPr>
          <w:b w:val="0"/>
          <w:bCs w:val="0"/>
          <w:sz w:val="24"/>
          <w:szCs w:val="24"/>
        </w:rPr>
      </w:pPr>
      <w:bookmarkStart w:id="29" w:name="_Toc164176584"/>
      <w:r w:rsidRPr="00512549">
        <w:rPr>
          <w:b w:val="0"/>
          <w:bCs w:val="0"/>
          <w:sz w:val="24"/>
          <w:szCs w:val="24"/>
        </w:rPr>
        <w:t>Protection of Intellectual Property Rights</w:t>
      </w:r>
      <w:bookmarkEnd w:id="29"/>
    </w:p>
    <w:p w14:paraId="5E1B5726" w14:textId="77777777" w:rsidR="00A96297" w:rsidRPr="00512549" w:rsidRDefault="00A96297" w:rsidP="00A96297">
      <w:pPr>
        <w:pStyle w:val="Heading1"/>
        <w:numPr>
          <w:ilvl w:val="0"/>
          <w:numId w:val="4"/>
        </w:numPr>
        <w:spacing w:before="123"/>
        <w:rPr>
          <w:b w:val="0"/>
          <w:bCs w:val="0"/>
          <w:sz w:val="24"/>
          <w:szCs w:val="24"/>
        </w:rPr>
      </w:pPr>
      <w:bookmarkStart w:id="30" w:name="_Toc164176585"/>
      <w:r w:rsidRPr="00512549">
        <w:rPr>
          <w:b w:val="0"/>
          <w:bCs w:val="0"/>
          <w:sz w:val="24"/>
          <w:szCs w:val="24"/>
        </w:rPr>
        <w:t>Data Privacy and Compliance</w:t>
      </w:r>
      <w:bookmarkEnd w:id="30"/>
    </w:p>
    <w:p w14:paraId="59EB4177" w14:textId="77777777" w:rsidR="00A96297" w:rsidRPr="00512549" w:rsidRDefault="00A96297" w:rsidP="00A96297">
      <w:pPr>
        <w:pStyle w:val="Heading1"/>
        <w:numPr>
          <w:ilvl w:val="0"/>
          <w:numId w:val="4"/>
        </w:numPr>
        <w:spacing w:before="123"/>
        <w:rPr>
          <w:b w:val="0"/>
          <w:bCs w:val="0"/>
          <w:sz w:val="24"/>
          <w:szCs w:val="24"/>
        </w:rPr>
      </w:pPr>
      <w:bookmarkStart w:id="31" w:name="_Toc164176586"/>
      <w:r w:rsidRPr="00512549">
        <w:rPr>
          <w:b w:val="0"/>
          <w:bCs w:val="0"/>
          <w:sz w:val="24"/>
          <w:szCs w:val="24"/>
        </w:rPr>
        <w:t>Cybersecurity Measures</w:t>
      </w:r>
      <w:bookmarkEnd w:id="31"/>
    </w:p>
    <w:p w14:paraId="313B6B51" w14:textId="77777777" w:rsidR="00A96297" w:rsidRPr="00512549" w:rsidRDefault="00A96297" w:rsidP="00A96297">
      <w:pPr>
        <w:pStyle w:val="Heading1"/>
        <w:numPr>
          <w:ilvl w:val="0"/>
          <w:numId w:val="4"/>
        </w:numPr>
        <w:spacing w:before="123"/>
        <w:rPr>
          <w:b w:val="0"/>
          <w:bCs w:val="0"/>
          <w:sz w:val="24"/>
          <w:szCs w:val="24"/>
        </w:rPr>
      </w:pPr>
      <w:bookmarkStart w:id="32" w:name="_Toc164176587"/>
      <w:r w:rsidRPr="00512549">
        <w:rPr>
          <w:b w:val="0"/>
          <w:bCs w:val="0"/>
          <w:sz w:val="24"/>
          <w:szCs w:val="24"/>
        </w:rPr>
        <w:t>Liability and Indemnification Provisions</w:t>
      </w:r>
      <w:bookmarkEnd w:id="32"/>
    </w:p>
    <w:p w14:paraId="4F90CA48" w14:textId="77777777" w:rsidR="00A96297" w:rsidRPr="00512549" w:rsidRDefault="00A96297" w:rsidP="00A96297">
      <w:pPr>
        <w:pStyle w:val="Heading1"/>
        <w:numPr>
          <w:ilvl w:val="0"/>
          <w:numId w:val="4"/>
        </w:numPr>
        <w:spacing w:before="123"/>
        <w:rPr>
          <w:b w:val="0"/>
          <w:bCs w:val="0"/>
          <w:sz w:val="24"/>
          <w:szCs w:val="24"/>
        </w:rPr>
      </w:pPr>
      <w:bookmarkStart w:id="33" w:name="_Toc164176588"/>
      <w:r w:rsidRPr="00512549">
        <w:rPr>
          <w:b w:val="0"/>
          <w:bCs w:val="0"/>
          <w:sz w:val="24"/>
          <w:szCs w:val="24"/>
        </w:rPr>
        <w:t>Termination Agreements and Exit Strategies</w:t>
      </w:r>
      <w:bookmarkEnd w:id="33"/>
    </w:p>
    <w:p w14:paraId="00AD0D6B" w14:textId="77777777" w:rsidR="00A96297" w:rsidRPr="00512549" w:rsidRDefault="00A96297" w:rsidP="00A96297">
      <w:pPr>
        <w:pStyle w:val="Heading1"/>
        <w:numPr>
          <w:ilvl w:val="0"/>
          <w:numId w:val="4"/>
        </w:numPr>
        <w:spacing w:before="123"/>
        <w:rPr>
          <w:b w:val="0"/>
          <w:bCs w:val="0"/>
          <w:sz w:val="24"/>
          <w:szCs w:val="24"/>
        </w:rPr>
      </w:pPr>
      <w:bookmarkStart w:id="34" w:name="_Toc164176589"/>
      <w:r w:rsidRPr="00512549">
        <w:rPr>
          <w:b w:val="0"/>
          <w:bCs w:val="0"/>
          <w:sz w:val="24"/>
          <w:szCs w:val="24"/>
        </w:rPr>
        <w:lastRenderedPageBreak/>
        <w:t>Adherence to Regulatory Requirements</w:t>
      </w:r>
      <w:bookmarkEnd w:id="34"/>
    </w:p>
    <w:p w14:paraId="09E86C82" w14:textId="77777777" w:rsidR="00A96297" w:rsidRDefault="00A96297" w:rsidP="00A96297">
      <w:pPr>
        <w:pStyle w:val="Heading1"/>
        <w:spacing w:before="123"/>
        <w:rPr>
          <w:b w:val="0"/>
          <w:bCs w:val="0"/>
          <w:sz w:val="24"/>
          <w:szCs w:val="24"/>
        </w:rPr>
      </w:pPr>
      <w:bookmarkStart w:id="35" w:name="_Toc164176590"/>
      <w:r w:rsidRPr="00512549">
        <w:rPr>
          <w:b w:val="0"/>
          <w:bCs w:val="0"/>
          <w:sz w:val="24"/>
          <w:szCs w:val="24"/>
        </w:rPr>
        <w:t>Clear contractual arrangements are crucial in the Green Groceries Case Study to address potential ambiguities regarding ownership of intellectual property, such as software code, design elements, and branding assets.</w:t>
      </w:r>
      <w:bookmarkEnd w:id="35"/>
      <w:r w:rsidRPr="00512549">
        <w:rPr>
          <w:b w:val="0"/>
          <w:bCs w:val="0"/>
          <w:sz w:val="24"/>
          <w:szCs w:val="24"/>
        </w:rPr>
        <w:t xml:space="preserve"> </w:t>
      </w:r>
    </w:p>
    <w:p w14:paraId="34977844" w14:textId="77777777" w:rsidR="00A96297" w:rsidRDefault="00A96297" w:rsidP="00A96297">
      <w:pPr>
        <w:pStyle w:val="Heading1"/>
        <w:spacing w:before="123"/>
        <w:ind w:left="119"/>
        <w:jc w:val="left"/>
      </w:pPr>
      <w:bookmarkStart w:id="36" w:name="_Toc164176591"/>
      <w:r>
        <w:t>C.1.2</w:t>
      </w:r>
      <w:r>
        <w:rPr>
          <w:spacing w:val="-3"/>
        </w:rPr>
        <w:t xml:space="preserve"> </w:t>
      </w:r>
      <w:r>
        <w:t>Social</w:t>
      </w:r>
      <w:r>
        <w:rPr>
          <w:spacing w:val="-2"/>
        </w:rPr>
        <w:t xml:space="preserve"> Issues</w:t>
      </w:r>
      <w:bookmarkEnd w:id="36"/>
    </w:p>
    <w:p w14:paraId="31EDA128" w14:textId="77777777" w:rsidR="00A96297" w:rsidRPr="00512549" w:rsidRDefault="00A96297" w:rsidP="00A96297">
      <w:pPr>
        <w:pStyle w:val="Heading1"/>
        <w:spacing w:before="124"/>
        <w:rPr>
          <w:b w:val="0"/>
          <w:bCs w:val="0"/>
          <w:sz w:val="24"/>
          <w:szCs w:val="24"/>
        </w:rPr>
      </w:pPr>
      <w:bookmarkStart w:id="37" w:name="_Toc164176592"/>
      <w:r w:rsidRPr="00512549">
        <w:rPr>
          <w:b w:val="0"/>
          <w:bCs w:val="0"/>
          <w:sz w:val="24"/>
          <w:szCs w:val="24"/>
        </w:rPr>
        <w:t>Social issues encompass broader societal concerns, including:</w:t>
      </w:r>
      <w:bookmarkEnd w:id="37"/>
    </w:p>
    <w:p w14:paraId="044C5290" w14:textId="77777777" w:rsidR="00A96297" w:rsidRPr="00512549" w:rsidRDefault="00A96297" w:rsidP="00A96297">
      <w:pPr>
        <w:pStyle w:val="Heading1"/>
        <w:numPr>
          <w:ilvl w:val="0"/>
          <w:numId w:val="5"/>
        </w:numPr>
        <w:spacing w:before="124"/>
        <w:rPr>
          <w:b w:val="0"/>
          <w:bCs w:val="0"/>
          <w:sz w:val="24"/>
          <w:szCs w:val="24"/>
        </w:rPr>
      </w:pPr>
      <w:bookmarkStart w:id="38" w:name="_Toc164176593"/>
      <w:r w:rsidRPr="00512549">
        <w:rPr>
          <w:b w:val="0"/>
          <w:bCs w:val="0"/>
          <w:sz w:val="24"/>
          <w:szCs w:val="24"/>
        </w:rPr>
        <w:t>Promotion of Food Security</w:t>
      </w:r>
      <w:bookmarkEnd w:id="38"/>
    </w:p>
    <w:p w14:paraId="7F082408" w14:textId="77777777" w:rsidR="00A96297" w:rsidRPr="00512549" w:rsidRDefault="00A96297" w:rsidP="00A96297">
      <w:pPr>
        <w:pStyle w:val="Heading1"/>
        <w:numPr>
          <w:ilvl w:val="0"/>
          <w:numId w:val="5"/>
        </w:numPr>
        <w:spacing w:before="124"/>
        <w:rPr>
          <w:b w:val="0"/>
          <w:bCs w:val="0"/>
          <w:sz w:val="24"/>
          <w:szCs w:val="24"/>
        </w:rPr>
      </w:pPr>
      <w:bookmarkStart w:id="39" w:name="_Toc164176594"/>
      <w:r w:rsidRPr="00512549">
        <w:rPr>
          <w:b w:val="0"/>
          <w:bCs w:val="0"/>
          <w:sz w:val="24"/>
          <w:szCs w:val="24"/>
        </w:rPr>
        <w:t>Impact on Local Communities</w:t>
      </w:r>
      <w:bookmarkEnd w:id="39"/>
    </w:p>
    <w:p w14:paraId="765B3490" w14:textId="77777777" w:rsidR="00A96297" w:rsidRPr="00512549" w:rsidRDefault="00A96297" w:rsidP="00A96297">
      <w:pPr>
        <w:pStyle w:val="Heading1"/>
        <w:numPr>
          <w:ilvl w:val="0"/>
          <w:numId w:val="5"/>
        </w:numPr>
        <w:spacing w:before="124"/>
        <w:rPr>
          <w:b w:val="0"/>
          <w:bCs w:val="0"/>
          <w:sz w:val="24"/>
          <w:szCs w:val="24"/>
        </w:rPr>
      </w:pPr>
      <w:bookmarkStart w:id="40" w:name="_Toc164176595"/>
      <w:r w:rsidRPr="00512549">
        <w:rPr>
          <w:b w:val="0"/>
          <w:bCs w:val="0"/>
          <w:sz w:val="24"/>
          <w:szCs w:val="24"/>
        </w:rPr>
        <w:t>Accessibility and Inclusion</w:t>
      </w:r>
      <w:bookmarkEnd w:id="40"/>
    </w:p>
    <w:p w14:paraId="23FC5EE4" w14:textId="77777777" w:rsidR="00A96297" w:rsidRPr="00512549" w:rsidRDefault="00A96297" w:rsidP="00A96297">
      <w:pPr>
        <w:pStyle w:val="Heading1"/>
        <w:numPr>
          <w:ilvl w:val="0"/>
          <w:numId w:val="5"/>
        </w:numPr>
        <w:spacing w:before="124"/>
        <w:rPr>
          <w:b w:val="0"/>
          <w:bCs w:val="0"/>
          <w:sz w:val="24"/>
          <w:szCs w:val="24"/>
        </w:rPr>
      </w:pPr>
      <w:bookmarkStart w:id="41" w:name="_Toc164176596"/>
      <w:r w:rsidRPr="00512549">
        <w:rPr>
          <w:b w:val="0"/>
          <w:bCs w:val="0"/>
          <w:sz w:val="24"/>
          <w:szCs w:val="24"/>
        </w:rPr>
        <w:t>Health and Nutritional Implications</w:t>
      </w:r>
      <w:bookmarkEnd w:id="41"/>
    </w:p>
    <w:p w14:paraId="23D11DEE" w14:textId="77777777" w:rsidR="00A96297" w:rsidRPr="00512549" w:rsidRDefault="00A96297" w:rsidP="00A96297">
      <w:pPr>
        <w:pStyle w:val="Heading1"/>
        <w:numPr>
          <w:ilvl w:val="0"/>
          <w:numId w:val="5"/>
        </w:numPr>
        <w:spacing w:before="124"/>
        <w:rPr>
          <w:b w:val="0"/>
          <w:bCs w:val="0"/>
          <w:sz w:val="24"/>
          <w:szCs w:val="24"/>
        </w:rPr>
      </w:pPr>
      <w:bookmarkStart w:id="42" w:name="_Toc164176597"/>
      <w:r w:rsidRPr="00512549">
        <w:rPr>
          <w:b w:val="0"/>
          <w:bCs w:val="0"/>
          <w:sz w:val="24"/>
          <w:szCs w:val="24"/>
        </w:rPr>
        <w:t>Welfare of Workers</w:t>
      </w:r>
      <w:bookmarkEnd w:id="42"/>
    </w:p>
    <w:p w14:paraId="287609C8" w14:textId="77777777" w:rsidR="00A96297" w:rsidRPr="00512549" w:rsidRDefault="00A96297" w:rsidP="00A96297">
      <w:pPr>
        <w:pStyle w:val="Heading1"/>
        <w:numPr>
          <w:ilvl w:val="0"/>
          <w:numId w:val="5"/>
        </w:numPr>
        <w:spacing w:before="124"/>
        <w:rPr>
          <w:b w:val="0"/>
          <w:bCs w:val="0"/>
          <w:sz w:val="24"/>
          <w:szCs w:val="24"/>
        </w:rPr>
      </w:pPr>
      <w:bookmarkStart w:id="43" w:name="_Toc164176598"/>
      <w:r w:rsidRPr="00512549">
        <w:rPr>
          <w:b w:val="0"/>
          <w:bCs w:val="0"/>
          <w:sz w:val="24"/>
          <w:szCs w:val="24"/>
        </w:rPr>
        <w:t>Cultural Sensitivity and Respect</w:t>
      </w:r>
      <w:bookmarkEnd w:id="43"/>
    </w:p>
    <w:p w14:paraId="5361FAB9" w14:textId="77777777" w:rsidR="00A96297" w:rsidRPr="00512549" w:rsidRDefault="00A96297" w:rsidP="00A96297">
      <w:pPr>
        <w:pStyle w:val="Heading1"/>
        <w:numPr>
          <w:ilvl w:val="0"/>
          <w:numId w:val="5"/>
        </w:numPr>
        <w:spacing w:before="124"/>
        <w:rPr>
          <w:b w:val="0"/>
          <w:bCs w:val="0"/>
          <w:sz w:val="24"/>
          <w:szCs w:val="24"/>
        </w:rPr>
      </w:pPr>
      <w:bookmarkStart w:id="44" w:name="_Toc164176599"/>
      <w:r w:rsidRPr="00512549">
        <w:rPr>
          <w:b w:val="0"/>
          <w:bCs w:val="0"/>
          <w:sz w:val="24"/>
          <w:szCs w:val="24"/>
        </w:rPr>
        <w:t>Education and Awareness Initiatives</w:t>
      </w:r>
      <w:bookmarkEnd w:id="44"/>
    </w:p>
    <w:p w14:paraId="70DC6678" w14:textId="77777777" w:rsidR="00A96297" w:rsidRDefault="00A96297" w:rsidP="00A96297">
      <w:pPr>
        <w:pStyle w:val="Heading1"/>
        <w:spacing w:before="124"/>
        <w:rPr>
          <w:b w:val="0"/>
          <w:bCs w:val="0"/>
          <w:sz w:val="24"/>
          <w:szCs w:val="24"/>
        </w:rPr>
      </w:pPr>
      <w:bookmarkStart w:id="45" w:name="_Toc164176600"/>
      <w:r w:rsidRPr="00512549">
        <w:rPr>
          <w:b w:val="0"/>
          <w:bCs w:val="0"/>
          <w:sz w:val="24"/>
          <w:szCs w:val="24"/>
        </w:rPr>
        <w:t>Enhancing consumer-producer relationships and contributing to community well-being are exemplified in the Green Groceries case study through features like direct interaction with farmers or suppliers, fostering community engagement.</w:t>
      </w:r>
      <w:bookmarkEnd w:id="45"/>
      <w:r w:rsidRPr="00512549">
        <w:rPr>
          <w:b w:val="0"/>
          <w:bCs w:val="0"/>
          <w:sz w:val="24"/>
          <w:szCs w:val="24"/>
        </w:rPr>
        <w:t xml:space="preserve"> </w:t>
      </w:r>
    </w:p>
    <w:p w14:paraId="5253EC93" w14:textId="77777777" w:rsidR="00A96297" w:rsidRDefault="00A96297" w:rsidP="00A96297">
      <w:pPr>
        <w:pStyle w:val="Heading1"/>
        <w:spacing w:before="124"/>
        <w:ind w:left="119"/>
        <w:jc w:val="left"/>
      </w:pPr>
      <w:bookmarkStart w:id="46" w:name="_Toc164176601"/>
      <w:r>
        <w:t>C.1.3</w:t>
      </w:r>
      <w:r>
        <w:rPr>
          <w:spacing w:val="-6"/>
        </w:rPr>
        <w:t xml:space="preserve"> </w:t>
      </w:r>
      <w:r>
        <w:t>Ethical</w:t>
      </w:r>
      <w:r>
        <w:rPr>
          <w:spacing w:val="-4"/>
        </w:rPr>
        <w:t xml:space="preserve"> </w:t>
      </w:r>
      <w:r>
        <w:rPr>
          <w:spacing w:val="-2"/>
        </w:rPr>
        <w:t>Issues</w:t>
      </w:r>
      <w:bookmarkEnd w:id="46"/>
    </w:p>
    <w:p w14:paraId="78A79B4A" w14:textId="77777777" w:rsidR="00A96297" w:rsidRPr="00512549" w:rsidRDefault="00A96297" w:rsidP="00A96297">
      <w:pPr>
        <w:pStyle w:val="Heading1"/>
        <w:spacing w:before="122"/>
        <w:rPr>
          <w:b w:val="0"/>
          <w:bCs w:val="0"/>
          <w:sz w:val="24"/>
          <w:szCs w:val="24"/>
        </w:rPr>
      </w:pPr>
      <w:bookmarkStart w:id="47" w:name="_Toc164176602"/>
      <w:r w:rsidRPr="00512549">
        <w:rPr>
          <w:b w:val="0"/>
          <w:bCs w:val="0"/>
          <w:sz w:val="24"/>
          <w:szCs w:val="24"/>
        </w:rPr>
        <w:t>Ethical considerations involve principles guiding moral behavior and decision-making, such as:</w:t>
      </w:r>
      <w:bookmarkEnd w:id="47"/>
    </w:p>
    <w:p w14:paraId="50FD688F" w14:textId="77777777" w:rsidR="00A96297" w:rsidRPr="00512549" w:rsidRDefault="00A96297" w:rsidP="00A96297">
      <w:pPr>
        <w:pStyle w:val="Heading1"/>
        <w:numPr>
          <w:ilvl w:val="0"/>
          <w:numId w:val="6"/>
        </w:numPr>
        <w:spacing w:before="122"/>
        <w:rPr>
          <w:b w:val="0"/>
          <w:bCs w:val="0"/>
          <w:sz w:val="24"/>
          <w:szCs w:val="24"/>
        </w:rPr>
      </w:pPr>
      <w:bookmarkStart w:id="48" w:name="_Toc164176603"/>
      <w:r w:rsidRPr="00512549">
        <w:rPr>
          <w:b w:val="0"/>
          <w:bCs w:val="0"/>
          <w:sz w:val="24"/>
          <w:szCs w:val="24"/>
        </w:rPr>
        <w:t>Transparency and Accountability</w:t>
      </w:r>
      <w:bookmarkEnd w:id="48"/>
    </w:p>
    <w:p w14:paraId="24A10766" w14:textId="77777777" w:rsidR="00A96297" w:rsidRPr="00512549" w:rsidRDefault="00A96297" w:rsidP="00A96297">
      <w:pPr>
        <w:pStyle w:val="Heading1"/>
        <w:numPr>
          <w:ilvl w:val="0"/>
          <w:numId w:val="6"/>
        </w:numPr>
        <w:spacing w:before="122"/>
        <w:rPr>
          <w:b w:val="0"/>
          <w:bCs w:val="0"/>
          <w:sz w:val="24"/>
          <w:szCs w:val="24"/>
        </w:rPr>
      </w:pPr>
      <w:bookmarkStart w:id="49" w:name="_Toc164176604"/>
      <w:r w:rsidRPr="00512549">
        <w:rPr>
          <w:b w:val="0"/>
          <w:bCs w:val="0"/>
          <w:sz w:val="24"/>
          <w:szCs w:val="24"/>
        </w:rPr>
        <w:t>Environmental Sustainability</w:t>
      </w:r>
      <w:bookmarkEnd w:id="49"/>
    </w:p>
    <w:p w14:paraId="50A5988A" w14:textId="77777777" w:rsidR="00A96297" w:rsidRPr="00512549" w:rsidRDefault="00A96297" w:rsidP="00A96297">
      <w:pPr>
        <w:pStyle w:val="Heading1"/>
        <w:numPr>
          <w:ilvl w:val="0"/>
          <w:numId w:val="6"/>
        </w:numPr>
        <w:spacing w:before="122"/>
        <w:rPr>
          <w:b w:val="0"/>
          <w:bCs w:val="0"/>
          <w:sz w:val="24"/>
          <w:szCs w:val="24"/>
        </w:rPr>
      </w:pPr>
      <w:bookmarkStart w:id="50" w:name="_Toc164176605"/>
      <w:r w:rsidRPr="00512549">
        <w:rPr>
          <w:b w:val="0"/>
          <w:bCs w:val="0"/>
          <w:sz w:val="24"/>
          <w:szCs w:val="24"/>
        </w:rPr>
        <w:t>Fair Treatment of Workers</w:t>
      </w:r>
      <w:bookmarkEnd w:id="50"/>
    </w:p>
    <w:p w14:paraId="7BD9C0B8" w14:textId="77777777" w:rsidR="00A96297" w:rsidRPr="00512549" w:rsidRDefault="00A96297" w:rsidP="00A96297">
      <w:pPr>
        <w:pStyle w:val="Heading1"/>
        <w:numPr>
          <w:ilvl w:val="0"/>
          <w:numId w:val="6"/>
        </w:numPr>
        <w:spacing w:before="122"/>
        <w:rPr>
          <w:b w:val="0"/>
          <w:bCs w:val="0"/>
          <w:sz w:val="24"/>
          <w:szCs w:val="24"/>
        </w:rPr>
      </w:pPr>
      <w:bookmarkStart w:id="51" w:name="_Toc164176606"/>
      <w:r w:rsidRPr="00512549">
        <w:rPr>
          <w:b w:val="0"/>
          <w:bCs w:val="0"/>
          <w:sz w:val="24"/>
          <w:szCs w:val="24"/>
        </w:rPr>
        <w:t>Protection of Data Privacy</w:t>
      </w:r>
      <w:bookmarkEnd w:id="51"/>
    </w:p>
    <w:p w14:paraId="6BC343D5" w14:textId="77777777" w:rsidR="00A96297" w:rsidRPr="00512549" w:rsidRDefault="00A96297" w:rsidP="00A96297">
      <w:pPr>
        <w:pStyle w:val="Heading1"/>
        <w:numPr>
          <w:ilvl w:val="0"/>
          <w:numId w:val="6"/>
        </w:numPr>
        <w:spacing w:before="122"/>
        <w:rPr>
          <w:b w:val="0"/>
          <w:bCs w:val="0"/>
          <w:sz w:val="24"/>
          <w:szCs w:val="24"/>
        </w:rPr>
      </w:pPr>
      <w:bookmarkStart w:id="52" w:name="_Toc164176607"/>
      <w:r w:rsidRPr="00512549">
        <w:rPr>
          <w:b w:val="0"/>
          <w:bCs w:val="0"/>
          <w:sz w:val="24"/>
          <w:szCs w:val="24"/>
        </w:rPr>
        <w:t>Ensuring Accessibility</w:t>
      </w:r>
      <w:bookmarkEnd w:id="52"/>
    </w:p>
    <w:p w14:paraId="3D0E3F49" w14:textId="77777777" w:rsidR="00A96297" w:rsidRPr="00512549" w:rsidRDefault="00A96297" w:rsidP="00A96297">
      <w:pPr>
        <w:pStyle w:val="Heading1"/>
        <w:numPr>
          <w:ilvl w:val="0"/>
          <w:numId w:val="6"/>
        </w:numPr>
        <w:spacing w:before="122"/>
        <w:rPr>
          <w:b w:val="0"/>
          <w:bCs w:val="0"/>
          <w:sz w:val="24"/>
          <w:szCs w:val="24"/>
        </w:rPr>
      </w:pPr>
      <w:bookmarkStart w:id="53" w:name="_Toc164176608"/>
      <w:r w:rsidRPr="00512549">
        <w:rPr>
          <w:b w:val="0"/>
          <w:bCs w:val="0"/>
          <w:sz w:val="24"/>
          <w:szCs w:val="24"/>
        </w:rPr>
        <w:t>Ethical Use of Technology</w:t>
      </w:r>
      <w:bookmarkEnd w:id="53"/>
    </w:p>
    <w:p w14:paraId="669EA590" w14:textId="77777777" w:rsidR="00A96297" w:rsidRPr="00512549" w:rsidRDefault="00A96297" w:rsidP="00A96297">
      <w:pPr>
        <w:pStyle w:val="Heading1"/>
        <w:numPr>
          <w:ilvl w:val="0"/>
          <w:numId w:val="6"/>
        </w:numPr>
        <w:spacing w:before="122"/>
        <w:rPr>
          <w:b w:val="0"/>
          <w:bCs w:val="0"/>
          <w:sz w:val="24"/>
          <w:szCs w:val="24"/>
        </w:rPr>
      </w:pPr>
      <w:bookmarkStart w:id="54" w:name="_Toc164176609"/>
      <w:r w:rsidRPr="00512549">
        <w:rPr>
          <w:b w:val="0"/>
          <w:bCs w:val="0"/>
          <w:sz w:val="24"/>
          <w:szCs w:val="24"/>
        </w:rPr>
        <w:t>Impact on Communities</w:t>
      </w:r>
      <w:bookmarkEnd w:id="54"/>
    </w:p>
    <w:p w14:paraId="6F42818B" w14:textId="77777777" w:rsidR="00A96297" w:rsidRDefault="00A96297" w:rsidP="00A96297">
      <w:pPr>
        <w:pStyle w:val="Heading1"/>
        <w:spacing w:before="122"/>
        <w:rPr>
          <w:b w:val="0"/>
          <w:bCs w:val="0"/>
          <w:sz w:val="24"/>
          <w:szCs w:val="24"/>
        </w:rPr>
      </w:pPr>
      <w:bookmarkStart w:id="55" w:name="_Toc164176610"/>
      <w:r w:rsidRPr="00512549">
        <w:rPr>
          <w:b w:val="0"/>
          <w:bCs w:val="0"/>
          <w:sz w:val="24"/>
          <w:szCs w:val="24"/>
        </w:rPr>
        <w:t>Privacy and transparency concerns emerge in the Green Groceries case study when customer data is collected without transparent communication or opt-out options, highlighting ethical issues.</w:t>
      </w:r>
      <w:bookmarkEnd w:id="55"/>
      <w:r w:rsidRPr="00512549">
        <w:rPr>
          <w:b w:val="0"/>
          <w:bCs w:val="0"/>
          <w:sz w:val="24"/>
          <w:szCs w:val="24"/>
        </w:rPr>
        <w:t xml:space="preserve"> </w:t>
      </w:r>
    </w:p>
    <w:p w14:paraId="6570917A" w14:textId="77777777" w:rsidR="00A96297" w:rsidRDefault="00A96297" w:rsidP="00A96297">
      <w:pPr>
        <w:pStyle w:val="Heading1"/>
        <w:spacing w:before="122"/>
        <w:ind w:left="119"/>
        <w:jc w:val="left"/>
      </w:pPr>
      <w:bookmarkStart w:id="56" w:name="_Toc164176611"/>
      <w:r>
        <w:t>C.1.4</w:t>
      </w:r>
      <w:r>
        <w:rPr>
          <w:spacing w:val="-8"/>
        </w:rPr>
        <w:t xml:space="preserve"> </w:t>
      </w:r>
      <w:r>
        <w:t>Professional</w:t>
      </w:r>
      <w:r>
        <w:rPr>
          <w:spacing w:val="-5"/>
        </w:rPr>
        <w:t xml:space="preserve"> </w:t>
      </w:r>
      <w:r>
        <w:rPr>
          <w:spacing w:val="-2"/>
        </w:rPr>
        <w:t>Issues</w:t>
      </w:r>
      <w:bookmarkEnd w:id="56"/>
    </w:p>
    <w:p w14:paraId="2A89E963" w14:textId="77777777" w:rsidR="00A96297" w:rsidRPr="00512549" w:rsidRDefault="00A96297" w:rsidP="00A96297">
      <w:pPr>
        <w:pStyle w:val="Heading1"/>
        <w:spacing w:before="122"/>
        <w:rPr>
          <w:b w:val="0"/>
          <w:bCs w:val="0"/>
          <w:sz w:val="24"/>
          <w:szCs w:val="24"/>
        </w:rPr>
      </w:pPr>
      <w:bookmarkStart w:id="57" w:name="_Toc164176612"/>
      <w:r w:rsidRPr="00512549">
        <w:rPr>
          <w:b w:val="0"/>
          <w:bCs w:val="0"/>
          <w:sz w:val="24"/>
          <w:szCs w:val="24"/>
        </w:rPr>
        <w:t>Professional issues encompass conduct, skills, and responsibilities within a profession or industry, including:</w:t>
      </w:r>
      <w:bookmarkEnd w:id="57"/>
    </w:p>
    <w:p w14:paraId="07CB3C4E" w14:textId="77777777" w:rsidR="00A96297" w:rsidRPr="00512549" w:rsidRDefault="00A96297" w:rsidP="00A96297">
      <w:pPr>
        <w:pStyle w:val="Heading1"/>
        <w:numPr>
          <w:ilvl w:val="0"/>
          <w:numId w:val="7"/>
        </w:numPr>
        <w:spacing w:before="122"/>
        <w:rPr>
          <w:b w:val="0"/>
          <w:bCs w:val="0"/>
          <w:sz w:val="24"/>
          <w:szCs w:val="24"/>
        </w:rPr>
      </w:pPr>
      <w:bookmarkStart w:id="58" w:name="_Toc164176613"/>
      <w:r w:rsidRPr="00512549">
        <w:rPr>
          <w:b w:val="0"/>
          <w:bCs w:val="0"/>
          <w:sz w:val="24"/>
          <w:szCs w:val="24"/>
        </w:rPr>
        <w:t>Effective Communication and Collaboration</w:t>
      </w:r>
      <w:bookmarkEnd w:id="58"/>
    </w:p>
    <w:p w14:paraId="1AD53ECD" w14:textId="77777777" w:rsidR="00A96297" w:rsidRPr="00512549" w:rsidRDefault="00A96297" w:rsidP="00A96297">
      <w:pPr>
        <w:pStyle w:val="Heading1"/>
        <w:numPr>
          <w:ilvl w:val="0"/>
          <w:numId w:val="7"/>
        </w:numPr>
        <w:spacing w:before="122"/>
        <w:rPr>
          <w:b w:val="0"/>
          <w:bCs w:val="0"/>
          <w:sz w:val="24"/>
          <w:szCs w:val="24"/>
        </w:rPr>
      </w:pPr>
      <w:bookmarkStart w:id="59" w:name="_Toc164176614"/>
      <w:r w:rsidRPr="00512549">
        <w:rPr>
          <w:b w:val="0"/>
          <w:bCs w:val="0"/>
          <w:sz w:val="24"/>
          <w:szCs w:val="24"/>
        </w:rPr>
        <w:t>Upholding Professionalism and Ethics</w:t>
      </w:r>
      <w:bookmarkEnd w:id="59"/>
    </w:p>
    <w:p w14:paraId="01D6F660" w14:textId="77777777" w:rsidR="00A96297" w:rsidRPr="00512549" w:rsidRDefault="00A96297" w:rsidP="00A96297">
      <w:pPr>
        <w:pStyle w:val="Heading1"/>
        <w:numPr>
          <w:ilvl w:val="0"/>
          <w:numId w:val="7"/>
        </w:numPr>
        <w:spacing w:before="122"/>
        <w:rPr>
          <w:b w:val="0"/>
          <w:bCs w:val="0"/>
          <w:sz w:val="24"/>
          <w:szCs w:val="24"/>
        </w:rPr>
      </w:pPr>
      <w:bookmarkStart w:id="60" w:name="_Toc164176615"/>
      <w:r w:rsidRPr="00512549">
        <w:rPr>
          <w:b w:val="0"/>
          <w:bCs w:val="0"/>
          <w:sz w:val="24"/>
          <w:szCs w:val="24"/>
        </w:rPr>
        <w:t>Efficient Project Management and Planning</w:t>
      </w:r>
      <w:bookmarkEnd w:id="60"/>
    </w:p>
    <w:p w14:paraId="2EB66152" w14:textId="77777777" w:rsidR="00A96297" w:rsidRPr="00512549" w:rsidRDefault="00A96297" w:rsidP="00A96297">
      <w:pPr>
        <w:pStyle w:val="Heading1"/>
        <w:numPr>
          <w:ilvl w:val="0"/>
          <w:numId w:val="7"/>
        </w:numPr>
        <w:spacing w:before="122"/>
        <w:rPr>
          <w:b w:val="0"/>
          <w:bCs w:val="0"/>
          <w:sz w:val="24"/>
          <w:szCs w:val="24"/>
        </w:rPr>
      </w:pPr>
      <w:bookmarkStart w:id="61" w:name="_Toc164176616"/>
      <w:r w:rsidRPr="00512549">
        <w:rPr>
          <w:b w:val="0"/>
          <w:bCs w:val="0"/>
          <w:sz w:val="24"/>
          <w:szCs w:val="24"/>
        </w:rPr>
        <w:t>Maintaining Competency and Skill Development</w:t>
      </w:r>
      <w:bookmarkEnd w:id="61"/>
    </w:p>
    <w:p w14:paraId="25C05338" w14:textId="77777777" w:rsidR="00A96297" w:rsidRPr="00512549" w:rsidRDefault="00A96297" w:rsidP="00A96297">
      <w:pPr>
        <w:pStyle w:val="Heading1"/>
        <w:numPr>
          <w:ilvl w:val="0"/>
          <w:numId w:val="7"/>
        </w:numPr>
        <w:spacing w:before="122"/>
        <w:rPr>
          <w:b w:val="0"/>
          <w:bCs w:val="0"/>
          <w:sz w:val="24"/>
          <w:szCs w:val="24"/>
        </w:rPr>
      </w:pPr>
      <w:bookmarkStart w:id="62" w:name="_Toc164176617"/>
      <w:r w:rsidRPr="00512549">
        <w:rPr>
          <w:b w:val="0"/>
          <w:bCs w:val="0"/>
          <w:sz w:val="24"/>
          <w:szCs w:val="24"/>
        </w:rPr>
        <w:t>Professional Development and Training Opportunities</w:t>
      </w:r>
      <w:bookmarkEnd w:id="62"/>
    </w:p>
    <w:p w14:paraId="5E456050" w14:textId="77777777" w:rsidR="00A96297" w:rsidRPr="00512549" w:rsidRDefault="00A96297" w:rsidP="00A96297">
      <w:pPr>
        <w:pStyle w:val="Heading1"/>
        <w:numPr>
          <w:ilvl w:val="0"/>
          <w:numId w:val="7"/>
        </w:numPr>
        <w:spacing w:before="122"/>
        <w:rPr>
          <w:b w:val="0"/>
          <w:bCs w:val="0"/>
          <w:sz w:val="24"/>
          <w:szCs w:val="24"/>
        </w:rPr>
      </w:pPr>
      <w:bookmarkStart w:id="63" w:name="_Toc164176618"/>
      <w:r w:rsidRPr="00512549">
        <w:rPr>
          <w:b w:val="0"/>
          <w:bCs w:val="0"/>
          <w:sz w:val="24"/>
          <w:szCs w:val="24"/>
        </w:rPr>
        <w:lastRenderedPageBreak/>
        <w:t>Ensuring Quality Assurance and Testing</w:t>
      </w:r>
      <w:bookmarkEnd w:id="63"/>
    </w:p>
    <w:p w14:paraId="268CB627" w14:textId="77777777" w:rsidR="00A96297" w:rsidRPr="00512549" w:rsidRDefault="00A96297" w:rsidP="00A96297">
      <w:pPr>
        <w:pStyle w:val="Heading1"/>
        <w:numPr>
          <w:ilvl w:val="0"/>
          <w:numId w:val="7"/>
        </w:numPr>
        <w:spacing w:before="122"/>
        <w:rPr>
          <w:b w:val="0"/>
          <w:bCs w:val="0"/>
          <w:sz w:val="24"/>
          <w:szCs w:val="24"/>
        </w:rPr>
      </w:pPr>
      <w:bookmarkStart w:id="64" w:name="_Toc164176619"/>
      <w:r w:rsidRPr="00512549">
        <w:rPr>
          <w:b w:val="0"/>
          <w:bCs w:val="0"/>
          <w:sz w:val="24"/>
          <w:szCs w:val="24"/>
        </w:rPr>
        <w:t>Commitment to Continuous Improvement</w:t>
      </w:r>
      <w:bookmarkEnd w:id="64"/>
    </w:p>
    <w:p w14:paraId="7F34CEE1" w14:textId="77777777" w:rsidR="00A96297" w:rsidRDefault="00A96297" w:rsidP="00A96297">
      <w:pPr>
        <w:pStyle w:val="Heading1"/>
        <w:spacing w:before="122"/>
        <w:rPr>
          <w:b w:val="0"/>
          <w:bCs w:val="0"/>
          <w:sz w:val="24"/>
          <w:szCs w:val="24"/>
        </w:rPr>
      </w:pPr>
      <w:bookmarkStart w:id="65" w:name="_Toc164176620"/>
      <w:r w:rsidRPr="00512549">
        <w:rPr>
          <w:b w:val="0"/>
          <w:bCs w:val="0"/>
          <w:sz w:val="24"/>
          <w:szCs w:val="24"/>
        </w:rPr>
        <w:t>Tensions and communication breakdowns with Green Groceries arise in the Green Groceries case study when System Concepts face difficulties meeting project deadlines and budget constraints, underscoring professional challenges.</w:t>
      </w:r>
      <w:bookmarkEnd w:id="65"/>
      <w:r w:rsidRPr="00512549">
        <w:rPr>
          <w:b w:val="0"/>
          <w:bCs w:val="0"/>
          <w:sz w:val="24"/>
          <w:szCs w:val="24"/>
        </w:rPr>
        <w:t xml:space="preserve"> </w:t>
      </w:r>
    </w:p>
    <w:p w14:paraId="27F19057" w14:textId="77777777" w:rsidR="00A96297" w:rsidRDefault="00A96297" w:rsidP="00A96297">
      <w:pPr>
        <w:pStyle w:val="Heading1"/>
        <w:spacing w:before="122"/>
        <w:ind w:left="119"/>
        <w:jc w:val="left"/>
      </w:pPr>
      <w:bookmarkStart w:id="66" w:name="_Toc164176621"/>
      <w:r>
        <w:t>C.2</w:t>
      </w:r>
      <w:r>
        <w:rPr>
          <w:spacing w:val="-9"/>
        </w:rPr>
        <w:t xml:space="preserve"> </w:t>
      </w:r>
      <w:r>
        <w:t>Professional</w:t>
      </w:r>
      <w:r>
        <w:rPr>
          <w:spacing w:val="-6"/>
        </w:rPr>
        <w:t xml:space="preserve"> </w:t>
      </w:r>
      <w:r>
        <w:t>Body (British</w:t>
      </w:r>
      <w:r>
        <w:rPr>
          <w:spacing w:val="-6"/>
        </w:rPr>
        <w:t xml:space="preserve"> </w:t>
      </w:r>
      <w:r>
        <w:t>Computer</w:t>
      </w:r>
      <w:r>
        <w:rPr>
          <w:spacing w:val="-7"/>
        </w:rPr>
        <w:t xml:space="preserve"> </w:t>
      </w:r>
      <w:r>
        <w:rPr>
          <w:spacing w:val="-2"/>
        </w:rPr>
        <w:t>Society)</w:t>
      </w:r>
      <w:bookmarkEnd w:id="66"/>
    </w:p>
    <w:p w14:paraId="793B2428" w14:textId="77777777" w:rsidR="00A96297" w:rsidRDefault="00A96297" w:rsidP="00A96297">
      <w:pPr>
        <w:pStyle w:val="BodyText"/>
        <w:spacing w:before="289" w:line="360" w:lineRule="auto"/>
        <w:ind w:left="120" w:right="154" w:firstLine="720"/>
        <w:jc w:val="both"/>
      </w:pPr>
      <w:r w:rsidRPr="00190872">
        <w:t>The British Computer Society, which has over 65,000 members in 100 countries, is the premier professional association for IT professionals. It offers multiple certifications for IT workers and users, and it is eligible for Chartered IT Professionals (CITP). The society, which has over 40 local branches and 15 foreign sections, offers networking opportunities and informs members about recent advancements in a range of IT-related fields.</w:t>
      </w:r>
      <w:r>
        <w:t xml:space="preserve"> (</w:t>
      </w:r>
      <w:r w:rsidRPr="00190872">
        <w:t>www.beds.ac.uk. (n.d.). British Computer Society</w:t>
      </w:r>
      <w:r>
        <w:t>)</w:t>
      </w:r>
    </w:p>
    <w:p w14:paraId="6CE70877" w14:textId="77777777" w:rsidR="00A96297" w:rsidRPr="00190872" w:rsidRDefault="00A96297" w:rsidP="00A96297">
      <w:pPr>
        <w:pStyle w:val="BodyText"/>
        <w:spacing w:before="289" w:line="360" w:lineRule="auto"/>
        <w:ind w:left="120" w:right="154"/>
        <w:jc w:val="both"/>
      </w:pPr>
      <w:r w:rsidRPr="00190872">
        <w:t>BCS also provides four parts to their Code of Conduct that professional bodies use to select and decide on their membership</w:t>
      </w:r>
      <w:r>
        <w:t xml:space="preserve"> (BCS, 2022):</w:t>
      </w:r>
    </w:p>
    <w:p w14:paraId="763CB9AF" w14:textId="77777777" w:rsidR="00A96297" w:rsidRPr="005E589E" w:rsidRDefault="00A96297" w:rsidP="00A96297">
      <w:pPr>
        <w:pStyle w:val="ListParagraph"/>
        <w:numPr>
          <w:ilvl w:val="0"/>
          <w:numId w:val="1"/>
        </w:numPr>
        <w:tabs>
          <w:tab w:val="left" w:pos="840"/>
        </w:tabs>
        <w:spacing w:before="128" w:line="360" w:lineRule="auto"/>
        <w:ind w:right="155"/>
        <w:jc w:val="both"/>
        <w:rPr>
          <w:sz w:val="24"/>
        </w:rPr>
      </w:pPr>
      <w:r w:rsidRPr="005E589E">
        <w:rPr>
          <w:b/>
          <w:sz w:val="24"/>
        </w:rPr>
        <w:t>Public Interest</w:t>
      </w:r>
      <w:r>
        <w:rPr>
          <w:sz w:val="24"/>
        </w:rPr>
        <w:t xml:space="preserve">: </w:t>
      </w:r>
      <w:r w:rsidRPr="005E589E">
        <w:rPr>
          <w:sz w:val="24"/>
        </w:rPr>
        <w:t>A major duty to the public, their employers, clients, and the profession is demanded of all BCS members. They ought to behave in a way that protects the profession's honor and integrity and guarantees that the interests of the public are met.</w:t>
      </w:r>
    </w:p>
    <w:p w14:paraId="12AC638A" w14:textId="77777777" w:rsidR="00A96297" w:rsidRDefault="00A96297" w:rsidP="00A96297">
      <w:pPr>
        <w:pStyle w:val="ListParagraph"/>
        <w:tabs>
          <w:tab w:val="left" w:pos="840"/>
        </w:tabs>
        <w:spacing w:before="128" w:line="360" w:lineRule="auto"/>
        <w:ind w:right="155" w:firstLine="0"/>
        <w:jc w:val="both"/>
      </w:pPr>
      <w:r>
        <w:rPr>
          <w:sz w:val="24"/>
        </w:rPr>
        <w:t xml:space="preserve">In </w:t>
      </w:r>
      <w:r w:rsidRPr="005E589E">
        <w:rPr>
          <w:sz w:val="24"/>
        </w:rPr>
        <w:t>case study</w:t>
      </w:r>
      <w:r>
        <w:rPr>
          <w:sz w:val="24"/>
        </w:rPr>
        <w:t xml:space="preserve"> </w:t>
      </w:r>
      <w:r w:rsidRPr="005E589E">
        <w:rPr>
          <w:sz w:val="24"/>
        </w:rPr>
        <w:t>Green Grocery demonstrates how the "Public Interest" principle is upheld by strict data protection regulations, open sourcing, accessibility, and environmental effect reduction. Their dedication to data security, accessibility, openness, and sustainability shows that they care about the interests of society, encouraging fair access to environmentally friendly goods while maintaining user privacy</w:t>
      </w:r>
      <w:r>
        <w:rPr>
          <w:sz w:val="24"/>
        </w:rPr>
        <w:t>.</w:t>
      </w:r>
    </w:p>
    <w:p w14:paraId="7A736D6F" w14:textId="77777777" w:rsidR="00A96297" w:rsidRDefault="00A96297" w:rsidP="00A96297">
      <w:pPr>
        <w:pStyle w:val="ListParagraph"/>
        <w:numPr>
          <w:ilvl w:val="0"/>
          <w:numId w:val="1"/>
        </w:numPr>
        <w:tabs>
          <w:tab w:val="left" w:pos="840"/>
        </w:tabs>
        <w:spacing w:before="14" w:line="360" w:lineRule="auto"/>
        <w:ind w:right="153"/>
        <w:jc w:val="both"/>
      </w:pPr>
      <w:r w:rsidRPr="005E589E">
        <w:rPr>
          <w:b/>
          <w:sz w:val="24"/>
        </w:rPr>
        <w:t>Professional</w:t>
      </w:r>
      <w:r w:rsidRPr="005E589E">
        <w:rPr>
          <w:b/>
          <w:spacing w:val="-7"/>
          <w:sz w:val="24"/>
        </w:rPr>
        <w:t xml:space="preserve"> </w:t>
      </w:r>
      <w:r w:rsidRPr="005E589E">
        <w:rPr>
          <w:b/>
          <w:sz w:val="24"/>
        </w:rPr>
        <w:t>Competence</w:t>
      </w:r>
      <w:r w:rsidRPr="005E589E">
        <w:rPr>
          <w:b/>
          <w:spacing w:val="-8"/>
          <w:sz w:val="24"/>
        </w:rPr>
        <w:t xml:space="preserve"> </w:t>
      </w:r>
      <w:r w:rsidRPr="005E589E">
        <w:rPr>
          <w:b/>
          <w:sz w:val="24"/>
        </w:rPr>
        <w:t>and</w:t>
      </w:r>
      <w:r w:rsidRPr="005E589E">
        <w:rPr>
          <w:b/>
          <w:spacing w:val="-7"/>
          <w:sz w:val="24"/>
        </w:rPr>
        <w:t xml:space="preserve"> </w:t>
      </w:r>
      <w:r w:rsidRPr="005E589E">
        <w:rPr>
          <w:b/>
          <w:sz w:val="24"/>
        </w:rPr>
        <w:t>Integrity</w:t>
      </w:r>
      <w:r>
        <w:rPr>
          <w:sz w:val="24"/>
        </w:rPr>
        <w:t>:</w:t>
      </w:r>
      <w:r w:rsidRPr="005E589E">
        <w:rPr>
          <w:spacing w:val="-9"/>
          <w:sz w:val="24"/>
        </w:rPr>
        <w:t xml:space="preserve"> </w:t>
      </w:r>
      <w:r w:rsidRPr="005E589E">
        <w:rPr>
          <w:sz w:val="24"/>
        </w:rPr>
        <w:t>You are competent and have integrity, but you also recognize that you are not an expert in everything. For this reason, you are always learning and developing, and you never embark on projects for which you lack the necessary knowledge or resources</w:t>
      </w:r>
      <w:r w:rsidRPr="005E589E">
        <w:t>.</w:t>
      </w:r>
    </w:p>
    <w:p w14:paraId="393A4664" w14:textId="77777777" w:rsidR="00A96297" w:rsidRPr="005E589E" w:rsidRDefault="00A96297" w:rsidP="00A96297">
      <w:pPr>
        <w:pStyle w:val="ListParagraph"/>
        <w:tabs>
          <w:tab w:val="left" w:pos="840"/>
        </w:tabs>
        <w:spacing w:before="14" w:line="360" w:lineRule="auto"/>
        <w:ind w:right="153" w:firstLine="0"/>
        <w:jc w:val="both"/>
        <w:rPr>
          <w:sz w:val="24"/>
          <w:szCs w:val="24"/>
        </w:rPr>
      </w:pPr>
      <w:r w:rsidRPr="005E589E">
        <w:rPr>
          <w:sz w:val="24"/>
          <w:szCs w:val="24"/>
        </w:rPr>
        <w:t>In</w:t>
      </w:r>
      <w:r>
        <w:rPr>
          <w:sz w:val="24"/>
          <w:szCs w:val="24"/>
        </w:rPr>
        <w:t xml:space="preserve"> case study</w:t>
      </w:r>
      <w:r w:rsidRPr="005E589E">
        <w:rPr>
          <w:sz w:val="24"/>
          <w:szCs w:val="24"/>
        </w:rPr>
        <w:t>, Green Groceries prioritizes honesty, responsibility, and continuous training for its staff. It also employs strict development techniques and outsourcing to qualified professionals to guarantee the quality of its web platform.</w:t>
      </w:r>
    </w:p>
    <w:p w14:paraId="0BAB48F7" w14:textId="77777777" w:rsidR="00A96297" w:rsidRDefault="00A96297" w:rsidP="00A96297">
      <w:pPr>
        <w:pStyle w:val="ListParagraph"/>
        <w:numPr>
          <w:ilvl w:val="0"/>
          <w:numId w:val="1"/>
        </w:numPr>
        <w:tabs>
          <w:tab w:val="left" w:pos="840"/>
        </w:tabs>
        <w:spacing w:before="1" w:line="357" w:lineRule="auto"/>
        <w:ind w:right="158"/>
        <w:jc w:val="both"/>
        <w:rPr>
          <w:sz w:val="24"/>
        </w:rPr>
      </w:pPr>
      <w:r>
        <w:rPr>
          <w:b/>
          <w:sz w:val="24"/>
        </w:rPr>
        <w:t>Duty to Relevant Authority</w:t>
      </w:r>
      <w:r>
        <w:rPr>
          <w:sz w:val="24"/>
        </w:rPr>
        <w:t xml:space="preserve">: </w:t>
      </w:r>
      <w:r w:rsidRPr="00A770CB">
        <w:rPr>
          <w:sz w:val="24"/>
        </w:rPr>
        <w:t xml:space="preserve">You always act in the best interests of your customer or organization, working with the utmost care and dedication. You accept accountability for </w:t>
      </w:r>
      <w:r w:rsidRPr="00A770CB">
        <w:rPr>
          <w:sz w:val="24"/>
        </w:rPr>
        <w:lastRenderedPageBreak/>
        <w:t>your deeds, both individually and collectively, while upholding moral principles and discretion</w:t>
      </w:r>
      <w:r>
        <w:rPr>
          <w:sz w:val="24"/>
        </w:rPr>
        <w:t>.</w:t>
      </w:r>
    </w:p>
    <w:p w14:paraId="451AEF04" w14:textId="77777777" w:rsidR="00A96297" w:rsidRPr="00A770CB" w:rsidRDefault="00A96297" w:rsidP="00A96297">
      <w:pPr>
        <w:pStyle w:val="ListParagraph"/>
        <w:tabs>
          <w:tab w:val="left" w:pos="840"/>
        </w:tabs>
        <w:spacing w:before="1" w:line="357" w:lineRule="auto"/>
        <w:ind w:right="161" w:firstLine="0"/>
        <w:jc w:val="both"/>
        <w:rPr>
          <w:sz w:val="24"/>
        </w:rPr>
      </w:pPr>
      <w:r w:rsidRPr="00A770CB">
        <w:rPr>
          <w:sz w:val="24"/>
          <w:szCs w:val="24"/>
        </w:rPr>
        <w:t xml:space="preserve">Green Groceries maintains open lines of communication with authorities to ensure that its activities are in line with industry standards and complies with all legal and regulatory obligations on its web platform. </w:t>
      </w:r>
      <w:proofErr w:type="gramStart"/>
      <w:r w:rsidRPr="00A770CB">
        <w:rPr>
          <w:sz w:val="24"/>
          <w:szCs w:val="24"/>
        </w:rPr>
        <w:t>In order to</w:t>
      </w:r>
      <w:proofErr w:type="gramEnd"/>
      <w:r w:rsidRPr="00A770CB">
        <w:rPr>
          <w:sz w:val="24"/>
          <w:szCs w:val="24"/>
        </w:rPr>
        <w:t xml:space="preserve"> maintain integrity and confidence with regulatory agencies, the organization reports incidents or breaches quickly and aggressively addresses regulatory issues</w:t>
      </w:r>
      <w:r>
        <w:rPr>
          <w:sz w:val="24"/>
          <w:szCs w:val="24"/>
        </w:rPr>
        <w:t>.</w:t>
      </w:r>
    </w:p>
    <w:p w14:paraId="35504AA4" w14:textId="77777777" w:rsidR="00A96297" w:rsidRDefault="00A96297" w:rsidP="00A96297">
      <w:pPr>
        <w:pStyle w:val="ListParagraph"/>
        <w:numPr>
          <w:ilvl w:val="0"/>
          <w:numId w:val="1"/>
        </w:numPr>
        <w:tabs>
          <w:tab w:val="left" w:pos="840"/>
        </w:tabs>
        <w:spacing w:before="1" w:line="357" w:lineRule="auto"/>
        <w:ind w:right="161"/>
        <w:jc w:val="both"/>
        <w:rPr>
          <w:sz w:val="24"/>
        </w:rPr>
      </w:pPr>
      <w:r>
        <w:rPr>
          <w:b/>
          <w:sz w:val="24"/>
        </w:rPr>
        <w:t>Duty to the Profession</w:t>
      </w:r>
      <w:r>
        <w:rPr>
          <w:sz w:val="24"/>
        </w:rPr>
        <w:t xml:space="preserve">: </w:t>
      </w:r>
      <w:r w:rsidRPr="00A770CB">
        <w:rPr>
          <w:sz w:val="24"/>
        </w:rPr>
        <w:t>As a member of BCS, you represent the IT sector and should utilize your voice to constructively influence public perception of it. You assist other members and your IT colleagues in developing both personally and professionally</w:t>
      </w:r>
      <w:r>
        <w:rPr>
          <w:sz w:val="24"/>
        </w:rPr>
        <w:t>.</w:t>
      </w:r>
    </w:p>
    <w:p w14:paraId="644C356A" w14:textId="77777777" w:rsidR="00A96297" w:rsidRDefault="00A96297" w:rsidP="00A96297">
      <w:pPr>
        <w:pStyle w:val="ListParagraph"/>
        <w:tabs>
          <w:tab w:val="left" w:pos="840"/>
        </w:tabs>
        <w:spacing w:before="1" w:line="357" w:lineRule="auto"/>
        <w:ind w:right="161" w:firstLine="0"/>
        <w:jc w:val="both"/>
        <w:rPr>
          <w:sz w:val="24"/>
          <w:szCs w:val="24"/>
        </w:rPr>
      </w:pPr>
      <w:r w:rsidRPr="00A770CB">
        <w:rPr>
          <w:sz w:val="24"/>
          <w:szCs w:val="24"/>
        </w:rPr>
        <w:t>As a business committed to upholding its "Duty to the Profession," Green Groceries actively advances the computer industry by encouraging ethical standards, teamwork, and knowledge exchange. By engaging in professional forums and providing support for educational programs, they contribute to enhancing the integrity and prestige of the computer profession.</w:t>
      </w:r>
    </w:p>
    <w:p w14:paraId="5AAA1A6B" w14:textId="77777777" w:rsidR="00A96297" w:rsidRDefault="00A96297" w:rsidP="00A96297">
      <w:pPr>
        <w:pStyle w:val="Heading1"/>
        <w:spacing w:before="124"/>
        <w:ind w:left="0"/>
        <w:jc w:val="left"/>
        <w:rPr>
          <w:spacing w:val="-2"/>
        </w:rPr>
      </w:pPr>
    </w:p>
    <w:p w14:paraId="4AC45ED3" w14:textId="77777777" w:rsidR="00A96297" w:rsidRPr="00050B30" w:rsidRDefault="00A96297" w:rsidP="00A96297">
      <w:pPr>
        <w:pStyle w:val="Heading1"/>
        <w:spacing w:before="124"/>
        <w:ind w:left="0"/>
        <w:jc w:val="left"/>
        <w:rPr>
          <w:b w:val="0"/>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7" w:name="_Toc164176622"/>
      <w:r w:rsidRPr="00050B30">
        <w:rPr>
          <w:b w:val="0"/>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conclusion</w:t>
      </w:r>
      <w:bookmarkEnd w:id="67"/>
    </w:p>
    <w:p w14:paraId="6A76AA54" w14:textId="77777777" w:rsidR="00A96297" w:rsidRDefault="00A96297" w:rsidP="00A96297">
      <w:pPr>
        <w:pStyle w:val="Heading1"/>
        <w:spacing w:before="124"/>
        <w:ind w:left="0"/>
        <w:jc w:val="left"/>
      </w:pPr>
    </w:p>
    <w:p w14:paraId="65714503" w14:textId="77777777" w:rsidR="00A96297" w:rsidRDefault="00A96297" w:rsidP="00A96297">
      <w:pPr>
        <w:spacing w:line="360" w:lineRule="auto"/>
        <w:jc w:val="both"/>
        <w:sectPr w:rsidR="00A96297" w:rsidSect="002F40A4">
          <w:type w:val="continuous"/>
          <w:pgSz w:w="11910" w:h="16840"/>
          <w:pgMar w:top="1380" w:right="920" w:bottom="1360" w:left="960" w:header="0" w:footer="1176" w:gutter="0"/>
          <w:cols w:space="720"/>
        </w:sectPr>
      </w:pPr>
      <w:r w:rsidRPr="00A770CB">
        <w:rPr>
          <w:sz w:val="24"/>
          <w:szCs w:val="24"/>
        </w:rPr>
        <w:t xml:space="preserve">The reports, which offer a management summary to evaluate the appropriateness of Agile methodology for </w:t>
      </w:r>
      <w:proofErr w:type="spellStart"/>
      <w:r w:rsidRPr="00A770CB">
        <w:rPr>
          <w:sz w:val="24"/>
          <w:szCs w:val="24"/>
        </w:rPr>
        <w:t>Geen</w:t>
      </w:r>
      <w:proofErr w:type="spellEnd"/>
      <w:r w:rsidRPr="00A770CB">
        <w:rPr>
          <w:sz w:val="24"/>
          <w:szCs w:val="24"/>
        </w:rPr>
        <w:t xml:space="preserve"> Grocery's online platform, have complied with the guidelines. Inappropriate high-level needs were noted, supported, and updated in section B. In compliance with </w:t>
      </w:r>
      <w:proofErr w:type="spellStart"/>
      <w:r w:rsidRPr="00A770CB">
        <w:rPr>
          <w:sz w:val="24"/>
          <w:szCs w:val="24"/>
        </w:rPr>
        <w:t>MoSCoW</w:t>
      </w:r>
      <w:proofErr w:type="spellEnd"/>
      <w:r w:rsidRPr="00A770CB">
        <w:rPr>
          <w:sz w:val="24"/>
          <w:szCs w:val="24"/>
        </w:rPr>
        <w:t xml:space="preserve"> regulations, a revised high-level requirement was made available. In Section C, the Legal, Social, Ethical, and Professional Issues were explained. Four important BCS Code of Conduct principles were also explained, along with the goal of professional associations such as the British Computer Society.</w:t>
      </w:r>
    </w:p>
    <w:p w14:paraId="45715E87" w14:textId="77777777" w:rsidR="00A96297" w:rsidRPr="00050B30" w:rsidRDefault="00A96297" w:rsidP="00A96297">
      <w:pPr>
        <w:pStyle w:val="Heading1"/>
        <w:ind w:left="0"/>
        <w:jc w:val="left"/>
        <w:rPr>
          <w:b w:val="0"/>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8" w:name="_Toc164176623"/>
      <w:r w:rsidRPr="00050B30">
        <w:rPr>
          <w:b w:val="0"/>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References</w:t>
      </w:r>
      <w:bookmarkEnd w:id="68"/>
    </w:p>
    <w:p w14:paraId="2944441A" w14:textId="77777777" w:rsidR="00A96297" w:rsidRDefault="00A96297" w:rsidP="00A96297">
      <w:pPr>
        <w:pStyle w:val="BodyText"/>
        <w:spacing w:before="15" w:line="360" w:lineRule="auto"/>
        <w:ind w:left="0" w:right="250"/>
      </w:pPr>
    </w:p>
    <w:p w14:paraId="3AF551DE" w14:textId="77777777" w:rsidR="00A96297" w:rsidRDefault="00A96297" w:rsidP="00A96297">
      <w:pPr>
        <w:pStyle w:val="NormalWeb"/>
        <w:shd w:val="clear" w:color="auto" w:fill="FFFFFF"/>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Oracle.com. (2022).</w:t>
      </w:r>
      <w:r>
        <w:rPr>
          <w:rStyle w:val="apple-converted-space"/>
          <w:rFonts w:ascii="Calibri" w:hAnsi="Calibri" w:cs="Calibri"/>
          <w:color w:val="000000"/>
          <w:sz w:val="27"/>
          <w:szCs w:val="27"/>
        </w:rPr>
        <w:t> </w:t>
      </w:r>
      <w:r>
        <w:rPr>
          <w:rFonts w:ascii="Calibri" w:hAnsi="Calibri" w:cs="Calibri"/>
          <w:i/>
          <w:iCs/>
          <w:color w:val="000000"/>
          <w:sz w:val="27"/>
          <w:szCs w:val="27"/>
        </w:rPr>
        <w:t>What is Requirements Management | Oracle Vietnam</w:t>
      </w:r>
      <w:r>
        <w:rPr>
          <w:rFonts w:ascii="Calibri" w:hAnsi="Calibri" w:cs="Calibri"/>
          <w:color w:val="000000"/>
          <w:sz w:val="27"/>
          <w:szCs w:val="27"/>
        </w:rPr>
        <w:t>. [online] Available at: https://www.oracle.com/vn/scm/product-lifecycle-management/requirements-management/#link1 [Accessed 16 Apr. 2024].</w:t>
      </w:r>
    </w:p>
    <w:p w14:paraId="705282DE" w14:textId="77777777" w:rsidR="00A96297" w:rsidRPr="00A770CB" w:rsidRDefault="00A96297" w:rsidP="00A96297">
      <w:pPr>
        <w:pStyle w:val="NormalWeb"/>
        <w:shd w:val="clear" w:color="auto" w:fill="FFFFFF"/>
        <w:spacing w:before="0" w:beforeAutospacing="0" w:after="0" w:afterAutospacing="0" w:line="360" w:lineRule="atLeast"/>
        <w:rPr>
          <w:rFonts w:ascii="Calibri" w:hAnsi="Calibri" w:cs="Calibri"/>
          <w:color w:val="000000"/>
          <w:sz w:val="27"/>
          <w:szCs w:val="27"/>
        </w:rPr>
      </w:pPr>
    </w:p>
    <w:p w14:paraId="28737AF5" w14:textId="77777777" w:rsidR="00A96297" w:rsidRDefault="00A96297" w:rsidP="00A96297">
      <w:pPr>
        <w:pStyle w:val="NormalWeb"/>
        <w:shd w:val="clear" w:color="auto" w:fill="FFFFFF"/>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IBM (n.d.).</w:t>
      </w:r>
      <w:r>
        <w:rPr>
          <w:rStyle w:val="apple-converted-space"/>
          <w:rFonts w:ascii="Calibri" w:hAnsi="Calibri" w:cs="Calibri"/>
          <w:color w:val="000000"/>
          <w:sz w:val="27"/>
          <w:szCs w:val="27"/>
        </w:rPr>
        <w:t> </w:t>
      </w:r>
      <w:r>
        <w:rPr>
          <w:rFonts w:ascii="Calibri" w:hAnsi="Calibri" w:cs="Calibri"/>
          <w:i/>
          <w:iCs/>
          <w:color w:val="000000"/>
          <w:sz w:val="27"/>
          <w:szCs w:val="27"/>
        </w:rPr>
        <w:t>What Is Requirements Management</w:t>
      </w:r>
      <w:r>
        <w:rPr>
          <w:rFonts w:ascii="Calibri" w:hAnsi="Calibri" w:cs="Calibri"/>
          <w:color w:val="000000"/>
          <w:sz w:val="27"/>
          <w:szCs w:val="27"/>
        </w:rPr>
        <w:t xml:space="preserve">. [online] www.ibm.com. Available at: </w:t>
      </w:r>
      <w:hyperlink r:id="rId13" w:history="1">
        <w:r w:rsidRPr="0090438E">
          <w:rPr>
            <w:rStyle w:val="Hyperlink"/>
            <w:rFonts w:ascii="Calibri" w:hAnsi="Calibri" w:cs="Calibri"/>
            <w:sz w:val="27"/>
            <w:szCs w:val="27"/>
          </w:rPr>
          <w:t>https://www.ibm.com/topics/what-is-requirements-management</w:t>
        </w:r>
      </w:hyperlink>
      <w:r>
        <w:rPr>
          <w:rFonts w:ascii="Calibri" w:hAnsi="Calibri" w:cs="Calibri"/>
          <w:color w:val="000000"/>
          <w:sz w:val="27"/>
          <w:szCs w:val="27"/>
        </w:rPr>
        <w:t>.</w:t>
      </w:r>
    </w:p>
    <w:p w14:paraId="7140C9AA" w14:textId="77777777" w:rsidR="00A96297" w:rsidRPr="00A770CB" w:rsidRDefault="00A96297" w:rsidP="00A96297">
      <w:pPr>
        <w:pStyle w:val="NormalWeb"/>
        <w:shd w:val="clear" w:color="auto" w:fill="FFFFFF"/>
        <w:spacing w:before="0" w:beforeAutospacing="0" w:after="0" w:afterAutospacing="0" w:line="360" w:lineRule="atLeast"/>
        <w:rPr>
          <w:rFonts w:ascii="Calibri" w:hAnsi="Calibri" w:cs="Calibri"/>
          <w:color w:val="000000"/>
          <w:sz w:val="27"/>
          <w:szCs w:val="27"/>
        </w:rPr>
      </w:pPr>
    </w:p>
    <w:p w14:paraId="5D857598" w14:textId="77777777" w:rsidR="00A96297" w:rsidRDefault="00A96297" w:rsidP="00A96297">
      <w:pPr>
        <w:pStyle w:val="NormalWeb"/>
        <w:shd w:val="clear" w:color="auto" w:fill="FFFFFF"/>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Indeed Editorial Team (2023).</w:t>
      </w:r>
      <w:r>
        <w:rPr>
          <w:rStyle w:val="apple-converted-space"/>
          <w:rFonts w:ascii="Calibri" w:hAnsi="Calibri" w:cs="Calibri"/>
          <w:color w:val="000000"/>
          <w:sz w:val="27"/>
          <w:szCs w:val="27"/>
        </w:rPr>
        <w:t> </w:t>
      </w:r>
      <w:r>
        <w:rPr>
          <w:rFonts w:ascii="Calibri" w:hAnsi="Calibri" w:cs="Calibri"/>
          <w:i/>
          <w:iCs/>
          <w:color w:val="000000"/>
          <w:sz w:val="27"/>
          <w:szCs w:val="27"/>
        </w:rPr>
        <w:t>14 Pros and Cons of Agile Methodology (Plus Definition)</w:t>
      </w:r>
      <w:r>
        <w:rPr>
          <w:rFonts w:ascii="Calibri" w:hAnsi="Calibri" w:cs="Calibri"/>
          <w:color w:val="000000"/>
          <w:sz w:val="27"/>
          <w:szCs w:val="27"/>
        </w:rPr>
        <w:t xml:space="preserve">. [online] Indeed Career Guide. Available at: </w:t>
      </w:r>
      <w:hyperlink r:id="rId14" w:history="1">
        <w:r w:rsidRPr="0090438E">
          <w:rPr>
            <w:rStyle w:val="Hyperlink"/>
            <w:rFonts w:ascii="Calibri" w:hAnsi="Calibri" w:cs="Calibri"/>
            <w:sz w:val="27"/>
            <w:szCs w:val="27"/>
          </w:rPr>
          <w:t>https://www.indeed.com/career-advice/career-development/pros-cons-of-agile-methdology</w:t>
        </w:r>
      </w:hyperlink>
      <w:r>
        <w:rPr>
          <w:rFonts w:ascii="Calibri" w:hAnsi="Calibri" w:cs="Calibri"/>
          <w:color w:val="000000"/>
          <w:sz w:val="27"/>
          <w:szCs w:val="27"/>
        </w:rPr>
        <w:t>.</w:t>
      </w:r>
    </w:p>
    <w:p w14:paraId="63FD2534" w14:textId="77777777" w:rsidR="00A96297" w:rsidRDefault="00A96297" w:rsidP="00A96297">
      <w:pPr>
        <w:pStyle w:val="NormalWeb"/>
        <w:shd w:val="clear" w:color="auto" w:fill="FFFFFF"/>
        <w:spacing w:before="0" w:beforeAutospacing="0" w:after="0" w:afterAutospacing="0" w:line="360" w:lineRule="atLeast"/>
        <w:rPr>
          <w:rFonts w:ascii="Calibri" w:hAnsi="Calibri" w:cs="Calibri"/>
          <w:color w:val="000000"/>
          <w:sz w:val="27"/>
          <w:szCs w:val="27"/>
        </w:rPr>
      </w:pPr>
    </w:p>
    <w:p w14:paraId="018925B2" w14:textId="77777777" w:rsidR="00A96297" w:rsidRDefault="00A96297" w:rsidP="00A96297">
      <w:pPr>
        <w:pStyle w:val="NormalWeb"/>
        <w:shd w:val="clear" w:color="auto" w:fill="FFFFFF"/>
        <w:spacing w:before="0" w:beforeAutospacing="0" w:after="0" w:afterAutospacing="0" w:line="360" w:lineRule="atLeast"/>
        <w:rPr>
          <w:rFonts w:ascii="Calibri" w:hAnsi="Calibri" w:cs="Calibri"/>
          <w:color w:val="000000"/>
          <w:sz w:val="27"/>
          <w:szCs w:val="27"/>
        </w:rPr>
      </w:pPr>
      <w:r>
        <w:rPr>
          <w:rFonts w:ascii="Calibri" w:hAnsi="Calibri" w:cs="Calibri"/>
          <w:color w:val="000000"/>
        </w:rPr>
        <w:t>‌</w:t>
      </w:r>
      <w:r>
        <w:rPr>
          <w:rFonts w:ascii="Calibri" w:hAnsi="Calibri" w:cs="Calibri"/>
          <w:color w:val="000000"/>
          <w:sz w:val="27"/>
          <w:szCs w:val="27"/>
        </w:rPr>
        <w:t>www.teamwork.com. (n.d.).</w:t>
      </w:r>
      <w:r>
        <w:rPr>
          <w:rStyle w:val="apple-converted-space"/>
          <w:rFonts w:ascii="Calibri" w:hAnsi="Calibri" w:cs="Calibri"/>
          <w:color w:val="000000"/>
          <w:sz w:val="27"/>
          <w:szCs w:val="27"/>
        </w:rPr>
        <w:t> </w:t>
      </w:r>
      <w:r>
        <w:rPr>
          <w:rFonts w:ascii="Calibri" w:hAnsi="Calibri" w:cs="Calibri"/>
          <w:i/>
          <w:iCs/>
          <w:color w:val="000000"/>
          <w:sz w:val="27"/>
          <w:szCs w:val="27"/>
        </w:rPr>
        <w:t>What are high-level requirements in agency project management?</w:t>
      </w:r>
      <w:r>
        <w:rPr>
          <w:rStyle w:val="apple-converted-space"/>
          <w:rFonts w:ascii="Calibri" w:hAnsi="Calibri" w:cs="Calibri"/>
          <w:color w:val="000000"/>
          <w:sz w:val="27"/>
          <w:szCs w:val="27"/>
        </w:rPr>
        <w:t> </w:t>
      </w:r>
      <w:r>
        <w:rPr>
          <w:rFonts w:ascii="Calibri" w:hAnsi="Calibri" w:cs="Calibri"/>
          <w:color w:val="000000"/>
          <w:sz w:val="27"/>
          <w:szCs w:val="27"/>
        </w:rPr>
        <w:t xml:space="preserve">[online] Available at: </w:t>
      </w:r>
      <w:hyperlink r:id="rId15" w:history="1">
        <w:r w:rsidRPr="0090438E">
          <w:rPr>
            <w:rStyle w:val="Hyperlink"/>
            <w:rFonts w:ascii="Calibri" w:hAnsi="Calibri" w:cs="Calibri"/>
            <w:sz w:val="27"/>
            <w:szCs w:val="27"/>
          </w:rPr>
          <w:t>https://www.teamwork.com/glossary/high-level-requirements/</w:t>
        </w:r>
      </w:hyperlink>
      <w:r>
        <w:rPr>
          <w:rFonts w:ascii="Calibri" w:hAnsi="Calibri" w:cs="Calibri"/>
          <w:color w:val="000000"/>
          <w:sz w:val="27"/>
          <w:szCs w:val="27"/>
        </w:rPr>
        <w:t>.</w:t>
      </w:r>
    </w:p>
    <w:p w14:paraId="0577BD10" w14:textId="77777777" w:rsidR="00A96297" w:rsidRDefault="00A96297" w:rsidP="00A96297">
      <w:pPr>
        <w:pStyle w:val="NormalWeb"/>
        <w:shd w:val="clear" w:color="auto" w:fill="FFFFFF"/>
        <w:spacing w:before="0" w:beforeAutospacing="0" w:after="0" w:afterAutospacing="0" w:line="360" w:lineRule="atLeast"/>
        <w:rPr>
          <w:rFonts w:ascii="Calibri" w:hAnsi="Calibri" w:cs="Calibri"/>
          <w:color w:val="000000"/>
          <w:sz w:val="27"/>
          <w:szCs w:val="27"/>
        </w:rPr>
      </w:pPr>
    </w:p>
    <w:p w14:paraId="5D9CC669" w14:textId="77777777" w:rsidR="00A96297" w:rsidRDefault="00A96297" w:rsidP="00A96297">
      <w:pPr>
        <w:pStyle w:val="NormalWeb"/>
        <w:shd w:val="clear" w:color="auto" w:fill="FFFFFF"/>
        <w:spacing w:before="0" w:beforeAutospacing="0" w:after="0" w:afterAutospacing="0" w:line="360" w:lineRule="atLeast"/>
        <w:rPr>
          <w:rFonts w:ascii="Calibri" w:hAnsi="Calibri" w:cs="Calibri"/>
          <w:color w:val="000000"/>
          <w:sz w:val="27"/>
          <w:szCs w:val="27"/>
        </w:rPr>
      </w:pPr>
      <w:r>
        <w:rPr>
          <w:rFonts w:ascii="Calibri" w:hAnsi="Calibri" w:cs="Calibri"/>
          <w:color w:val="000000"/>
        </w:rPr>
        <w:t>‌</w:t>
      </w:r>
      <w:r>
        <w:rPr>
          <w:rFonts w:ascii="Calibri" w:hAnsi="Calibri" w:cs="Calibri"/>
          <w:color w:val="000000"/>
          <w:sz w:val="27"/>
          <w:szCs w:val="27"/>
        </w:rPr>
        <w:t>www.productplan.com. (n.d.).</w:t>
      </w:r>
      <w:r>
        <w:rPr>
          <w:rStyle w:val="apple-converted-space"/>
          <w:rFonts w:ascii="Calibri" w:hAnsi="Calibri" w:cs="Calibri"/>
          <w:color w:val="000000"/>
          <w:sz w:val="27"/>
          <w:szCs w:val="27"/>
        </w:rPr>
        <w:t> </w:t>
      </w:r>
      <w:r>
        <w:rPr>
          <w:rFonts w:ascii="Calibri" w:hAnsi="Calibri" w:cs="Calibri"/>
          <w:i/>
          <w:iCs/>
          <w:color w:val="000000"/>
          <w:sz w:val="27"/>
          <w:szCs w:val="27"/>
        </w:rPr>
        <w:t>What is MoSCoW Prioritization? | Overview of the MoSCoW Method</w:t>
      </w:r>
      <w:r>
        <w:rPr>
          <w:rFonts w:ascii="Calibri" w:hAnsi="Calibri" w:cs="Calibri"/>
          <w:color w:val="000000"/>
          <w:sz w:val="27"/>
          <w:szCs w:val="27"/>
        </w:rPr>
        <w:t xml:space="preserve">. [online] Available at: </w:t>
      </w:r>
      <w:hyperlink r:id="rId16" w:anchor=":~:text=MoSCoW%20prioritization%2C%20also%20known%20as" w:history="1">
        <w:r w:rsidRPr="0090438E">
          <w:rPr>
            <w:rStyle w:val="Hyperlink"/>
            <w:rFonts w:ascii="Calibri" w:hAnsi="Calibri" w:cs="Calibri"/>
            <w:sz w:val="27"/>
            <w:szCs w:val="27"/>
          </w:rPr>
          <w:t>https://www.productplan.com/glossary/moscow-prioritization/#:~:text=MoSCoW%20prioritization%2C%20also%20known%20as</w:t>
        </w:r>
      </w:hyperlink>
      <w:r>
        <w:rPr>
          <w:rFonts w:ascii="Calibri" w:hAnsi="Calibri" w:cs="Calibri"/>
          <w:color w:val="000000"/>
          <w:sz w:val="27"/>
          <w:szCs w:val="27"/>
        </w:rPr>
        <w:t>.</w:t>
      </w:r>
    </w:p>
    <w:p w14:paraId="627486F1" w14:textId="77777777" w:rsidR="00A96297" w:rsidRDefault="00A96297" w:rsidP="00A96297">
      <w:pPr>
        <w:pStyle w:val="NormalWeb"/>
        <w:shd w:val="clear" w:color="auto" w:fill="FFFFFF"/>
        <w:spacing w:before="0" w:beforeAutospacing="0" w:after="0" w:afterAutospacing="0" w:line="360" w:lineRule="atLeast"/>
        <w:rPr>
          <w:rFonts w:ascii="Calibri" w:hAnsi="Calibri" w:cs="Calibri"/>
          <w:color w:val="000000"/>
          <w:sz w:val="27"/>
          <w:szCs w:val="27"/>
        </w:rPr>
      </w:pPr>
    </w:p>
    <w:p w14:paraId="2B69B726" w14:textId="77777777" w:rsidR="00A96297" w:rsidRDefault="00A96297" w:rsidP="00A96297">
      <w:pPr>
        <w:pStyle w:val="NormalWeb"/>
        <w:shd w:val="clear" w:color="auto" w:fill="FFFFFF"/>
        <w:spacing w:before="0" w:beforeAutospacing="0" w:after="0" w:afterAutospacing="0" w:line="360" w:lineRule="atLeast"/>
        <w:rPr>
          <w:rFonts w:ascii="Calibri" w:hAnsi="Calibri" w:cs="Calibri"/>
          <w:color w:val="000000"/>
          <w:sz w:val="27"/>
          <w:szCs w:val="27"/>
        </w:rPr>
      </w:pPr>
      <w:r>
        <w:rPr>
          <w:rFonts w:ascii="Calibri" w:hAnsi="Calibri" w:cs="Calibri"/>
          <w:color w:val="000000"/>
        </w:rPr>
        <w:t>‌</w:t>
      </w:r>
      <w:r>
        <w:rPr>
          <w:rFonts w:ascii="Calibri" w:hAnsi="Calibri" w:cs="Calibri"/>
          <w:color w:val="000000"/>
          <w:sz w:val="27"/>
          <w:szCs w:val="27"/>
        </w:rPr>
        <w:t>www.beds.ac.uk. (n.d.).</w:t>
      </w:r>
      <w:r>
        <w:rPr>
          <w:rStyle w:val="apple-converted-space"/>
          <w:rFonts w:ascii="Calibri" w:hAnsi="Calibri" w:cs="Calibri"/>
          <w:color w:val="000000"/>
          <w:sz w:val="27"/>
          <w:szCs w:val="27"/>
        </w:rPr>
        <w:t> </w:t>
      </w:r>
      <w:r>
        <w:rPr>
          <w:rFonts w:ascii="Calibri" w:hAnsi="Calibri" w:cs="Calibri"/>
          <w:i/>
          <w:iCs/>
          <w:color w:val="000000"/>
          <w:sz w:val="27"/>
          <w:szCs w:val="27"/>
        </w:rPr>
        <w:t>British Computer Society - Computer Science and Technology | University of Bedfordshire</w:t>
      </w:r>
      <w:r>
        <w:rPr>
          <w:rFonts w:ascii="Calibri" w:hAnsi="Calibri" w:cs="Calibri"/>
          <w:color w:val="000000"/>
          <w:sz w:val="27"/>
          <w:szCs w:val="27"/>
        </w:rPr>
        <w:t xml:space="preserve">. [online] Available at: </w:t>
      </w:r>
      <w:hyperlink r:id="rId17" w:history="1">
        <w:r w:rsidRPr="0090438E">
          <w:rPr>
            <w:rStyle w:val="Hyperlink"/>
            <w:rFonts w:ascii="Calibri" w:hAnsi="Calibri" w:cs="Calibri"/>
            <w:sz w:val="27"/>
            <w:szCs w:val="27"/>
          </w:rPr>
          <w:t>https://www.beds.ac.uk/cstlabs/societies/british-computer-society/</w:t>
        </w:r>
      </w:hyperlink>
      <w:r>
        <w:rPr>
          <w:rFonts w:ascii="Calibri" w:hAnsi="Calibri" w:cs="Calibri"/>
          <w:color w:val="000000"/>
          <w:sz w:val="27"/>
          <w:szCs w:val="27"/>
        </w:rPr>
        <w:t>.</w:t>
      </w:r>
    </w:p>
    <w:p w14:paraId="11A4005A" w14:textId="77777777" w:rsidR="00A96297" w:rsidRDefault="00A96297" w:rsidP="00A96297">
      <w:pPr>
        <w:pStyle w:val="NormalWeb"/>
        <w:shd w:val="clear" w:color="auto" w:fill="FFFFFF"/>
        <w:spacing w:before="0" w:beforeAutospacing="0" w:after="0" w:afterAutospacing="0" w:line="360" w:lineRule="atLeast"/>
        <w:rPr>
          <w:rFonts w:ascii="Calibri" w:hAnsi="Calibri" w:cs="Calibri"/>
          <w:color w:val="000000"/>
          <w:sz w:val="27"/>
          <w:szCs w:val="27"/>
        </w:rPr>
      </w:pPr>
    </w:p>
    <w:p w14:paraId="5BAE447A" w14:textId="77777777" w:rsidR="00A96297" w:rsidRPr="00A96297" w:rsidRDefault="00A96297" w:rsidP="00A96297">
      <w:pPr>
        <w:pStyle w:val="NormalWeb"/>
        <w:shd w:val="clear" w:color="auto" w:fill="FFFFFF"/>
        <w:spacing w:before="0" w:beforeAutospacing="0" w:after="0" w:afterAutospacing="0" w:line="360" w:lineRule="atLeast"/>
        <w:rPr>
          <w:rFonts w:ascii="Calibri" w:hAnsi="Calibri" w:cs="Calibri"/>
          <w:color w:val="000000"/>
          <w:sz w:val="27"/>
          <w:szCs w:val="27"/>
        </w:rPr>
      </w:pPr>
      <w:r>
        <w:rPr>
          <w:rFonts w:ascii="Calibri" w:hAnsi="Calibri" w:cs="Calibri"/>
          <w:color w:val="000000"/>
        </w:rPr>
        <w:t>‌</w:t>
      </w:r>
      <w:r>
        <w:rPr>
          <w:rFonts w:ascii="Calibri" w:hAnsi="Calibri" w:cs="Calibri"/>
          <w:color w:val="000000"/>
          <w:sz w:val="27"/>
          <w:szCs w:val="27"/>
        </w:rPr>
        <w:t>BCS (2022).</w:t>
      </w:r>
      <w:r>
        <w:rPr>
          <w:rStyle w:val="apple-converted-space"/>
          <w:rFonts w:ascii="Calibri" w:hAnsi="Calibri" w:cs="Calibri"/>
          <w:color w:val="000000"/>
          <w:sz w:val="27"/>
          <w:szCs w:val="27"/>
        </w:rPr>
        <w:t> </w:t>
      </w:r>
      <w:r>
        <w:rPr>
          <w:rFonts w:ascii="Calibri" w:hAnsi="Calibri" w:cs="Calibri"/>
          <w:i/>
          <w:iCs/>
          <w:color w:val="000000"/>
          <w:sz w:val="27"/>
          <w:szCs w:val="27"/>
        </w:rPr>
        <w:t>BCS Code of Conduct | BCS</w:t>
      </w:r>
      <w:r>
        <w:rPr>
          <w:rFonts w:ascii="Calibri" w:hAnsi="Calibri" w:cs="Calibri"/>
          <w:color w:val="000000"/>
          <w:sz w:val="27"/>
          <w:szCs w:val="27"/>
        </w:rPr>
        <w:t>. [online] www.bcs.org. Available at: https://www.bcs.org/membership-and-registrations/become-a-member/bcs-code-of-conduct/.</w:t>
      </w:r>
    </w:p>
    <w:p w14:paraId="511F8FBA" w14:textId="3885BA16" w:rsidR="00A96297" w:rsidRPr="00A96297" w:rsidRDefault="00A96297" w:rsidP="00A96297">
      <w:pPr>
        <w:pStyle w:val="BodyText"/>
        <w:spacing w:before="121" w:line="360" w:lineRule="auto"/>
        <w:ind w:left="120" w:right="157"/>
        <w:jc w:val="both"/>
        <w:sectPr w:rsidR="00A96297" w:rsidRPr="00A96297" w:rsidSect="002F40A4">
          <w:type w:val="continuous"/>
          <w:pgSz w:w="11910" w:h="16840"/>
          <w:pgMar w:top="1400" w:right="920" w:bottom="1966" w:left="960" w:header="0" w:footer="1176" w:gutter="0"/>
          <w:cols w:space="720"/>
        </w:sectPr>
      </w:pPr>
    </w:p>
    <w:p w14:paraId="42D9A6B7" w14:textId="77777777" w:rsidR="00A96297" w:rsidRDefault="00A96297" w:rsidP="00A96297">
      <w:pPr>
        <w:spacing w:line="360" w:lineRule="auto"/>
        <w:rPr>
          <w:sz w:val="24"/>
        </w:rPr>
        <w:sectPr w:rsidR="00A96297" w:rsidSect="002F40A4">
          <w:type w:val="continuous"/>
          <w:pgSz w:w="11910" w:h="16840"/>
          <w:pgMar w:top="1400" w:right="920" w:bottom="1360" w:left="960" w:header="0" w:footer="1176" w:gutter="0"/>
          <w:cols w:space="720"/>
        </w:sectPr>
      </w:pPr>
    </w:p>
    <w:p w14:paraId="0AB52957" w14:textId="02BFC588" w:rsidR="00A96297" w:rsidRPr="00050B30" w:rsidRDefault="00A96297" w:rsidP="00A96297">
      <w:pPr>
        <w:pStyle w:val="BodyText"/>
        <w:spacing w:before="119" w:line="360" w:lineRule="auto"/>
        <w:ind w:left="0" w:right="155"/>
        <w:jc w:val="both"/>
        <w:sectPr w:rsidR="00A96297" w:rsidRPr="00050B30" w:rsidSect="002F40A4">
          <w:pgSz w:w="11910" w:h="16840"/>
          <w:pgMar w:top="1380" w:right="920" w:bottom="1360" w:left="960" w:header="0" w:footer="1176" w:gutter="0"/>
          <w:cols w:space="720"/>
        </w:sectPr>
      </w:pPr>
    </w:p>
    <w:p w14:paraId="0EF8F84E" w14:textId="77777777" w:rsidR="00C73850" w:rsidRDefault="00C73850">
      <w:pPr>
        <w:spacing w:line="360" w:lineRule="auto"/>
        <w:jc w:val="both"/>
        <w:sectPr w:rsidR="00C73850" w:rsidSect="002F40A4">
          <w:pgSz w:w="11910" w:h="16840"/>
          <w:pgMar w:top="1340" w:right="920" w:bottom="1360" w:left="960" w:header="0" w:footer="1176" w:gutter="0"/>
          <w:cols w:space="720"/>
        </w:sectPr>
      </w:pPr>
    </w:p>
    <w:p w14:paraId="35A10C04" w14:textId="77777777" w:rsidR="007A3AA9" w:rsidRDefault="007A3AA9">
      <w:pPr>
        <w:spacing w:line="360" w:lineRule="auto"/>
        <w:jc w:val="both"/>
        <w:sectPr w:rsidR="007A3AA9" w:rsidSect="002F40A4">
          <w:type w:val="continuous"/>
          <w:pgSz w:w="11910" w:h="16840"/>
          <w:pgMar w:top="1400" w:right="920" w:bottom="1360" w:left="960" w:header="0" w:footer="1176" w:gutter="0"/>
          <w:cols w:space="720"/>
        </w:sectPr>
      </w:pPr>
    </w:p>
    <w:p w14:paraId="4CCB5BBA" w14:textId="0F31BEB2" w:rsidR="00A770CB" w:rsidRPr="00A96297" w:rsidRDefault="00A770CB" w:rsidP="00A96297">
      <w:pPr>
        <w:pStyle w:val="Heading1"/>
        <w:ind w:left="0" w:right="3506"/>
        <w:jc w:val="left"/>
        <w:rPr>
          <w:rFonts w:ascii="Calibri" w:hAnsi="Calibri" w:cs="Calibri"/>
          <w:color w:val="000000"/>
          <w:sz w:val="27"/>
          <w:szCs w:val="27"/>
        </w:rPr>
      </w:pPr>
    </w:p>
    <w:sectPr w:rsidR="00A770CB" w:rsidRPr="00A96297" w:rsidSect="002F40A4">
      <w:pgSz w:w="11910" w:h="16840"/>
      <w:pgMar w:top="1380" w:right="920" w:bottom="1360" w:left="960" w:header="0" w:footer="11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232EF" w14:textId="77777777" w:rsidR="002F40A4" w:rsidRDefault="002F40A4">
      <w:r>
        <w:separator/>
      </w:r>
    </w:p>
  </w:endnote>
  <w:endnote w:type="continuationSeparator" w:id="0">
    <w:p w14:paraId="49CE8872" w14:textId="77777777" w:rsidR="002F40A4" w:rsidRDefault="002F4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rlito">
    <w:altName w:val="Calibri"/>
    <w:panose1 w:val="020B0604020202020204"/>
    <w:charset w:val="00"/>
    <w:family w:val="swiss"/>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8069450"/>
      <w:docPartObj>
        <w:docPartGallery w:val="Page Numbers (Bottom of Page)"/>
        <w:docPartUnique/>
      </w:docPartObj>
    </w:sdtPr>
    <w:sdtContent>
      <w:p w14:paraId="38FBFC89" w14:textId="3738B834" w:rsidR="008E3CAC" w:rsidRDefault="008E3CAC" w:rsidP="009043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5CBE44" w14:textId="77777777" w:rsidR="008E3CAC" w:rsidRDefault="008E3CAC" w:rsidP="008E3C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8855166"/>
      <w:docPartObj>
        <w:docPartGallery w:val="Page Numbers (Bottom of Page)"/>
        <w:docPartUnique/>
      </w:docPartObj>
    </w:sdtPr>
    <w:sdtContent>
      <w:p w14:paraId="41AF91AB" w14:textId="37AA48BB" w:rsidR="008E3CAC" w:rsidRDefault="008E3CAC" w:rsidP="009043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0344F73" w14:textId="143AA31D" w:rsidR="00C73850" w:rsidRDefault="00C73850" w:rsidP="008E3CAC">
    <w:pPr>
      <w:pStyle w:val="BodyText"/>
      <w:spacing w:line="14" w:lineRule="auto"/>
      <w:ind w:left="0" w:right="36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CB7E3" w14:textId="77777777" w:rsidR="002F40A4" w:rsidRDefault="002F40A4">
      <w:r>
        <w:separator/>
      </w:r>
    </w:p>
  </w:footnote>
  <w:footnote w:type="continuationSeparator" w:id="0">
    <w:p w14:paraId="21F5CE9F" w14:textId="77777777" w:rsidR="002F40A4" w:rsidRDefault="002F40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3DBC"/>
    <w:multiLevelType w:val="hybridMultilevel"/>
    <w:tmpl w:val="1C94A67E"/>
    <w:lvl w:ilvl="0" w:tplc="DA70AE14">
      <w:numFmt w:val="bullet"/>
      <w:lvlText w:val=""/>
      <w:lvlJc w:val="left"/>
      <w:pPr>
        <w:ind w:left="840" w:hanging="360"/>
      </w:pPr>
      <w:rPr>
        <w:rFonts w:ascii="Symbol" w:eastAsia="Symbol" w:hAnsi="Symbol" w:cs="Symbol" w:hint="default"/>
        <w:b w:val="0"/>
        <w:bCs w:val="0"/>
        <w:i w:val="0"/>
        <w:iCs w:val="0"/>
        <w:spacing w:val="0"/>
        <w:w w:val="100"/>
        <w:sz w:val="24"/>
        <w:szCs w:val="24"/>
        <w:lang w:val="en-US" w:eastAsia="en-US" w:bidi="ar-SA"/>
      </w:rPr>
    </w:lvl>
    <w:lvl w:ilvl="1" w:tplc="C6FA18BE">
      <w:numFmt w:val="bullet"/>
      <w:lvlText w:val="•"/>
      <w:lvlJc w:val="left"/>
      <w:pPr>
        <w:ind w:left="1758" w:hanging="360"/>
      </w:pPr>
      <w:rPr>
        <w:rFonts w:hint="default"/>
        <w:lang w:val="en-US" w:eastAsia="en-US" w:bidi="ar-SA"/>
      </w:rPr>
    </w:lvl>
    <w:lvl w:ilvl="2" w:tplc="A1884F88">
      <w:numFmt w:val="bullet"/>
      <w:lvlText w:val="•"/>
      <w:lvlJc w:val="left"/>
      <w:pPr>
        <w:ind w:left="2677" w:hanging="360"/>
      </w:pPr>
      <w:rPr>
        <w:rFonts w:hint="default"/>
        <w:lang w:val="en-US" w:eastAsia="en-US" w:bidi="ar-SA"/>
      </w:rPr>
    </w:lvl>
    <w:lvl w:ilvl="3" w:tplc="7068DB0E">
      <w:numFmt w:val="bullet"/>
      <w:lvlText w:val="•"/>
      <w:lvlJc w:val="left"/>
      <w:pPr>
        <w:ind w:left="3595" w:hanging="360"/>
      </w:pPr>
      <w:rPr>
        <w:rFonts w:hint="default"/>
        <w:lang w:val="en-US" w:eastAsia="en-US" w:bidi="ar-SA"/>
      </w:rPr>
    </w:lvl>
    <w:lvl w:ilvl="4" w:tplc="37D6746A">
      <w:numFmt w:val="bullet"/>
      <w:lvlText w:val="•"/>
      <w:lvlJc w:val="left"/>
      <w:pPr>
        <w:ind w:left="4514" w:hanging="360"/>
      </w:pPr>
      <w:rPr>
        <w:rFonts w:hint="default"/>
        <w:lang w:val="en-US" w:eastAsia="en-US" w:bidi="ar-SA"/>
      </w:rPr>
    </w:lvl>
    <w:lvl w:ilvl="5" w:tplc="859E96B4">
      <w:numFmt w:val="bullet"/>
      <w:lvlText w:val="•"/>
      <w:lvlJc w:val="left"/>
      <w:pPr>
        <w:ind w:left="5433" w:hanging="360"/>
      </w:pPr>
      <w:rPr>
        <w:rFonts w:hint="default"/>
        <w:lang w:val="en-US" w:eastAsia="en-US" w:bidi="ar-SA"/>
      </w:rPr>
    </w:lvl>
    <w:lvl w:ilvl="6" w:tplc="153E6FB4">
      <w:numFmt w:val="bullet"/>
      <w:lvlText w:val="•"/>
      <w:lvlJc w:val="left"/>
      <w:pPr>
        <w:ind w:left="6351" w:hanging="360"/>
      </w:pPr>
      <w:rPr>
        <w:rFonts w:hint="default"/>
        <w:lang w:val="en-US" w:eastAsia="en-US" w:bidi="ar-SA"/>
      </w:rPr>
    </w:lvl>
    <w:lvl w:ilvl="7" w:tplc="BD12DA5A">
      <w:numFmt w:val="bullet"/>
      <w:lvlText w:val="•"/>
      <w:lvlJc w:val="left"/>
      <w:pPr>
        <w:ind w:left="7270" w:hanging="360"/>
      </w:pPr>
      <w:rPr>
        <w:rFonts w:hint="default"/>
        <w:lang w:val="en-US" w:eastAsia="en-US" w:bidi="ar-SA"/>
      </w:rPr>
    </w:lvl>
    <w:lvl w:ilvl="8" w:tplc="4B8A46C4">
      <w:numFmt w:val="bullet"/>
      <w:lvlText w:val="•"/>
      <w:lvlJc w:val="left"/>
      <w:pPr>
        <w:ind w:left="8189" w:hanging="360"/>
      </w:pPr>
      <w:rPr>
        <w:rFonts w:hint="default"/>
        <w:lang w:val="en-US" w:eastAsia="en-US" w:bidi="ar-SA"/>
      </w:rPr>
    </w:lvl>
  </w:abstractNum>
  <w:abstractNum w:abstractNumId="1" w15:restartNumberingAfterBreak="0">
    <w:nsid w:val="08C4777C"/>
    <w:multiLevelType w:val="hybridMultilevel"/>
    <w:tmpl w:val="45AEB60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 w15:restartNumberingAfterBreak="0">
    <w:nsid w:val="21B84B36"/>
    <w:multiLevelType w:val="hybridMultilevel"/>
    <w:tmpl w:val="25CEA91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 w15:restartNumberingAfterBreak="0">
    <w:nsid w:val="22A55E31"/>
    <w:multiLevelType w:val="hybridMultilevel"/>
    <w:tmpl w:val="82D83EA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 w15:restartNumberingAfterBreak="0">
    <w:nsid w:val="251C587B"/>
    <w:multiLevelType w:val="hybridMultilevel"/>
    <w:tmpl w:val="7F067E0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25E20A7C"/>
    <w:multiLevelType w:val="hybridMultilevel"/>
    <w:tmpl w:val="E820D3AA"/>
    <w:lvl w:ilvl="0" w:tplc="9A66CF86">
      <w:numFmt w:val="bullet"/>
      <w:lvlText w:val="-"/>
      <w:lvlJc w:val="left"/>
      <w:pPr>
        <w:ind w:left="480" w:hanging="360"/>
      </w:pPr>
      <w:rPr>
        <w:rFonts w:ascii="Carlito" w:eastAsia="Carlito" w:hAnsi="Carlito" w:cs="Carlito"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6" w15:restartNumberingAfterBreak="0">
    <w:nsid w:val="286F72CA"/>
    <w:multiLevelType w:val="hybridMultilevel"/>
    <w:tmpl w:val="2DCAE4B2"/>
    <w:lvl w:ilvl="0" w:tplc="AB58DF0E">
      <w:numFmt w:val="bullet"/>
      <w:lvlText w:val="•"/>
      <w:lvlJc w:val="left"/>
      <w:pPr>
        <w:ind w:left="480" w:hanging="360"/>
      </w:pPr>
      <w:rPr>
        <w:rFonts w:hint="default"/>
        <w:lang w:val="en-US" w:eastAsia="en-US" w:bidi="ar-SA"/>
      </w:rPr>
    </w:lvl>
    <w:lvl w:ilvl="1" w:tplc="FFFFFFFF" w:tentative="1">
      <w:start w:val="1"/>
      <w:numFmt w:val="bullet"/>
      <w:lvlText w:val="o"/>
      <w:lvlJc w:val="left"/>
      <w:pPr>
        <w:ind w:left="1200" w:hanging="360"/>
      </w:pPr>
      <w:rPr>
        <w:rFonts w:ascii="Courier New" w:hAnsi="Courier New" w:cs="Courier New" w:hint="default"/>
      </w:rPr>
    </w:lvl>
    <w:lvl w:ilvl="2" w:tplc="FFFFFFFF" w:tentative="1">
      <w:start w:val="1"/>
      <w:numFmt w:val="bullet"/>
      <w:lvlText w:val=""/>
      <w:lvlJc w:val="left"/>
      <w:pPr>
        <w:ind w:left="1920" w:hanging="360"/>
      </w:pPr>
      <w:rPr>
        <w:rFonts w:ascii="Wingdings" w:hAnsi="Wingdings" w:hint="default"/>
      </w:rPr>
    </w:lvl>
    <w:lvl w:ilvl="3" w:tplc="FFFFFFFF" w:tentative="1">
      <w:start w:val="1"/>
      <w:numFmt w:val="bullet"/>
      <w:lvlText w:val=""/>
      <w:lvlJc w:val="left"/>
      <w:pPr>
        <w:ind w:left="2640" w:hanging="360"/>
      </w:pPr>
      <w:rPr>
        <w:rFonts w:ascii="Symbol" w:hAnsi="Symbol" w:hint="default"/>
      </w:rPr>
    </w:lvl>
    <w:lvl w:ilvl="4" w:tplc="FFFFFFFF" w:tentative="1">
      <w:start w:val="1"/>
      <w:numFmt w:val="bullet"/>
      <w:lvlText w:val="o"/>
      <w:lvlJc w:val="left"/>
      <w:pPr>
        <w:ind w:left="3360" w:hanging="360"/>
      </w:pPr>
      <w:rPr>
        <w:rFonts w:ascii="Courier New" w:hAnsi="Courier New" w:cs="Courier New" w:hint="default"/>
      </w:rPr>
    </w:lvl>
    <w:lvl w:ilvl="5" w:tplc="FFFFFFFF" w:tentative="1">
      <w:start w:val="1"/>
      <w:numFmt w:val="bullet"/>
      <w:lvlText w:val=""/>
      <w:lvlJc w:val="left"/>
      <w:pPr>
        <w:ind w:left="4080" w:hanging="360"/>
      </w:pPr>
      <w:rPr>
        <w:rFonts w:ascii="Wingdings" w:hAnsi="Wingdings" w:hint="default"/>
      </w:rPr>
    </w:lvl>
    <w:lvl w:ilvl="6" w:tplc="FFFFFFFF" w:tentative="1">
      <w:start w:val="1"/>
      <w:numFmt w:val="bullet"/>
      <w:lvlText w:val=""/>
      <w:lvlJc w:val="left"/>
      <w:pPr>
        <w:ind w:left="4800" w:hanging="360"/>
      </w:pPr>
      <w:rPr>
        <w:rFonts w:ascii="Symbol" w:hAnsi="Symbol" w:hint="default"/>
      </w:rPr>
    </w:lvl>
    <w:lvl w:ilvl="7" w:tplc="FFFFFFFF" w:tentative="1">
      <w:start w:val="1"/>
      <w:numFmt w:val="bullet"/>
      <w:lvlText w:val="o"/>
      <w:lvlJc w:val="left"/>
      <w:pPr>
        <w:ind w:left="5520" w:hanging="360"/>
      </w:pPr>
      <w:rPr>
        <w:rFonts w:ascii="Courier New" w:hAnsi="Courier New" w:cs="Courier New" w:hint="default"/>
      </w:rPr>
    </w:lvl>
    <w:lvl w:ilvl="8" w:tplc="FFFFFFFF" w:tentative="1">
      <w:start w:val="1"/>
      <w:numFmt w:val="bullet"/>
      <w:lvlText w:val=""/>
      <w:lvlJc w:val="left"/>
      <w:pPr>
        <w:ind w:left="6240" w:hanging="360"/>
      </w:pPr>
      <w:rPr>
        <w:rFonts w:ascii="Wingdings" w:hAnsi="Wingdings" w:hint="default"/>
      </w:rPr>
    </w:lvl>
  </w:abstractNum>
  <w:abstractNum w:abstractNumId="7" w15:restartNumberingAfterBreak="0">
    <w:nsid w:val="28CF3E6C"/>
    <w:multiLevelType w:val="hybridMultilevel"/>
    <w:tmpl w:val="771E4332"/>
    <w:lvl w:ilvl="0" w:tplc="63808214">
      <w:numFmt w:val="bullet"/>
      <w:lvlText w:val="-"/>
      <w:lvlJc w:val="left"/>
      <w:pPr>
        <w:ind w:left="480" w:hanging="360"/>
      </w:pPr>
      <w:rPr>
        <w:rFonts w:ascii="Carlito" w:eastAsia="Carlito" w:hAnsi="Carlito" w:cs="Carlito"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8" w15:restartNumberingAfterBreak="0">
    <w:nsid w:val="2F447F0E"/>
    <w:multiLevelType w:val="hybridMultilevel"/>
    <w:tmpl w:val="3D762104"/>
    <w:lvl w:ilvl="0" w:tplc="04090001">
      <w:start w:val="1"/>
      <w:numFmt w:val="bullet"/>
      <w:lvlText w:val=""/>
      <w:lvlJc w:val="left"/>
      <w:pPr>
        <w:ind w:left="840" w:hanging="360"/>
      </w:pPr>
      <w:rPr>
        <w:rFonts w:ascii="Symbol" w:hAnsi="Symbol" w:hint="default"/>
        <w:lang w:val="en-US" w:eastAsia="en-US" w:bidi="ar-SA"/>
      </w:rPr>
    </w:lvl>
    <w:lvl w:ilvl="1" w:tplc="FFFFFFFF" w:tentative="1">
      <w:start w:val="1"/>
      <w:numFmt w:val="bullet"/>
      <w:lvlText w:val="o"/>
      <w:lvlJc w:val="left"/>
      <w:pPr>
        <w:ind w:left="1200" w:hanging="360"/>
      </w:pPr>
      <w:rPr>
        <w:rFonts w:ascii="Courier New" w:hAnsi="Courier New" w:cs="Courier New" w:hint="default"/>
      </w:rPr>
    </w:lvl>
    <w:lvl w:ilvl="2" w:tplc="FFFFFFFF" w:tentative="1">
      <w:start w:val="1"/>
      <w:numFmt w:val="bullet"/>
      <w:lvlText w:val=""/>
      <w:lvlJc w:val="left"/>
      <w:pPr>
        <w:ind w:left="1920" w:hanging="360"/>
      </w:pPr>
      <w:rPr>
        <w:rFonts w:ascii="Wingdings" w:hAnsi="Wingdings" w:hint="default"/>
      </w:rPr>
    </w:lvl>
    <w:lvl w:ilvl="3" w:tplc="FFFFFFFF" w:tentative="1">
      <w:start w:val="1"/>
      <w:numFmt w:val="bullet"/>
      <w:lvlText w:val=""/>
      <w:lvlJc w:val="left"/>
      <w:pPr>
        <w:ind w:left="2640" w:hanging="360"/>
      </w:pPr>
      <w:rPr>
        <w:rFonts w:ascii="Symbol" w:hAnsi="Symbol" w:hint="default"/>
      </w:rPr>
    </w:lvl>
    <w:lvl w:ilvl="4" w:tplc="FFFFFFFF" w:tentative="1">
      <w:start w:val="1"/>
      <w:numFmt w:val="bullet"/>
      <w:lvlText w:val="o"/>
      <w:lvlJc w:val="left"/>
      <w:pPr>
        <w:ind w:left="3360" w:hanging="360"/>
      </w:pPr>
      <w:rPr>
        <w:rFonts w:ascii="Courier New" w:hAnsi="Courier New" w:cs="Courier New" w:hint="default"/>
      </w:rPr>
    </w:lvl>
    <w:lvl w:ilvl="5" w:tplc="FFFFFFFF" w:tentative="1">
      <w:start w:val="1"/>
      <w:numFmt w:val="bullet"/>
      <w:lvlText w:val=""/>
      <w:lvlJc w:val="left"/>
      <w:pPr>
        <w:ind w:left="4080" w:hanging="360"/>
      </w:pPr>
      <w:rPr>
        <w:rFonts w:ascii="Wingdings" w:hAnsi="Wingdings" w:hint="default"/>
      </w:rPr>
    </w:lvl>
    <w:lvl w:ilvl="6" w:tplc="FFFFFFFF" w:tentative="1">
      <w:start w:val="1"/>
      <w:numFmt w:val="bullet"/>
      <w:lvlText w:val=""/>
      <w:lvlJc w:val="left"/>
      <w:pPr>
        <w:ind w:left="4800" w:hanging="360"/>
      </w:pPr>
      <w:rPr>
        <w:rFonts w:ascii="Symbol" w:hAnsi="Symbol" w:hint="default"/>
      </w:rPr>
    </w:lvl>
    <w:lvl w:ilvl="7" w:tplc="FFFFFFFF" w:tentative="1">
      <w:start w:val="1"/>
      <w:numFmt w:val="bullet"/>
      <w:lvlText w:val="o"/>
      <w:lvlJc w:val="left"/>
      <w:pPr>
        <w:ind w:left="5520" w:hanging="360"/>
      </w:pPr>
      <w:rPr>
        <w:rFonts w:ascii="Courier New" w:hAnsi="Courier New" w:cs="Courier New" w:hint="default"/>
      </w:rPr>
    </w:lvl>
    <w:lvl w:ilvl="8" w:tplc="FFFFFFFF" w:tentative="1">
      <w:start w:val="1"/>
      <w:numFmt w:val="bullet"/>
      <w:lvlText w:val=""/>
      <w:lvlJc w:val="left"/>
      <w:pPr>
        <w:ind w:left="6240" w:hanging="360"/>
      </w:pPr>
      <w:rPr>
        <w:rFonts w:ascii="Wingdings" w:hAnsi="Wingdings" w:hint="default"/>
      </w:rPr>
    </w:lvl>
  </w:abstractNum>
  <w:abstractNum w:abstractNumId="9" w15:restartNumberingAfterBreak="0">
    <w:nsid w:val="30F56987"/>
    <w:multiLevelType w:val="hybridMultilevel"/>
    <w:tmpl w:val="5732AEF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0" w15:restartNumberingAfterBreak="0">
    <w:nsid w:val="35DA2337"/>
    <w:multiLevelType w:val="hybridMultilevel"/>
    <w:tmpl w:val="62F6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FC5250"/>
    <w:multiLevelType w:val="hybridMultilevel"/>
    <w:tmpl w:val="3772907A"/>
    <w:lvl w:ilvl="0" w:tplc="0F429918">
      <w:numFmt w:val="bullet"/>
      <w:lvlText w:val=""/>
      <w:lvlJc w:val="left"/>
      <w:pPr>
        <w:ind w:left="840" w:hanging="360"/>
      </w:pPr>
      <w:rPr>
        <w:rFonts w:ascii="Symbol" w:eastAsia="Symbol" w:hAnsi="Symbol" w:cs="Symbol" w:hint="default"/>
        <w:b w:val="0"/>
        <w:bCs w:val="0"/>
        <w:i w:val="0"/>
        <w:iCs w:val="0"/>
        <w:spacing w:val="0"/>
        <w:w w:val="100"/>
        <w:sz w:val="24"/>
        <w:szCs w:val="24"/>
        <w:lang w:val="en-US" w:eastAsia="en-US" w:bidi="ar-SA"/>
      </w:rPr>
    </w:lvl>
    <w:lvl w:ilvl="1" w:tplc="AB58DF0E">
      <w:numFmt w:val="bullet"/>
      <w:lvlText w:val="•"/>
      <w:lvlJc w:val="left"/>
      <w:pPr>
        <w:ind w:left="1758" w:hanging="360"/>
      </w:pPr>
      <w:rPr>
        <w:rFonts w:hint="default"/>
        <w:lang w:val="en-US" w:eastAsia="en-US" w:bidi="ar-SA"/>
      </w:rPr>
    </w:lvl>
    <w:lvl w:ilvl="2" w:tplc="C372997E">
      <w:numFmt w:val="bullet"/>
      <w:lvlText w:val="•"/>
      <w:lvlJc w:val="left"/>
      <w:pPr>
        <w:ind w:left="2677" w:hanging="360"/>
      </w:pPr>
      <w:rPr>
        <w:rFonts w:hint="default"/>
        <w:lang w:val="en-US" w:eastAsia="en-US" w:bidi="ar-SA"/>
      </w:rPr>
    </w:lvl>
    <w:lvl w:ilvl="3" w:tplc="112ACEE4">
      <w:numFmt w:val="bullet"/>
      <w:lvlText w:val="•"/>
      <w:lvlJc w:val="left"/>
      <w:pPr>
        <w:ind w:left="3595" w:hanging="360"/>
      </w:pPr>
      <w:rPr>
        <w:rFonts w:hint="default"/>
        <w:lang w:val="en-US" w:eastAsia="en-US" w:bidi="ar-SA"/>
      </w:rPr>
    </w:lvl>
    <w:lvl w:ilvl="4" w:tplc="8F7850EE">
      <w:numFmt w:val="bullet"/>
      <w:lvlText w:val="•"/>
      <w:lvlJc w:val="left"/>
      <w:pPr>
        <w:ind w:left="4514" w:hanging="360"/>
      </w:pPr>
      <w:rPr>
        <w:rFonts w:hint="default"/>
        <w:lang w:val="en-US" w:eastAsia="en-US" w:bidi="ar-SA"/>
      </w:rPr>
    </w:lvl>
    <w:lvl w:ilvl="5" w:tplc="19D2048A">
      <w:numFmt w:val="bullet"/>
      <w:lvlText w:val="•"/>
      <w:lvlJc w:val="left"/>
      <w:pPr>
        <w:ind w:left="5433" w:hanging="360"/>
      </w:pPr>
      <w:rPr>
        <w:rFonts w:hint="default"/>
        <w:lang w:val="en-US" w:eastAsia="en-US" w:bidi="ar-SA"/>
      </w:rPr>
    </w:lvl>
    <w:lvl w:ilvl="6" w:tplc="81BC941C">
      <w:numFmt w:val="bullet"/>
      <w:lvlText w:val="•"/>
      <w:lvlJc w:val="left"/>
      <w:pPr>
        <w:ind w:left="6351" w:hanging="360"/>
      </w:pPr>
      <w:rPr>
        <w:rFonts w:hint="default"/>
        <w:lang w:val="en-US" w:eastAsia="en-US" w:bidi="ar-SA"/>
      </w:rPr>
    </w:lvl>
    <w:lvl w:ilvl="7" w:tplc="93767EEC">
      <w:numFmt w:val="bullet"/>
      <w:lvlText w:val="•"/>
      <w:lvlJc w:val="left"/>
      <w:pPr>
        <w:ind w:left="7270" w:hanging="360"/>
      </w:pPr>
      <w:rPr>
        <w:rFonts w:hint="default"/>
        <w:lang w:val="en-US" w:eastAsia="en-US" w:bidi="ar-SA"/>
      </w:rPr>
    </w:lvl>
    <w:lvl w:ilvl="8" w:tplc="A81E0C6E">
      <w:numFmt w:val="bullet"/>
      <w:lvlText w:val="•"/>
      <w:lvlJc w:val="left"/>
      <w:pPr>
        <w:ind w:left="8189" w:hanging="360"/>
      </w:pPr>
      <w:rPr>
        <w:rFonts w:hint="default"/>
        <w:lang w:val="en-US" w:eastAsia="en-US" w:bidi="ar-SA"/>
      </w:rPr>
    </w:lvl>
  </w:abstractNum>
  <w:abstractNum w:abstractNumId="12" w15:restartNumberingAfterBreak="0">
    <w:nsid w:val="4DAB5309"/>
    <w:multiLevelType w:val="hybridMultilevel"/>
    <w:tmpl w:val="1BB412FE"/>
    <w:lvl w:ilvl="0" w:tplc="04090001">
      <w:start w:val="1"/>
      <w:numFmt w:val="bullet"/>
      <w:lvlText w:val=""/>
      <w:lvlJc w:val="left"/>
      <w:pPr>
        <w:ind w:left="840" w:hanging="360"/>
      </w:pPr>
      <w:rPr>
        <w:rFonts w:ascii="Symbol" w:hAnsi="Symbol" w:hint="default"/>
      </w:rPr>
    </w:lvl>
    <w:lvl w:ilvl="1" w:tplc="FFFFFFFF" w:tentative="1">
      <w:start w:val="1"/>
      <w:numFmt w:val="bullet"/>
      <w:lvlText w:val="o"/>
      <w:lvlJc w:val="left"/>
      <w:pPr>
        <w:ind w:left="1560" w:hanging="360"/>
      </w:pPr>
      <w:rPr>
        <w:rFonts w:ascii="Courier New" w:hAnsi="Courier New" w:cs="Courier New" w:hint="default"/>
      </w:rPr>
    </w:lvl>
    <w:lvl w:ilvl="2" w:tplc="FFFFFFFF" w:tentative="1">
      <w:start w:val="1"/>
      <w:numFmt w:val="bullet"/>
      <w:lvlText w:val=""/>
      <w:lvlJc w:val="left"/>
      <w:pPr>
        <w:ind w:left="2280" w:hanging="360"/>
      </w:pPr>
      <w:rPr>
        <w:rFonts w:ascii="Wingdings" w:hAnsi="Wingdings" w:hint="default"/>
      </w:rPr>
    </w:lvl>
    <w:lvl w:ilvl="3" w:tplc="FFFFFFFF" w:tentative="1">
      <w:start w:val="1"/>
      <w:numFmt w:val="bullet"/>
      <w:lvlText w:val=""/>
      <w:lvlJc w:val="left"/>
      <w:pPr>
        <w:ind w:left="3000" w:hanging="360"/>
      </w:pPr>
      <w:rPr>
        <w:rFonts w:ascii="Symbol" w:hAnsi="Symbol" w:hint="default"/>
      </w:rPr>
    </w:lvl>
    <w:lvl w:ilvl="4" w:tplc="FFFFFFFF" w:tentative="1">
      <w:start w:val="1"/>
      <w:numFmt w:val="bullet"/>
      <w:lvlText w:val="o"/>
      <w:lvlJc w:val="left"/>
      <w:pPr>
        <w:ind w:left="3720" w:hanging="360"/>
      </w:pPr>
      <w:rPr>
        <w:rFonts w:ascii="Courier New" w:hAnsi="Courier New" w:cs="Courier New" w:hint="default"/>
      </w:rPr>
    </w:lvl>
    <w:lvl w:ilvl="5" w:tplc="FFFFFFFF" w:tentative="1">
      <w:start w:val="1"/>
      <w:numFmt w:val="bullet"/>
      <w:lvlText w:val=""/>
      <w:lvlJc w:val="left"/>
      <w:pPr>
        <w:ind w:left="4440" w:hanging="360"/>
      </w:pPr>
      <w:rPr>
        <w:rFonts w:ascii="Wingdings" w:hAnsi="Wingdings" w:hint="default"/>
      </w:rPr>
    </w:lvl>
    <w:lvl w:ilvl="6" w:tplc="FFFFFFFF" w:tentative="1">
      <w:start w:val="1"/>
      <w:numFmt w:val="bullet"/>
      <w:lvlText w:val=""/>
      <w:lvlJc w:val="left"/>
      <w:pPr>
        <w:ind w:left="5160" w:hanging="360"/>
      </w:pPr>
      <w:rPr>
        <w:rFonts w:ascii="Symbol" w:hAnsi="Symbol" w:hint="default"/>
      </w:rPr>
    </w:lvl>
    <w:lvl w:ilvl="7" w:tplc="FFFFFFFF" w:tentative="1">
      <w:start w:val="1"/>
      <w:numFmt w:val="bullet"/>
      <w:lvlText w:val="o"/>
      <w:lvlJc w:val="left"/>
      <w:pPr>
        <w:ind w:left="5880" w:hanging="360"/>
      </w:pPr>
      <w:rPr>
        <w:rFonts w:ascii="Courier New" w:hAnsi="Courier New" w:cs="Courier New" w:hint="default"/>
      </w:rPr>
    </w:lvl>
    <w:lvl w:ilvl="8" w:tplc="FFFFFFFF" w:tentative="1">
      <w:start w:val="1"/>
      <w:numFmt w:val="bullet"/>
      <w:lvlText w:val=""/>
      <w:lvlJc w:val="left"/>
      <w:pPr>
        <w:ind w:left="6600" w:hanging="360"/>
      </w:pPr>
      <w:rPr>
        <w:rFonts w:ascii="Wingdings" w:hAnsi="Wingdings" w:hint="default"/>
      </w:rPr>
    </w:lvl>
  </w:abstractNum>
  <w:abstractNum w:abstractNumId="13" w15:restartNumberingAfterBreak="0">
    <w:nsid w:val="51074908"/>
    <w:multiLevelType w:val="hybridMultilevel"/>
    <w:tmpl w:val="FEE41818"/>
    <w:lvl w:ilvl="0" w:tplc="AB58DF0E">
      <w:numFmt w:val="bullet"/>
      <w:lvlText w:val="•"/>
      <w:lvlJc w:val="left"/>
      <w:pPr>
        <w:ind w:left="840" w:hanging="360"/>
      </w:pPr>
      <w:rPr>
        <w:rFonts w:hint="default"/>
        <w:lang w:val="en-US" w:eastAsia="en-US" w:bidi="ar-SA"/>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5523677F"/>
    <w:multiLevelType w:val="hybridMultilevel"/>
    <w:tmpl w:val="9022FF3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5" w15:restartNumberingAfterBreak="0">
    <w:nsid w:val="5DAF3AB5"/>
    <w:multiLevelType w:val="hybridMultilevel"/>
    <w:tmpl w:val="DF36D2BC"/>
    <w:lvl w:ilvl="0" w:tplc="63808214">
      <w:numFmt w:val="bullet"/>
      <w:lvlText w:val="-"/>
      <w:lvlJc w:val="left"/>
      <w:pPr>
        <w:ind w:left="480" w:hanging="360"/>
      </w:pPr>
      <w:rPr>
        <w:rFonts w:ascii="Carlito" w:eastAsia="Carlito" w:hAnsi="Carlito" w:cs="Carlito"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6" w15:restartNumberingAfterBreak="0">
    <w:nsid w:val="63E0649A"/>
    <w:multiLevelType w:val="hybridMultilevel"/>
    <w:tmpl w:val="52EA6D4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7" w15:restartNumberingAfterBreak="0">
    <w:nsid w:val="6D5C37B5"/>
    <w:multiLevelType w:val="hybridMultilevel"/>
    <w:tmpl w:val="CF581448"/>
    <w:lvl w:ilvl="0" w:tplc="5A1E9306">
      <w:numFmt w:val="bullet"/>
      <w:lvlText w:val=""/>
      <w:lvlJc w:val="left"/>
      <w:pPr>
        <w:ind w:left="840" w:hanging="360"/>
      </w:pPr>
      <w:rPr>
        <w:rFonts w:ascii="Symbol" w:eastAsia="Symbol" w:hAnsi="Symbol" w:cs="Symbol" w:hint="default"/>
        <w:b w:val="0"/>
        <w:bCs w:val="0"/>
        <w:i w:val="0"/>
        <w:iCs w:val="0"/>
        <w:spacing w:val="0"/>
        <w:w w:val="100"/>
        <w:sz w:val="24"/>
        <w:szCs w:val="24"/>
        <w:lang w:val="en-US" w:eastAsia="en-US" w:bidi="ar-SA"/>
      </w:rPr>
    </w:lvl>
    <w:lvl w:ilvl="1" w:tplc="F93AEA2A">
      <w:numFmt w:val="bullet"/>
      <w:lvlText w:val="•"/>
      <w:lvlJc w:val="left"/>
      <w:pPr>
        <w:ind w:left="1758" w:hanging="360"/>
      </w:pPr>
      <w:rPr>
        <w:rFonts w:hint="default"/>
        <w:lang w:val="en-US" w:eastAsia="en-US" w:bidi="ar-SA"/>
      </w:rPr>
    </w:lvl>
    <w:lvl w:ilvl="2" w:tplc="D53C02B0">
      <w:numFmt w:val="bullet"/>
      <w:lvlText w:val="•"/>
      <w:lvlJc w:val="left"/>
      <w:pPr>
        <w:ind w:left="2677" w:hanging="360"/>
      </w:pPr>
      <w:rPr>
        <w:rFonts w:hint="default"/>
        <w:lang w:val="en-US" w:eastAsia="en-US" w:bidi="ar-SA"/>
      </w:rPr>
    </w:lvl>
    <w:lvl w:ilvl="3" w:tplc="7384F71C">
      <w:numFmt w:val="bullet"/>
      <w:lvlText w:val="•"/>
      <w:lvlJc w:val="left"/>
      <w:pPr>
        <w:ind w:left="3595" w:hanging="360"/>
      </w:pPr>
      <w:rPr>
        <w:rFonts w:hint="default"/>
        <w:lang w:val="en-US" w:eastAsia="en-US" w:bidi="ar-SA"/>
      </w:rPr>
    </w:lvl>
    <w:lvl w:ilvl="4" w:tplc="9F52AF72">
      <w:numFmt w:val="bullet"/>
      <w:lvlText w:val="•"/>
      <w:lvlJc w:val="left"/>
      <w:pPr>
        <w:ind w:left="4514" w:hanging="360"/>
      </w:pPr>
      <w:rPr>
        <w:rFonts w:hint="default"/>
        <w:lang w:val="en-US" w:eastAsia="en-US" w:bidi="ar-SA"/>
      </w:rPr>
    </w:lvl>
    <w:lvl w:ilvl="5" w:tplc="43963840">
      <w:numFmt w:val="bullet"/>
      <w:lvlText w:val="•"/>
      <w:lvlJc w:val="left"/>
      <w:pPr>
        <w:ind w:left="5433" w:hanging="360"/>
      </w:pPr>
      <w:rPr>
        <w:rFonts w:hint="default"/>
        <w:lang w:val="en-US" w:eastAsia="en-US" w:bidi="ar-SA"/>
      </w:rPr>
    </w:lvl>
    <w:lvl w:ilvl="6" w:tplc="6D9A4212">
      <w:numFmt w:val="bullet"/>
      <w:lvlText w:val="•"/>
      <w:lvlJc w:val="left"/>
      <w:pPr>
        <w:ind w:left="6351" w:hanging="360"/>
      </w:pPr>
      <w:rPr>
        <w:rFonts w:hint="default"/>
        <w:lang w:val="en-US" w:eastAsia="en-US" w:bidi="ar-SA"/>
      </w:rPr>
    </w:lvl>
    <w:lvl w:ilvl="7" w:tplc="238284E8">
      <w:numFmt w:val="bullet"/>
      <w:lvlText w:val="•"/>
      <w:lvlJc w:val="left"/>
      <w:pPr>
        <w:ind w:left="7270" w:hanging="360"/>
      </w:pPr>
      <w:rPr>
        <w:rFonts w:hint="default"/>
        <w:lang w:val="en-US" w:eastAsia="en-US" w:bidi="ar-SA"/>
      </w:rPr>
    </w:lvl>
    <w:lvl w:ilvl="8" w:tplc="470C27C8">
      <w:numFmt w:val="bullet"/>
      <w:lvlText w:val="•"/>
      <w:lvlJc w:val="left"/>
      <w:pPr>
        <w:ind w:left="8189" w:hanging="360"/>
      </w:pPr>
      <w:rPr>
        <w:rFonts w:hint="default"/>
        <w:lang w:val="en-US" w:eastAsia="en-US" w:bidi="ar-SA"/>
      </w:rPr>
    </w:lvl>
  </w:abstractNum>
  <w:abstractNum w:abstractNumId="18" w15:restartNumberingAfterBreak="0">
    <w:nsid w:val="724C21CC"/>
    <w:multiLevelType w:val="hybridMultilevel"/>
    <w:tmpl w:val="902C4EA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9" w15:restartNumberingAfterBreak="0">
    <w:nsid w:val="783D0191"/>
    <w:multiLevelType w:val="hybridMultilevel"/>
    <w:tmpl w:val="7CA8AB7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0" w15:restartNumberingAfterBreak="0">
    <w:nsid w:val="78B0443C"/>
    <w:multiLevelType w:val="hybridMultilevel"/>
    <w:tmpl w:val="1CD2E53C"/>
    <w:lvl w:ilvl="0" w:tplc="365A7DA2">
      <w:numFmt w:val="bullet"/>
      <w:lvlText w:val="-"/>
      <w:lvlJc w:val="left"/>
      <w:pPr>
        <w:ind w:left="480" w:hanging="360"/>
      </w:pPr>
      <w:rPr>
        <w:rFonts w:ascii="Carlito" w:eastAsia="Carlito" w:hAnsi="Carlito" w:cs="Carlito"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num w:numId="1" w16cid:durableId="2103839633">
    <w:abstractNumId w:val="17"/>
  </w:num>
  <w:num w:numId="2" w16cid:durableId="59328470">
    <w:abstractNumId w:val="0"/>
  </w:num>
  <w:num w:numId="3" w16cid:durableId="2129011338">
    <w:abstractNumId w:val="11"/>
  </w:num>
  <w:num w:numId="4" w16cid:durableId="1486773061">
    <w:abstractNumId w:val="4"/>
  </w:num>
  <w:num w:numId="5" w16cid:durableId="929586278">
    <w:abstractNumId w:val="18"/>
  </w:num>
  <w:num w:numId="6" w16cid:durableId="4981445">
    <w:abstractNumId w:val="16"/>
  </w:num>
  <w:num w:numId="7" w16cid:durableId="1238439000">
    <w:abstractNumId w:val="9"/>
  </w:num>
  <w:num w:numId="8" w16cid:durableId="398208039">
    <w:abstractNumId w:val="2"/>
  </w:num>
  <w:num w:numId="9" w16cid:durableId="1989895061">
    <w:abstractNumId w:val="3"/>
  </w:num>
  <w:num w:numId="10" w16cid:durableId="1826435199">
    <w:abstractNumId w:val="10"/>
  </w:num>
  <w:num w:numId="11" w16cid:durableId="1398551647">
    <w:abstractNumId w:val="14"/>
  </w:num>
  <w:num w:numId="12" w16cid:durableId="1839541342">
    <w:abstractNumId w:val="5"/>
  </w:num>
  <w:num w:numId="13" w16cid:durableId="1218475559">
    <w:abstractNumId w:val="12"/>
  </w:num>
  <w:num w:numId="14" w16cid:durableId="2055956992">
    <w:abstractNumId w:val="13"/>
  </w:num>
  <w:num w:numId="15" w16cid:durableId="2035382390">
    <w:abstractNumId w:val="20"/>
  </w:num>
  <w:num w:numId="16" w16cid:durableId="2055959173">
    <w:abstractNumId w:val="6"/>
  </w:num>
  <w:num w:numId="17" w16cid:durableId="267156528">
    <w:abstractNumId w:val="8"/>
  </w:num>
  <w:num w:numId="18" w16cid:durableId="1821968917">
    <w:abstractNumId w:val="1"/>
  </w:num>
  <w:num w:numId="19" w16cid:durableId="209460003">
    <w:abstractNumId w:val="15"/>
  </w:num>
  <w:num w:numId="20" w16cid:durableId="27069086">
    <w:abstractNumId w:val="19"/>
  </w:num>
  <w:num w:numId="21" w16cid:durableId="21175577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73850"/>
    <w:rsid w:val="00050B30"/>
    <w:rsid w:val="000D6781"/>
    <w:rsid w:val="0011585D"/>
    <w:rsid w:val="00190872"/>
    <w:rsid w:val="0021609E"/>
    <w:rsid w:val="002F40A4"/>
    <w:rsid w:val="003A3171"/>
    <w:rsid w:val="00407FDD"/>
    <w:rsid w:val="00465C3F"/>
    <w:rsid w:val="00512549"/>
    <w:rsid w:val="00590B55"/>
    <w:rsid w:val="00597B10"/>
    <w:rsid w:val="005E589E"/>
    <w:rsid w:val="005F7225"/>
    <w:rsid w:val="00612DC1"/>
    <w:rsid w:val="006649BF"/>
    <w:rsid w:val="006C5506"/>
    <w:rsid w:val="00731FE6"/>
    <w:rsid w:val="00750F92"/>
    <w:rsid w:val="007A3AA9"/>
    <w:rsid w:val="007D0E19"/>
    <w:rsid w:val="00847F0D"/>
    <w:rsid w:val="00871EF2"/>
    <w:rsid w:val="008E3CAC"/>
    <w:rsid w:val="009F158A"/>
    <w:rsid w:val="00A71C49"/>
    <w:rsid w:val="00A770CB"/>
    <w:rsid w:val="00A96297"/>
    <w:rsid w:val="00AC60CA"/>
    <w:rsid w:val="00BA15E9"/>
    <w:rsid w:val="00C33B3F"/>
    <w:rsid w:val="00C73850"/>
    <w:rsid w:val="00D41F9D"/>
    <w:rsid w:val="00E96C1A"/>
    <w:rsid w:val="00EF0972"/>
    <w:rsid w:val="00F24C19"/>
    <w:rsid w:val="00F63B21"/>
    <w:rsid w:val="00F67E62"/>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F6082"/>
  <w15:docId w15:val="{D740715F-206F-3A4F-882E-381A8C7F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24"/>
      <w:ind w:left="120"/>
      <w:jc w:val="both"/>
      <w:outlineLvl w:val="0"/>
    </w:pPr>
    <w:rPr>
      <w:b/>
      <w:bCs/>
      <w:sz w:val="28"/>
      <w:szCs w:val="28"/>
    </w:rPr>
  </w:style>
  <w:style w:type="paragraph" w:styleId="Heading4">
    <w:name w:val="heading 4"/>
    <w:basedOn w:val="Normal"/>
    <w:next w:val="Normal"/>
    <w:link w:val="Heading4Char"/>
    <w:uiPriority w:val="9"/>
    <w:semiHidden/>
    <w:unhideWhenUsed/>
    <w:qFormat/>
    <w:rsid w:val="0011585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1"/>
    <w:qFormat/>
    <w:pPr>
      <w:spacing w:before="120"/>
      <w:ind w:left="220"/>
    </w:pPr>
    <w:rPr>
      <w:rFonts w:asciiTheme="minorHAnsi" w:hAnsiTheme="minorHAnsi" w:cstheme="minorHAnsi"/>
      <w:b/>
      <w:bCs/>
    </w:rPr>
  </w:style>
  <w:style w:type="paragraph" w:styleId="TOC3">
    <w:name w:val="toc 3"/>
    <w:basedOn w:val="Normal"/>
    <w:uiPriority w:val="1"/>
    <w:qFormat/>
    <w:pPr>
      <w:ind w:left="440"/>
    </w:pPr>
    <w:rPr>
      <w:rFonts w:asciiTheme="minorHAnsi" w:hAnsiTheme="minorHAnsi" w:cstheme="minorHAnsi"/>
      <w:sz w:val="20"/>
      <w:szCs w:val="20"/>
    </w:rPr>
  </w:style>
  <w:style w:type="paragraph" w:styleId="BodyText">
    <w:name w:val="Body Text"/>
    <w:basedOn w:val="Normal"/>
    <w:uiPriority w:val="1"/>
    <w:qFormat/>
    <w:pPr>
      <w:ind w:left="840"/>
    </w:pPr>
    <w:rPr>
      <w:sz w:val="24"/>
      <w:szCs w:val="24"/>
    </w:rPr>
  </w:style>
  <w:style w:type="paragraph" w:styleId="Title">
    <w:name w:val="Title"/>
    <w:basedOn w:val="Normal"/>
    <w:uiPriority w:val="10"/>
    <w:qFormat/>
    <w:pPr>
      <w:ind w:left="535" w:right="573" w:hanging="2"/>
      <w:jc w:val="center"/>
    </w:pPr>
    <w:rPr>
      <w:sz w:val="72"/>
      <w:szCs w:val="72"/>
    </w:rPr>
  </w:style>
  <w:style w:type="paragraph" w:styleId="ListParagraph">
    <w:name w:val="List Paragraph"/>
    <w:basedOn w:val="Normal"/>
    <w:uiPriority w:val="1"/>
    <w:qFormat/>
    <w:pPr>
      <w:spacing w:before="145"/>
      <w:ind w:left="840" w:hanging="360"/>
    </w:pPr>
  </w:style>
  <w:style w:type="paragraph" w:customStyle="1" w:styleId="TableParagraph">
    <w:name w:val="Table Paragraph"/>
    <w:basedOn w:val="Normal"/>
    <w:uiPriority w:val="1"/>
    <w:qFormat/>
    <w:pPr>
      <w:spacing w:before="119"/>
    </w:pPr>
  </w:style>
  <w:style w:type="paragraph" w:styleId="Header">
    <w:name w:val="header"/>
    <w:basedOn w:val="Normal"/>
    <w:link w:val="HeaderChar"/>
    <w:uiPriority w:val="99"/>
    <w:unhideWhenUsed/>
    <w:rsid w:val="008E3CAC"/>
    <w:pPr>
      <w:tabs>
        <w:tab w:val="center" w:pos="4680"/>
        <w:tab w:val="right" w:pos="9360"/>
      </w:tabs>
    </w:pPr>
  </w:style>
  <w:style w:type="character" w:customStyle="1" w:styleId="HeaderChar">
    <w:name w:val="Header Char"/>
    <w:basedOn w:val="DefaultParagraphFont"/>
    <w:link w:val="Header"/>
    <w:uiPriority w:val="99"/>
    <w:rsid w:val="008E3CAC"/>
    <w:rPr>
      <w:rFonts w:ascii="Carlito" w:eastAsia="Carlito" w:hAnsi="Carlito" w:cs="Carlito"/>
    </w:rPr>
  </w:style>
  <w:style w:type="paragraph" w:styleId="Footer">
    <w:name w:val="footer"/>
    <w:basedOn w:val="Normal"/>
    <w:link w:val="FooterChar"/>
    <w:uiPriority w:val="99"/>
    <w:unhideWhenUsed/>
    <w:rsid w:val="008E3CAC"/>
    <w:pPr>
      <w:tabs>
        <w:tab w:val="center" w:pos="4680"/>
        <w:tab w:val="right" w:pos="9360"/>
      </w:tabs>
    </w:pPr>
  </w:style>
  <w:style w:type="character" w:customStyle="1" w:styleId="FooterChar">
    <w:name w:val="Footer Char"/>
    <w:basedOn w:val="DefaultParagraphFont"/>
    <w:link w:val="Footer"/>
    <w:uiPriority w:val="99"/>
    <w:rsid w:val="008E3CAC"/>
    <w:rPr>
      <w:rFonts w:ascii="Carlito" w:eastAsia="Carlito" w:hAnsi="Carlito" w:cs="Carlito"/>
    </w:rPr>
  </w:style>
  <w:style w:type="character" w:styleId="PageNumber">
    <w:name w:val="page number"/>
    <w:basedOn w:val="DefaultParagraphFont"/>
    <w:uiPriority w:val="99"/>
    <w:semiHidden/>
    <w:unhideWhenUsed/>
    <w:rsid w:val="008E3CAC"/>
  </w:style>
  <w:style w:type="character" w:customStyle="1" w:styleId="Heading4Char">
    <w:name w:val="Heading 4 Char"/>
    <w:basedOn w:val="DefaultParagraphFont"/>
    <w:link w:val="Heading4"/>
    <w:uiPriority w:val="9"/>
    <w:semiHidden/>
    <w:rsid w:val="0011585D"/>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9F158A"/>
    <w:pPr>
      <w:spacing w:after="200"/>
    </w:pPr>
    <w:rPr>
      <w:i/>
      <w:iCs/>
      <w:color w:val="1F497D" w:themeColor="text2"/>
      <w:sz w:val="18"/>
      <w:szCs w:val="18"/>
    </w:rPr>
  </w:style>
  <w:style w:type="paragraph" w:styleId="NormalWeb">
    <w:name w:val="Normal (Web)"/>
    <w:basedOn w:val="Normal"/>
    <w:uiPriority w:val="99"/>
    <w:unhideWhenUsed/>
    <w:rsid w:val="00A770CB"/>
    <w:pPr>
      <w:widowControl/>
      <w:autoSpaceDE/>
      <w:autoSpaceDN/>
      <w:spacing w:before="100" w:beforeAutospacing="1" w:after="100" w:afterAutospacing="1"/>
    </w:pPr>
    <w:rPr>
      <w:rFonts w:ascii="Times New Roman" w:eastAsia="Times New Roman" w:hAnsi="Times New Roman" w:cs="Times New Roman"/>
      <w:sz w:val="24"/>
      <w:szCs w:val="24"/>
      <w:lang w:val="en-VN"/>
    </w:rPr>
  </w:style>
  <w:style w:type="character" w:customStyle="1" w:styleId="apple-converted-space">
    <w:name w:val="apple-converted-space"/>
    <w:basedOn w:val="DefaultParagraphFont"/>
    <w:rsid w:val="00A770CB"/>
  </w:style>
  <w:style w:type="character" w:styleId="Hyperlink">
    <w:name w:val="Hyperlink"/>
    <w:basedOn w:val="DefaultParagraphFont"/>
    <w:uiPriority w:val="99"/>
    <w:unhideWhenUsed/>
    <w:rsid w:val="00A770CB"/>
    <w:rPr>
      <w:color w:val="0000FF" w:themeColor="hyperlink"/>
      <w:u w:val="single"/>
    </w:rPr>
  </w:style>
  <w:style w:type="character" w:styleId="UnresolvedMention">
    <w:name w:val="Unresolved Mention"/>
    <w:basedOn w:val="DefaultParagraphFont"/>
    <w:uiPriority w:val="99"/>
    <w:semiHidden/>
    <w:unhideWhenUsed/>
    <w:rsid w:val="00A770CB"/>
    <w:rPr>
      <w:color w:val="605E5C"/>
      <w:shd w:val="clear" w:color="auto" w:fill="E1DFDD"/>
    </w:rPr>
  </w:style>
  <w:style w:type="paragraph" w:styleId="TOCHeading">
    <w:name w:val="TOC Heading"/>
    <w:basedOn w:val="Heading1"/>
    <w:next w:val="Normal"/>
    <w:uiPriority w:val="39"/>
    <w:unhideWhenUsed/>
    <w:qFormat/>
    <w:rsid w:val="00050B30"/>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semiHidden/>
    <w:unhideWhenUsed/>
    <w:rsid w:val="00050B30"/>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50B30"/>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50B30"/>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50B30"/>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50B30"/>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50B30"/>
    <w:pPr>
      <w:ind w:left="1760"/>
    </w:pPr>
    <w:rPr>
      <w:rFonts w:asciiTheme="minorHAnsi" w:hAnsiTheme="minorHAnsi" w:cstheme="minorHAnsi"/>
      <w:sz w:val="20"/>
      <w:szCs w:val="20"/>
    </w:rPr>
  </w:style>
  <w:style w:type="paragraph" w:styleId="TableofFigures">
    <w:name w:val="table of figures"/>
    <w:basedOn w:val="Normal"/>
    <w:next w:val="Normal"/>
    <w:uiPriority w:val="99"/>
    <w:unhideWhenUsed/>
    <w:rsid w:val="00050B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31513">
      <w:bodyDiv w:val="1"/>
      <w:marLeft w:val="0"/>
      <w:marRight w:val="0"/>
      <w:marTop w:val="0"/>
      <w:marBottom w:val="0"/>
      <w:divBdr>
        <w:top w:val="none" w:sz="0" w:space="0" w:color="auto"/>
        <w:left w:val="none" w:sz="0" w:space="0" w:color="auto"/>
        <w:bottom w:val="none" w:sz="0" w:space="0" w:color="auto"/>
        <w:right w:val="none" w:sz="0" w:space="0" w:color="auto"/>
      </w:divBdr>
    </w:div>
    <w:div w:id="268512457">
      <w:bodyDiv w:val="1"/>
      <w:marLeft w:val="0"/>
      <w:marRight w:val="0"/>
      <w:marTop w:val="0"/>
      <w:marBottom w:val="0"/>
      <w:divBdr>
        <w:top w:val="none" w:sz="0" w:space="0" w:color="auto"/>
        <w:left w:val="none" w:sz="0" w:space="0" w:color="auto"/>
        <w:bottom w:val="none" w:sz="0" w:space="0" w:color="auto"/>
        <w:right w:val="none" w:sz="0" w:space="0" w:color="auto"/>
      </w:divBdr>
    </w:div>
    <w:div w:id="364211034">
      <w:bodyDiv w:val="1"/>
      <w:marLeft w:val="0"/>
      <w:marRight w:val="0"/>
      <w:marTop w:val="0"/>
      <w:marBottom w:val="0"/>
      <w:divBdr>
        <w:top w:val="none" w:sz="0" w:space="0" w:color="auto"/>
        <w:left w:val="none" w:sz="0" w:space="0" w:color="auto"/>
        <w:bottom w:val="none" w:sz="0" w:space="0" w:color="auto"/>
        <w:right w:val="none" w:sz="0" w:space="0" w:color="auto"/>
      </w:divBdr>
    </w:div>
    <w:div w:id="440075237">
      <w:bodyDiv w:val="1"/>
      <w:marLeft w:val="0"/>
      <w:marRight w:val="0"/>
      <w:marTop w:val="0"/>
      <w:marBottom w:val="0"/>
      <w:divBdr>
        <w:top w:val="none" w:sz="0" w:space="0" w:color="auto"/>
        <w:left w:val="none" w:sz="0" w:space="0" w:color="auto"/>
        <w:bottom w:val="none" w:sz="0" w:space="0" w:color="auto"/>
        <w:right w:val="none" w:sz="0" w:space="0" w:color="auto"/>
      </w:divBdr>
    </w:div>
    <w:div w:id="778187731">
      <w:bodyDiv w:val="1"/>
      <w:marLeft w:val="0"/>
      <w:marRight w:val="0"/>
      <w:marTop w:val="0"/>
      <w:marBottom w:val="0"/>
      <w:divBdr>
        <w:top w:val="none" w:sz="0" w:space="0" w:color="auto"/>
        <w:left w:val="none" w:sz="0" w:space="0" w:color="auto"/>
        <w:bottom w:val="none" w:sz="0" w:space="0" w:color="auto"/>
        <w:right w:val="none" w:sz="0" w:space="0" w:color="auto"/>
      </w:divBdr>
    </w:div>
    <w:div w:id="879559107">
      <w:bodyDiv w:val="1"/>
      <w:marLeft w:val="0"/>
      <w:marRight w:val="0"/>
      <w:marTop w:val="0"/>
      <w:marBottom w:val="0"/>
      <w:divBdr>
        <w:top w:val="none" w:sz="0" w:space="0" w:color="auto"/>
        <w:left w:val="none" w:sz="0" w:space="0" w:color="auto"/>
        <w:bottom w:val="none" w:sz="0" w:space="0" w:color="auto"/>
        <w:right w:val="none" w:sz="0" w:space="0" w:color="auto"/>
      </w:divBdr>
    </w:div>
    <w:div w:id="882062948">
      <w:bodyDiv w:val="1"/>
      <w:marLeft w:val="0"/>
      <w:marRight w:val="0"/>
      <w:marTop w:val="0"/>
      <w:marBottom w:val="0"/>
      <w:divBdr>
        <w:top w:val="none" w:sz="0" w:space="0" w:color="auto"/>
        <w:left w:val="none" w:sz="0" w:space="0" w:color="auto"/>
        <w:bottom w:val="none" w:sz="0" w:space="0" w:color="auto"/>
        <w:right w:val="none" w:sz="0" w:space="0" w:color="auto"/>
      </w:divBdr>
    </w:div>
    <w:div w:id="920256686">
      <w:bodyDiv w:val="1"/>
      <w:marLeft w:val="0"/>
      <w:marRight w:val="0"/>
      <w:marTop w:val="0"/>
      <w:marBottom w:val="0"/>
      <w:divBdr>
        <w:top w:val="none" w:sz="0" w:space="0" w:color="auto"/>
        <w:left w:val="none" w:sz="0" w:space="0" w:color="auto"/>
        <w:bottom w:val="none" w:sz="0" w:space="0" w:color="auto"/>
        <w:right w:val="none" w:sz="0" w:space="0" w:color="auto"/>
      </w:divBdr>
    </w:div>
    <w:div w:id="1015694256">
      <w:bodyDiv w:val="1"/>
      <w:marLeft w:val="0"/>
      <w:marRight w:val="0"/>
      <w:marTop w:val="0"/>
      <w:marBottom w:val="0"/>
      <w:divBdr>
        <w:top w:val="none" w:sz="0" w:space="0" w:color="auto"/>
        <w:left w:val="none" w:sz="0" w:space="0" w:color="auto"/>
        <w:bottom w:val="none" w:sz="0" w:space="0" w:color="auto"/>
        <w:right w:val="none" w:sz="0" w:space="0" w:color="auto"/>
      </w:divBdr>
    </w:div>
    <w:div w:id="1263489658">
      <w:bodyDiv w:val="1"/>
      <w:marLeft w:val="0"/>
      <w:marRight w:val="0"/>
      <w:marTop w:val="0"/>
      <w:marBottom w:val="0"/>
      <w:divBdr>
        <w:top w:val="none" w:sz="0" w:space="0" w:color="auto"/>
        <w:left w:val="none" w:sz="0" w:space="0" w:color="auto"/>
        <w:bottom w:val="none" w:sz="0" w:space="0" w:color="auto"/>
        <w:right w:val="none" w:sz="0" w:space="0" w:color="auto"/>
      </w:divBdr>
    </w:div>
    <w:div w:id="1401052557">
      <w:bodyDiv w:val="1"/>
      <w:marLeft w:val="0"/>
      <w:marRight w:val="0"/>
      <w:marTop w:val="0"/>
      <w:marBottom w:val="0"/>
      <w:divBdr>
        <w:top w:val="none" w:sz="0" w:space="0" w:color="auto"/>
        <w:left w:val="none" w:sz="0" w:space="0" w:color="auto"/>
        <w:bottom w:val="none" w:sz="0" w:space="0" w:color="auto"/>
        <w:right w:val="none" w:sz="0" w:space="0" w:color="auto"/>
      </w:divBdr>
    </w:div>
    <w:div w:id="1478643709">
      <w:bodyDiv w:val="1"/>
      <w:marLeft w:val="0"/>
      <w:marRight w:val="0"/>
      <w:marTop w:val="0"/>
      <w:marBottom w:val="0"/>
      <w:divBdr>
        <w:top w:val="none" w:sz="0" w:space="0" w:color="auto"/>
        <w:left w:val="none" w:sz="0" w:space="0" w:color="auto"/>
        <w:bottom w:val="none" w:sz="0" w:space="0" w:color="auto"/>
        <w:right w:val="none" w:sz="0" w:space="0" w:color="auto"/>
      </w:divBdr>
    </w:div>
    <w:div w:id="1522205142">
      <w:bodyDiv w:val="1"/>
      <w:marLeft w:val="0"/>
      <w:marRight w:val="0"/>
      <w:marTop w:val="0"/>
      <w:marBottom w:val="0"/>
      <w:divBdr>
        <w:top w:val="none" w:sz="0" w:space="0" w:color="auto"/>
        <w:left w:val="none" w:sz="0" w:space="0" w:color="auto"/>
        <w:bottom w:val="none" w:sz="0" w:space="0" w:color="auto"/>
        <w:right w:val="none" w:sz="0" w:space="0" w:color="auto"/>
      </w:divBdr>
    </w:div>
    <w:div w:id="1892567992">
      <w:bodyDiv w:val="1"/>
      <w:marLeft w:val="0"/>
      <w:marRight w:val="0"/>
      <w:marTop w:val="0"/>
      <w:marBottom w:val="0"/>
      <w:divBdr>
        <w:top w:val="none" w:sz="0" w:space="0" w:color="auto"/>
        <w:left w:val="none" w:sz="0" w:space="0" w:color="auto"/>
        <w:bottom w:val="none" w:sz="0" w:space="0" w:color="auto"/>
        <w:right w:val="none" w:sz="0" w:space="0" w:color="auto"/>
      </w:divBdr>
    </w:div>
    <w:div w:id="1946426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bm.com/topics/what-is-requirements-managemen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beds.ac.uk/cstlabs/societies/british-computer-society/" TargetMode="External"/><Relationship Id="rId2" Type="http://schemas.openxmlformats.org/officeDocument/2006/relationships/numbering" Target="numbering.xml"/><Relationship Id="rId16" Type="http://schemas.openxmlformats.org/officeDocument/2006/relationships/hyperlink" Target="https://www.productplan.com/glossary/moscow-priorit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teamwork.com/glossary/high-level-requirements/" TargetMode="Externa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indeed.com/career-advice/career-development/pros-cons-of-agile-meth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376C8F-2626-144B-B6A2-F808CFCD8B76}">
  <we:reference id="f518cb36-c901-4d52-a9e7-4331342e485d" version="1.2.0.0" store="EXCatalog" storeType="EXCatalog"/>
  <we:alternateReferences>
    <we:reference id="WA200001011"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4AF5D-696A-054F-AB07-9D2E58A62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20</Pages>
  <Words>3818</Words>
  <Characters>23408</Characters>
  <Application>Microsoft Office Word</Application>
  <DocSecurity>0</DocSecurity>
  <Lines>600</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 Quan</dc:creator>
  <cp:lastModifiedBy>Bui D Canh</cp:lastModifiedBy>
  <cp:revision>6</cp:revision>
  <dcterms:created xsi:type="dcterms:W3CDTF">2024-04-16T09:29:00Z</dcterms:created>
  <dcterms:modified xsi:type="dcterms:W3CDTF">2024-04-16T13:19:00Z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2024-04-13T00:00:00Z</vt:filetime>
  </property>
  <property fmtid="{D5CDD505-2E9C-101B-9397-08002B2CF9AE}" pid="3" name="Creator">
    <vt:lpwstr>Microsoft® Word for Microsoft 365</vt:lpwstr>
  </property>
  <property fmtid="{D5CDD505-2E9C-101B-9397-08002B2CF9AE}" pid="4" name="LastSaved">
    <vt:filetime>2024-04-15T00:00:00Z</vt:filetime>
  </property>
  <property fmtid="{D5CDD505-2E9C-101B-9397-08002B2CF9AE}" pid="5" name="Producer">
    <vt:lpwstr>3-Heights(TM) PDF Security Shell 4.8.25.2 (http://www.pdf-tools.com)</vt:lpwstr>
  </property>
  <property fmtid="{D5CDD505-2E9C-101B-9397-08002B2CF9AE}" pid="6" name="grammarly_documentId">
    <vt:lpwstr>documentId_3528</vt:lpwstr>
  </property>
  <property fmtid="{D5CDD505-2E9C-101B-9397-08002B2CF9AE}" pid="7" name="grammarly_documentContext">
    <vt:lpwstr>{"goals":[],"domain":"general","emotions":[],"dialect":"american"}</vt:lpwstr>
  </property>
</Properties>
</file>