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136F7789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</w:t>
      </w:r>
      <w:proofErr w:type="gramStart"/>
      <w:r w:rsidRPr="008E7C67">
        <w:rPr>
          <w:sz w:val="20"/>
          <w:szCs w:val="20"/>
        </w:rPr>
        <w:t>modified :</w:t>
      </w:r>
      <w:proofErr w:type="gramEnd"/>
      <w:r w:rsidRPr="008E7C67">
        <w:rPr>
          <w:sz w:val="20"/>
          <w:szCs w:val="20"/>
        </w:rPr>
        <w:t xml:space="preserve">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392EEF">
        <w:rPr>
          <w:sz w:val="20"/>
          <w:szCs w:val="20"/>
        </w:rPr>
        <w:t>3</w:t>
      </w:r>
      <w:r w:rsidR="005A4A60" w:rsidRPr="008E7C67">
        <w:rPr>
          <w:sz w:val="20"/>
          <w:szCs w:val="20"/>
        </w:rPr>
        <w:t>-</w:t>
      </w:r>
      <w:r w:rsidR="00392EEF">
        <w:rPr>
          <w:sz w:val="20"/>
          <w:szCs w:val="20"/>
        </w:rPr>
        <w:t>0</w:t>
      </w:r>
      <w:r w:rsidR="006B6D2A">
        <w:rPr>
          <w:sz w:val="20"/>
          <w:szCs w:val="20"/>
        </w:rPr>
        <w:t>7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</w:t>
      </w:r>
      <w:proofErr w:type="gramStart"/>
      <w:r w:rsidRPr="00D5472B">
        <w:rPr>
          <w:color w:val="404040" w:themeColor="text1" w:themeTint="BF"/>
        </w:rPr>
        <w:t xml:space="preserve">  :</w:t>
      </w:r>
      <w:proofErr w:type="gramEnd"/>
      <w:r w:rsidRPr="00D5472B">
        <w:rPr>
          <w:color w:val="404040" w:themeColor="text1" w:themeTint="BF"/>
        </w:rPr>
        <w:t xml:space="preserve">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proofErr w:type="gramStart"/>
      <w:r w:rsidR="00BC4504" w:rsidRPr="00091CF7">
        <w:rPr>
          <w:sz w:val="22"/>
          <w:szCs w:val="22"/>
        </w:rPr>
        <w:t>xsl:import</w:t>
      </w:r>
      <w:proofErr w:type="gramEnd"/>
      <w:r w:rsidR="00BC4504" w:rsidRPr="00091CF7">
        <w:rPr>
          <w:sz w:val="22"/>
          <w:szCs w:val="22"/>
        </w:rPr>
        <w:t>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 xml:space="preserve">possible nodes </w:t>
      </w:r>
      <w:proofErr w:type="gramStart"/>
      <w:r w:rsidR="00BC4504">
        <w:rPr>
          <w:sz w:val="22"/>
          <w:szCs w:val="22"/>
        </w:rPr>
        <w:t>is</w:t>
      </w:r>
      <w:proofErr w:type="gramEnd"/>
      <w:r w:rsidR="00BC4504">
        <w:rPr>
          <w:sz w:val="22"/>
          <w:szCs w:val="22"/>
        </w:rPr>
        <w:t xml:space="preserve">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proofErr w:type="gramStart"/>
      <w:r>
        <w:rPr>
          <w:sz w:val="22"/>
          <w:szCs w:val="22"/>
        </w:rPr>
        <w:t>xsl:output</w:t>
      </w:r>
      <w:proofErr w:type="spellEnd"/>
      <w:proofErr w:type="gramEnd"/>
      <w:r>
        <w:rPr>
          <w:sz w:val="22"/>
          <w:szCs w:val="22"/>
        </w:rPr>
        <w:t xml:space="preserve"> method=”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proofErr w:type="gramStart"/>
      <w:r>
        <w:rPr>
          <w:sz w:val="22"/>
          <w:szCs w:val="22"/>
        </w:rPr>
        <w:t>xsl:output</w:t>
      </w:r>
      <w:proofErr w:type="spellEnd"/>
      <w:proofErr w:type="gram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8DB35C7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Pr="00EF65A7">
        <w:rPr>
          <w:rFonts w:hint="eastAsia"/>
        </w:rPr>
        <w:t>xalan-j_xslt3.0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</w:t>
      </w:r>
      <w:proofErr w:type="gramStart"/>
      <w:r w:rsidR="009C1EF4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xsl:for</w:t>
      </w:r>
      <w:proofErr w:type="gramEnd"/>
      <w:r>
        <w:t>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xsl:analyze</w:t>
      </w:r>
      <w:proofErr w:type="gramEnd"/>
      <w:r>
        <w:t>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xsl:iterate</w:t>
      </w:r>
      <w:proofErr w:type="spellEnd"/>
      <w:proofErr w:type="gram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proofErr w:type="gramStart"/>
      <w:r w:rsidR="004005BE">
        <w:t>xsl:for</w:t>
      </w:r>
      <w:proofErr w:type="gramEnd"/>
      <w:r w:rsidR="004005BE">
        <w:t>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xsl:evaluate</w:t>
      </w:r>
      <w:proofErr w:type="spellEnd"/>
      <w:proofErr w:type="gram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xsl:function</w:t>
      </w:r>
      <w:proofErr w:type="spellEnd"/>
      <w:proofErr w:type="gram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proofErr w:type="gramStart"/>
      <w:r>
        <w:t>xsl:sequence</w:t>
      </w:r>
      <w:proofErr w:type="spellEnd"/>
      <w:proofErr w:type="gram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>The following XSL stylesheet elements can now have attributes ‘type’ and ‘validation</w:t>
      </w:r>
      <w:proofErr w:type="gramStart"/>
      <w:r>
        <w:t>’ :</w:t>
      </w:r>
      <w:proofErr w:type="gramEnd"/>
      <w:r>
        <w:t xml:space="preserve">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xsl:attribute</w:t>
      </w:r>
      <w:proofErr w:type="spellEnd"/>
      <w:proofErr w:type="gram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proofErr w:type="gramStart"/>
      <w:r w:rsidR="00FF6D4D">
        <w:t>xsl:attribute</w:t>
      </w:r>
      <w:proofErr w:type="spellEnd"/>
      <w:proofErr w:type="gram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xsl:import</w:t>
      </w:r>
      <w:proofErr w:type="gramEnd"/>
      <w:r>
        <w:t>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xsl:variable</w:t>
      </w:r>
      <w:proofErr w:type="spellEnd"/>
      <w:proofErr w:type="gram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proofErr w:type="gramStart"/>
      <w:r>
        <w:t>xsl:variable</w:t>
      </w:r>
      <w:proofErr w:type="spellEnd"/>
      <w:proofErr w:type="gram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proofErr w:type="gramStart"/>
      <w:r w:rsidR="00CF1C47">
        <w:t>xs:function</w:t>
      </w:r>
      <w:proofErr w:type="spellEnd"/>
      <w:proofErr w:type="gram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259A53E" w:rsidR="005B6216" w:rsidRDefault="00000000">
      <w:pPr>
        <w:rPr>
          <w:rFonts w:hint="eastAsia"/>
        </w:rPr>
      </w:pPr>
      <w:r>
        <w:t>1</w:t>
      </w:r>
      <w:r w:rsidR="009C08A4">
        <w:t>5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 xml:space="preserve">) New function </w:t>
      </w:r>
      <w:proofErr w:type="gramStart"/>
      <w:r w:rsidR="005B6216">
        <w:t>implement</w:t>
      </w:r>
      <w:r w:rsidR="00D60D66">
        <w:t>ations</w:t>
      </w:r>
      <w:r w:rsidR="005B6216">
        <w:t xml:space="preserve"> :</w:t>
      </w:r>
      <w:proofErr w:type="gramEnd"/>
      <w:r w:rsidR="005B6216">
        <w:t xml:space="preserve"> </w:t>
      </w:r>
      <w:proofErr w:type="spellStart"/>
      <w:r w:rsidR="005B6216">
        <w:t>fn:current-grouping-key</w:t>
      </w:r>
      <w:proofErr w:type="spellEnd"/>
      <w:r w:rsidR="005B6216">
        <w:t xml:space="preserve">, </w:t>
      </w:r>
      <w:proofErr w:type="spellStart"/>
      <w:r w:rsidR="005B6216">
        <w:t>fn:current-group</w:t>
      </w:r>
      <w:proofErr w:type="spellEnd"/>
      <w:r w:rsidR="005B6216">
        <w:t xml:space="preserve">, </w:t>
      </w:r>
      <w:proofErr w:type="spellStart"/>
      <w:r w:rsidR="005B6216">
        <w:t>fn:regex-group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</w:t>
      </w:r>
      <w:proofErr w:type="gramStart"/>
      <w:r>
        <w:t>enhancements :</w:t>
      </w:r>
      <w:proofErr w:type="gramEnd"/>
      <w:r>
        <w:t xml:space="preserve">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proofErr w:type="gramStart"/>
      <w:r>
        <w:t>xsl:import</w:t>
      </w:r>
      <w:proofErr w:type="gramEnd"/>
      <w:r>
        <w:t>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lastRenderedPageBreak/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proofErr w:type="gramStart"/>
      <w:r>
        <w:t>xsl:evaluate</w:t>
      </w:r>
      <w:proofErr w:type="spellEnd"/>
      <w:proofErr w:type="gram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proofErr w:type="gramStart"/>
      <w:r w:rsidR="00276172">
        <w:t>xs:string</w:t>
      </w:r>
      <w:proofErr w:type="spellEnd"/>
      <w:proofErr w:type="gram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</w:t>
      </w:r>
      <w:proofErr w:type="gramStart"/>
      <w:r w:rsidR="000B4D01">
        <w:t>)</w:t>
      </w:r>
      <w:r>
        <w:t xml:space="preserve"> </w:t>
      </w:r>
      <w:r w:rsidR="006C233C">
        <w:t>:</w:t>
      </w:r>
      <w:proofErr w:type="gramEnd"/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proofErr w:type="gramStart"/>
      <w:r>
        <w:t>xs:anyType</w:t>
      </w:r>
      <w:proofErr w:type="spellEnd"/>
      <w:proofErr w:type="gram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xs:anySimpleType</w:t>
      </w:r>
      <w:proofErr w:type="spellEnd"/>
      <w:proofErr w:type="gram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proofErr w:type="gramStart"/>
      <w:r>
        <w:t>xs:anyAtomicType</w:t>
      </w:r>
      <w:proofErr w:type="spellEnd"/>
      <w:proofErr w:type="gram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xs:anyURI</w:t>
      </w:r>
      <w:proofErr w:type="spellEnd"/>
      <w:proofErr w:type="gramEnd"/>
    </w:p>
    <w:p w14:paraId="5CCD4CAA" w14:textId="281E7CFD" w:rsidR="00271571" w:rsidRDefault="00F31544">
      <w:pPr>
        <w:rPr>
          <w:rFonts w:hint="eastAsia"/>
        </w:rPr>
      </w:pPr>
      <w:r>
        <w:lastRenderedPageBreak/>
        <w:t xml:space="preserve">                </w:t>
      </w:r>
      <w:proofErr w:type="spellStart"/>
      <w:proofErr w:type="gramStart"/>
      <w:r>
        <w:t>xs:boolean</w:t>
      </w:r>
      <w:proofErr w:type="spellEnd"/>
      <w:proofErr w:type="gramEnd"/>
    </w:p>
    <w:p w14:paraId="1D57FDC3" w14:textId="71082B82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xs:date</w:t>
      </w:r>
      <w:proofErr w:type="spellEnd"/>
      <w:proofErr w:type="gramEnd"/>
    </w:p>
    <w:p w14:paraId="2212F9C7" w14:textId="0FD0F5C4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xs:dateTime</w:t>
      </w:r>
      <w:proofErr w:type="spellEnd"/>
      <w:proofErr w:type="gramEnd"/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xs:decimal</w:t>
      </w:r>
      <w:proofErr w:type="spellEnd"/>
      <w:proofErr w:type="gram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xs:integer</w:t>
      </w:r>
      <w:proofErr w:type="spellEnd"/>
      <w:proofErr w:type="gram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proofErr w:type="gramStart"/>
      <w:r>
        <w:t>xs:long</w:t>
      </w:r>
      <w:proofErr w:type="spellEnd"/>
      <w:proofErr w:type="gram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proofErr w:type="gramStart"/>
      <w:r>
        <w:t>xs:short</w:t>
      </w:r>
      <w:proofErr w:type="spellEnd"/>
      <w:proofErr w:type="gram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proofErr w:type="gramStart"/>
      <w:r>
        <w:t>xs:byte</w:t>
      </w:r>
      <w:proofErr w:type="spellEnd"/>
      <w:proofErr w:type="gram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xs:nonNegativeInteger</w:t>
      </w:r>
      <w:proofErr w:type="spellEnd"/>
      <w:proofErr w:type="gram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xs:positiveInteger</w:t>
      </w:r>
      <w:proofErr w:type="spellEnd"/>
      <w:proofErr w:type="gram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xs:unsignedLong</w:t>
      </w:r>
      <w:proofErr w:type="spellEnd"/>
      <w:proofErr w:type="gram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proofErr w:type="gramStart"/>
      <w:r>
        <w:t>xs:unsignedInt</w:t>
      </w:r>
      <w:proofErr w:type="spellEnd"/>
      <w:proofErr w:type="gram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proofErr w:type="gramStart"/>
      <w:r>
        <w:t>xs:unsignedShort</w:t>
      </w:r>
      <w:proofErr w:type="spellEnd"/>
      <w:proofErr w:type="gram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proofErr w:type="gramStart"/>
      <w:r>
        <w:t>xs:unsignedByte</w:t>
      </w:r>
      <w:proofErr w:type="spellEnd"/>
      <w:proofErr w:type="gram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xs:nonPositiveInteger</w:t>
      </w:r>
      <w:proofErr w:type="spellEnd"/>
      <w:proofErr w:type="gram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xs:negativeInteger</w:t>
      </w:r>
      <w:proofErr w:type="spellEnd"/>
      <w:proofErr w:type="gramEnd"/>
    </w:p>
    <w:p w14:paraId="2377E1A9" w14:textId="582DF670" w:rsidR="005A06B8" w:rsidRDefault="005A06B8">
      <w:pPr>
        <w:rPr>
          <w:rFonts w:hint="eastAsia"/>
        </w:rPr>
      </w:pPr>
      <w:r>
        <w:t xml:space="preserve">               </w:t>
      </w:r>
      <w:proofErr w:type="spellStart"/>
      <w:proofErr w:type="gramStart"/>
      <w:r>
        <w:t>xs:double</w:t>
      </w:r>
      <w:proofErr w:type="spellEnd"/>
      <w:proofErr w:type="gramEnd"/>
    </w:p>
    <w:p w14:paraId="13C11D62" w14:textId="2A6A7678" w:rsidR="005A06B8" w:rsidRDefault="005A06B8" w:rsidP="00ED2F81">
      <w:pPr>
        <w:ind w:left="900" w:hanging="900"/>
        <w:rPr>
          <w:rFonts w:hint="eastAsia"/>
        </w:rPr>
      </w:pPr>
      <w:r>
        <w:t xml:space="preserve">               </w:t>
      </w:r>
      <w:proofErr w:type="spellStart"/>
      <w:proofErr w:type="gramStart"/>
      <w:r>
        <w:t>xs:duration</w:t>
      </w:r>
      <w:proofErr w:type="spellEnd"/>
      <w:proofErr w:type="gramEnd"/>
    </w:p>
    <w:p w14:paraId="76B25CE0" w14:textId="5DF10230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proofErr w:type="gramStart"/>
      <w:r>
        <w:t>xs:dayTimeDuration</w:t>
      </w:r>
      <w:proofErr w:type="spellEnd"/>
      <w:proofErr w:type="gramEnd"/>
    </w:p>
    <w:p w14:paraId="23173DC7" w14:textId="3BC5C59D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proofErr w:type="gramStart"/>
      <w:r>
        <w:t>xs:yearMonthDuration</w:t>
      </w:r>
      <w:proofErr w:type="spellEnd"/>
      <w:proofErr w:type="gramEnd"/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proofErr w:type="gramStart"/>
      <w:r>
        <w:t>xs:float</w:t>
      </w:r>
      <w:proofErr w:type="spellEnd"/>
      <w:proofErr w:type="gram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proofErr w:type="gramStart"/>
      <w:r>
        <w:t>xs:QName</w:t>
      </w:r>
      <w:proofErr w:type="spellEnd"/>
      <w:proofErr w:type="gram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proofErr w:type="gramStart"/>
      <w:r>
        <w:t>xs:string</w:t>
      </w:r>
      <w:proofErr w:type="spellEnd"/>
      <w:proofErr w:type="gram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proofErr w:type="gramStart"/>
      <w:r w:rsidR="00ED2F81">
        <w:t>xs:normalizedString</w:t>
      </w:r>
      <w:proofErr w:type="spellEnd"/>
      <w:proofErr w:type="gram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proofErr w:type="gramStart"/>
      <w:r>
        <w:t>xs:token</w:t>
      </w:r>
      <w:proofErr w:type="spellEnd"/>
      <w:proofErr w:type="gram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proofErr w:type="gramStart"/>
      <w:r>
        <w:t>xs:Name</w:t>
      </w:r>
      <w:proofErr w:type="spellEnd"/>
      <w:proofErr w:type="gram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proofErr w:type="gramStart"/>
      <w:r>
        <w:t>xs:NCName</w:t>
      </w:r>
      <w:proofErr w:type="spellEnd"/>
      <w:proofErr w:type="gramEnd"/>
    </w:p>
    <w:p w14:paraId="7AB8930C" w14:textId="1C4A6DEE" w:rsidR="00ED2F81" w:rsidRDefault="00082844" w:rsidP="00CD5282">
      <w:pPr>
        <w:ind w:left="990" w:hanging="990"/>
      </w:pPr>
      <w:r>
        <w:t xml:space="preserve">            </w:t>
      </w:r>
      <w:r w:rsidR="00E80464">
        <w:t xml:space="preserve">  </w:t>
      </w:r>
      <w:proofErr w:type="spellStart"/>
      <w:proofErr w:type="gramStart"/>
      <w:r>
        <w:t>xs:time</w:t>
      </w:r>
      <w:proofErr w:type="spellEnd"/>
      <w:proofErr w:type="gramEnd"/>
    </w:p>
    <w:p w14:paraId="7A1EF919" w14:textId="4BC236D4" w:rsidR="008350C7" w:rsidRDefault="008350C7" w:rsidP="00CD5282">
      <w:pPr>
        <w:ind w:left="990" w:hanging="990"/>
      </w:pPr>
      <w:r>
        <w:t xml:space="preserve">              </w:t>
      </w:r>
      <w:proofErr w:type="spellStart"/>
      <w:proofErr w:type="gramStart"/>
      <w:r>
        <w:t>xs:gYearMonth</w:t>
      </w:r>
      <w:proofErr w:type="spellEnd"/>
      <w:proofErr w:type="gramEnd"/>
    </w:p>
    <w:p w14:paraId="421A44C1" w14:textId="2D01A3DE" w:rsidR="008350C7" w:rsidRDefault="008350C7" w:rsidP="00CD5282">
      <w:pPr>
        <w:ind w:left="990" w:hanging="990"/>
      </w:pPr>
      <w:r>
        <w:t xml:space="preserve">              </w:t>
      </w:r>
      <w:proofErr w:type="spellStart"/>
      <w:proofErr w:type="gramStart"/>
      <w:r>
        <w:t>xs:gYear</w:t>
      </w:r>
      <w:proofErr w:type="spellEnd"/>
      <w:proofErr w:type="gramEnd"/>
    </w:p>
    <w:p w14:paraId="76FDE73E" w14:textId="32D4EEF9" w:rsidR="008350C7" w:rsidRDefault="008350C7" w:rsidP="00CD5282">
      <w:pPr>
        <w:ind w:left="990" w:hanging="990"/>
      </w:pPr>
      <w:r>
        <w:t xml:space="preserve">              </w:t>
      </w:r>
      <w:proofErr w:type="spellStart"/>
      <w:proofErr w:type="gramStart"/>
      <w:r>
        <w:t>xs:gMonthDay</w:t>
      </w:r>
      <w:proofErr w:type="spellEnd"/>
      <w:proofErr w:type="gramEnd"/>
    </w:p>
    <w:p w14:paraId="192846B0" w14:textId="6E1BD291" w:rsidR="008350C7" w:rsidRDefault="008350C7" w:rsidP="00CD5282">
      <w:pPr>
        <w:ind w:left="990" w:hanging="990"/>
      </w:pPr>
      <w:r>
        <w:t xml:space="preserve">              </w:t>
      </w:r>
      <w:proofErr w:type="spellStart"/>
      <w:proofErr w:type="gramStart"/>
      <w:r>
        <w:t>xs:gDay</w:t>
      </w:r>
      <w:proofErr w:type="spellEnd"/>
      <w:proofErr w:type="gramEnd"/>
    </w:p>
    <w:p w14:paraId="49194B32" w14:textId="784751D8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</w:t>
      </w:r>
      <w:r w:rsidR="003B1760">
        <w:t>g</w:t>
      </w:r>
      <w:r>
        <w:t>Month</w:t>
      </w:r>
      <w:proofErr w:type="spellEnd"/>
      <w:proofErr w:type="gram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proofErr w:type="gramStart"/>
      <w:r w:rsidR="00B745BC">
        <w:t>xs:untyped</w:t>
      </w:r>
      <w:proofErr w:type="spellEnd"/>
      <w:proofErr w:type="gram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lastRenderedPageBreak/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</w:t>
      </w:r>
      <w:proofErr w:type="gramStart"/>
      <w:r>
        <w:rPr>
          <w:color w:val="000000"/>
        </w:rPr>
        <w:t>available :</w:t>
      </w:r>
      <w:proofErr w:type="gramEnd"/>
      <w:r>
        <w:rPr>
          <w:color w:val="000000"/>
        </w:rPr>
        <w:t xml:space="preserve">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proofErr w:type="gramStart"/>
      <w:r w:rsidR="00B56CD7" w:rsidRPr="00B56CD7">
        <w:rPr>
          <w:rFonts w:hint="eastAsia"/>
          <w:color w:val="000000"/>
        </w:rPr>
        <w:t>java.util</w:t>
      </w:r>
      <w:proofErr w:type="gramEnd"/>
      <w:r w:rsidR="00B56CD7" w:rsidRPr="00B56CD7">
        <w:rPr>
          <w:rFonts w:hint="eastAsia"/>
          <w:color w:val="000000"/>
        </w:rPr>
        <w:t>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</w:t>
      </w:r>
      <w:proofErr w:type="gramStart"/>
      <w:r>
        <w:rPr>
          <w:color w:val="000000"/>
        </w:rPr>
        <w:t>supported :</w:t>
      </w:r>
      <w:proofErr w:type="gramEnd"/>
      <w:r>
        <w:rPr>
          <w:color w:val="000000"/>
        </w:rPr>
        <w:t xml:space="preserve">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0010AC92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>lookup using unary lookup operation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 xml:space="preserve">25) Node combination </w:t>
      </w:r>
      <w:proofErr w:type="gramStart"/>
      <w:r>
        <w:t>operators</w:t>
      </w:r>
      <w:proofErr w:type="gramEnd"/>
      <w:r>
        <w:t xml:space="preserve">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proofErr w:type="gramStart"/>
      <w:r>
        <w:t>namespace</w:t>
      </w:r>
      <w:r w:rsidR="00D1146D">
        <w:t xml:space="preserve"> </w:t>
      </w:r>
      <w:r>
        <w:t>:</w:t>
      </w:r>
      <w:proofErr w:type="gramEnd"/>
      <w:r>
        <w:t xml:space="preserve">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proofErr w:type="gramStart"/>
      <w:r>
        <w:t>namespace</w:t>
      </w:r>
      <w:r w:rsidR="00D1146D">
        <w:t xml:space="preserve"> </w:t>
      </w:r>
      <w:r>
        <w:t>:</w:t>
      </w:r>
      <w:proofErr w:type="gramEnd"/>
      <w:r>
        <w:t xml:space="preserve">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</w:t>
      </w:r>
      <w:proofErr w:type="gramStart"/>
      <w:r>
        <w:t xml:space="preserve">namespace </w:t>
      </w:r>
      <w:r w:rsidR="00103ACF">
        <w:t>:</w:t>
      </w:r>
      <w:proofErr w:type="gramEnd"/>
      <w:r w:rsidR="00103ACF">
        <w:t xml:space="preserve">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</w:t>
      </w:r>
      <w:proofErr w:type="gramStart"/>
      <w:r>
        <w:t xml:space="preserve">namespace </w:t>
      </w:r>
      <w:r w:rsidR="00103ACF">
        <w:t>:</w:t>
      </w:r>
      <w:proofErr w:type="gramEnd"/>
      <w:r w:rsidR="00103ACF">
        <w:t xml:space="preserve">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lastRenderedPageBreak/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proofErr w:type="gramStart"/>
      <w:r>
        <w:t>fn:abs</w:t>
      </w:r>
      <w:proofErr w:type="spellEnd"/>
      <w:proofErr w:type="gramEnd"/>
    </w:p>
    <w:p w14:paraId="52F91B53" w14:textId="77777777" w:rsidR="00271571" w:rsidRDefault="00000000">
      <w:pPr>
        <w:rPr>
          <w:rFonts w:hint="eastAsia"/>
        </w:rPr>
      </w:pPr>
      <w:proofErr w:type="spellStart"/>
      <w:proofErr w:type="gramStart"/>
      <w:r>
        <w:t>fn:round</w:t>
      </w:r>
      <w:proofErr w:type="spellEnd"/>
      <w:proofErr w:type="gram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fn:implicit</w:t>
      </w:r>
      <w:proofErr w:type="gramEnd"/>
      <w:r>
        <w:t>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proofErr w:type="gramStart"/>
      <w:r>
        <w:t>fn:collection</w:t>
      </w:r>
      <w:proofErr w:type="spellEnd"/>
      <w:proofErr w:type="gramEnd"/>
    </w:p>
    <w:p w14:paraId="4BD939D2" w14:textId="77777777" w:rsidR="00271571" w:rsidRDefault="00000000">
      <w:pPr>
        <w:rPr>
          <w:rFonts w:hint="eastAsia"/>
        </w:rPr>
      </w:pPr>
      <w:proofErr w:type="spellStart"/>
      <w:proofErr w:type="gramStart"/>
      <w:r>
        <w:t>fn:unparsed</w:t>
      </w:r>
      <w:proofErr w:type="gramEnd"/>
      <w:r>
        <w:t>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proofErr w:type="gramStart"/>
      <w:r>
        <w:t>fn:unparsed</w:t>
      </w:r>
      <w:proofErr w:type="gramEnd"/>
      <w:r>
        <w:t>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fn:string</w:t>
      </w:r>
      <w:proofErr w:type="gramEnd"/>
      <w:r>
        <w:t>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proofErr w:type="gramStart"/>
      <w:r>
        <w:t>fn:upper</w:t>
      </w:r>
      <w:proofErr w:type="gramEnd"/>
      <w:r>
        <w:t>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fn:lower</w:t>
      </w:r>
      <w:proofErr w:type="gramEnd"/>
      <w:r>
        <w:t>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fn:codepoints</w:t>
      </w:r>
      <w:proofErr w:type="gramEnd"/>
      <w:r>
        <w:t>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fn:string</w:t>
      </w:r>
      <w:proofErr w:type="gramEnd"/>
      <w:r>
        <w:t>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fn:compare</w:t>
      </w:r>
      <w:proofErr w:type="spellEnd"/>
      <w:proofErr w:type="gram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fn:codepoint</w:t>
      </w:r>
      <w:proofErr w:type="gramEnd"/>
      <w:r>
        <w:t>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fn:contains</w:t>
      </w:r>
      <w:proofErr w:type="gramEnd"/>
      <w:r>
        <w:t>-token</w:t>
      </w:r>
      <w:proofErr w:type="spellEnd"/>
      <w:r>
        <w:t xml:space="preserve">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fn:matches</w:t>
      </w:r>
      <w:proofErr w:type="spellEnd"/>
      <w:proofErr w:type="gram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fn:replace</w:t>
      </w:r>
      <w:proofErr w:type="spellEnd"/>
      <w:proofErr w:type="gram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fn:tokenize</w:t>
      </w:r>
      <w:proofErr w:type="spellEnd"/>
      <w:proofErr w:type="gramEnd"/>
    </w:p>
    <w:p w14:paraId="79D98293" w14:textId="4E334D23" w:rsidR="00C91D60" w:rsidRDefault="00C91D60">
      <w:pPr>
        <w:rPr>
          <w:rFonts w:hint="eastAsia"/>
        </w:rPr>
      </w:pPr>
      <w:proofErr w:type="spellStart"/>
      <w:proofErr w:type="gramStart"/>
      <w:r>
        <w:t>fn:analyze</w:t>
      </w:r>
      <w:proofErr w:type="gramEnd"/>
      <w:r>
        <w:t>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proofErr w:type="gramStart"/>
      <w:r>
        <w:t>fn:distinct</w:t>
      </w:r>
      <w:proofErr w:type="gramEnd"/>
      <w:r>
        <w:t>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proofErr w:type="gramStart"/>
      <w:r>
        <w:t>fn:index</w:t>
      </w:r>
      <w:proofErr w:type="gramEnd"/>
      <w:r>
        <w:t>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proofErr w:type="gramStart"/>
      <w:r>
        <w:t>fn:deep</w:t>
      </w:r>
      <w:proofErr w:type="gramEnd"/>
      <w:r>
        <w:t>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math:pi</w:t>
      </w:r>
      <w:proofErr w:type="spellEnd"/>
      <w:proofErr w:type="gramEnd"/>
    </w:p>
    <w:p w14:paraId="427DA37F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math:exp</w:t>
      </w:r>
      <w:proofErr w:type="spellEnd"/>
      <w:proofErr w:type="gramEnd"/>
    </w:p>
    <w:p w14:paraId="68F60EA2" w14:textId="77777777" w:rsidR="00271571" w:rsidRDefault="00000000">
      <w:pPr>
        <w:rPr>
          <w:rFonts w:hint="eastAsia"/>
        </w:rPr>
      </w:pPr>
      <w:proofErr w:type="gramStart"/>
      <w:r>
        <w:lastRenderedPageBreak/>
        <w:t>math:exp</w:t>
      </w:r>
      <w:proofErr w:type="gramEnd"/>
      <w:r>
        <w:t>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math:pow</w:t>
      </w:r>
      <w:proofErr w:type="spellEnd"/>
      <w:proofErr w:type="gramEnd"/>
    </w:p>
    <w:p w14:paraId="4ED72FE1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math:sqrt</w:t>
      </w:r>
      <w:proofErr w:type="spellEnd"/>
      <w:proofErr w:type="gramEnd"/>
    </w:p>
    <w:p w14:paraId="3054B25E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math:sin</w:t>
      </w:r>
      <w:proofErr w:type="spellEnd"/>
      <w:proofErr w:type="gramEnd"/>
    </w:p>
    <w:p w14:paraId="3C4B7BA4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math:cos</w:t>
      </w:r>
      <w:proofErr w:type="spellEnd"/>
      <w:proofErr w:type="gramEnd"/>
    </w:p>
    <w:p w14:paraId="36D324F6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math:tan</w:t>
      </w:r>
      <w:proofErr w:type="spellEnd"/>
      <w:proofErr w:type="gramEnd"/>
    </w:p>
    <w:p w14:paraId="5D3DB7CC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math:asin</w:t>
      </w:r>
      <w:proofErr w:type="spellEnd"/>
      <w:proofErr w:type="gramEnd"/>
    </w:p>
    <w:p w14:paraId="23C1036C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math:acos</w:t>
      </w:r>
      <w:proofErr w:type="spellEnd"/>
      <w:proofErr w:type="gramEnd"/>
    </w:p>
    <w:p w14:paraId="3EAD18CE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math:atan</w:t>
      </w:r>
      <w:proofErr w:type="spellEnd"/>
      <w:proofErr w:type="gramEnd"/>
    </w:p>
    <w:p w14:paraId="119D771F" w14:textId="77777777" w:rsidR="00271571" w:rsidRDefault="00000000">
      <w:pPr>
        <w:rPr>
          <w:rFonts w:hint="eastAsia"/>
        </w:rPr>
      </w:pPr>
      <w:proofErr w:type="gramStart"/>
      <w:r>
        <w:t>math:atan</w:t>
      </w:r>
      <w:proofErr w:type="gramEnd"/>
      <w:r>
        <w:t>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proofErr w:type="gramStart"/>
      <w:r>
        <w:t>fn:years</w:t>
      </w:r>
      <w:proofErr w:type="gramEnd"/>
      <w:r>
        <w:t>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proofErr w:type="gramStart"/>
      <w:r>
        <w:t>fn:months</w:t>
      </w:r>
      <w:proofErr w:type="gramEnd"/>
      <w:r>
        <w:t>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fn:days</w:t>
      </w:r>
      <w:proofErr w:type="gramEnd"/>
      <w:r>
        <w:t>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proofErr w:type="gramStart"/>
      <w:r>
        <w:t>fn:hours</w:t>
      </w:r>
      <w:proofErr w:type="gramEnd"/>
      <w:r>
        <w:t>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proofErr w:type="gramStart"/>
      <w:r>
        <w:t>fn:minutes</w:t>
      </w:r>
      <w:proofErr w:type="gramEnd"/>
      <w:r>
        <w:t>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fn:seconds</w:t>
      </w:r>
      <w:proofErr w:type="gramEnd"/>
      <w:r>
        <w:t>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proofErr w:type="gramStart"/>
      <w:r>
        <w:t>xs:dateTime</w:t>
      </w:r>
      <w:proofErr w:type="spellEnd"/>
      <w:proofErr w:type="gram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proofErr w:type="gramStart"/>
      <w:r w:rsidRPr="00F4785E">
        <w:rPr>
          <w:rFonts w:hint="eastAsia"/>
        </w:rPr>
        <w:t>fn:dateTime</w:t>
      </w:r>
      <w:proofErr w:type="spellEnd"/>
      <w:proofErr w:type="gram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fn:year</w:t>
      </w:r>
      <w:proofErr w:type="gramEnd"/>
      <w:r>
        <w:rPr>
          <w:rFonts w:hint="eastAsia"/>
        </w:rPr>
        <w:t>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fn:month</w:t>
      </w:r>
      <w:proofErr w:type="gramEnd"/>
      <w:r>
        <w:rPr>
          <w:rFonts w:hint="eastAsia"/>
        </w:rPr>
        <w:t>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fn:day</w:t>
      </w:r>
      <w:proofErr w:type="gramEnd"/>
      <w:r>
        <w:rPr>
          <w:rFonts w:hint="eastAsia"/>
        </w:rPr>
        <w:t>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fn:hours</w:t>
      </w:r>
      <w:proofErr w:type="gramEnd"/>
      <w:r>
        <w:rPr>
          <w:rFonts w:hint="eastAsia"/>
        </w:rPr>
        <w:t>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fn:minutes</w:t>
      </w:r>
      <w:proofErr w:type="gramEnd"/>
      <w:r>
        <w:rPr>
          <w:rFonts w:hint="eastAsia"/>
        </w:rPr>
        <w:t>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fn:seconds</w:t>
      </w:r>
      <w:proofErr w:type="gramEnd"/>
      <w:r>
        <w:rPr>
          <w:rFonts w:hint="eastAsia"/>
        </w:rPr>
        <w:t>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fn:year</w:t>
      </w:r>
      <w:proofErr w:type="gramEnd"/>
      <w:r>
        <w:rPr>
          <w:rFonts w:hint="eastAsia"/>
        </w:rPr>
        <w:t>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fn:month</w:t>
      </w:r>
      <w:proofErr w:type="gramEnd"/>
      <w:r>
        <w:rPr>
          <w:rFonts w:hint="eastAsia"/>
        </w:rPr>
        <w:t>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fn:day</w:t>
      </w:r>
      <w:proofErr w:type="gramEnd"/>
      <w:r>
        <w:rPr>
          <w:rFonts w:hint="eastAsia"/>
        </w:rPr>
        <w:t>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fn:hours</w:t>
      </w:r>
      <w:proofErr w:type="gramEnd"/>
      <w:r>
        <w:rPr>
          <w:rFonts w:hint="eastAsia"/>
        </w:rPr>
        <w:t>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fn:minutes</w:t>
      </w:r>
      <w:proofErr w:type="gramEnd"/>
      <w:r>
        <w:rPr>
          <w:rFonts w:hint="eastAsia"/>
        </w:rPr>
        <w:t>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fn:seconds</w:t>
      </w:r>
      <w:proofErr w:type="gramEnd"/>
      <w:r>
        <w:rPr>
          <w:rFonts w:hint="eastAsia"/>
        </w:rPr>
        <w:t>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fn:for</w:t>
      </w:r>
      <w:proofErr w:type="gramEnd"/>
      <w:r>
        <w:t>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fn:filter</w:t>
      </w:r>
      <w:proofErr w:type="spellEnd"/>
      <w:proofErr w:type="gramEnd"/>
    </w:p>
    <w:p w14:paraId="111EB125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fn:fold</w:t>
      </w:r>
      <w:proofErr w:type="gramEnd"/>
      <w:r>
        <w:t>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proofErr w:type="gramStart"/>
      <w:r>
        <w:lastRenderedPageBreak/>
        <w:t>fn:fold</w:t>
      </w:r>
      <w:proofErr w:type="gramEnd"/>
      <w:r>
        <w:t>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fn:for</w:t>
      </w:r>
      <w:proofErr w:type="gramEnd"/>
      <w:r>
        <w:t>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proofErr w:type="gramStart"/>
      <w:r>
        <w:t>fn:sort</w:t>
      </w:r>
      <w:proofErr w:type="spellEnd"/>
      <w:proofErr w:type="gram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proofErr w:type="gramStart"/>
      <w:r>
        <w:t>fn:apply</w:t>
      </w:r>
      <w:proofErr w:type="spellEnd"/>
      <w:proofErr w:type="gram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fn:empty</w:t>
      </w:r>
      <w:proofErr w:type="spellEnd"/>
      <w:proofErr w:type="gram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fn:exists</w:t>
      </w:r>
      <w:proofErr w:type="spellEnd"/>
      <w:proofErr w:type="gram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fn:head</w:t>
      </w:r>
      <w:proofErr w:type="spellEnd"/>
      <w:proofErr w:type="gram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fn:tail</w:t>
      </w:r>
      <w:proofErr w:type="spellEnd"/>
      <w:proofErr w:type="gram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fn:insert</w:t>
      </w:r>
      <w:proofErr w:type="gramEnd"/>
      <w:r>
        <w:t>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fn:remove</w:t>
      </w:r>
      <w:proofErr w:type="spellEnd"/>
      <w:proofErr w:type="gram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fn:reverse</w:t>
      </w:r>
      <w:proofErr w:type="spellEnd"/>
      <w:proofErr w:type="gram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fn:subsequence</w:t>
      </w:r>
      <w:proofErr w:type="spellEnd"/>
      <w:proofErr w:type="gram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fn:unordered</w:t>
      </w:r>
      <w:proofErr w:type="spellEnd"/>
      <w:proofErr w:type="gram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proofErr w:type="gramStart"/>
      <w:r>
        <w:t>fn:avg</w:t>
      </w:r>
      <w:proofErr w:type="spellEnd"/>
      <w:proofErr w:type="gram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proofErr w:type="gramStart"/>
      <w:r>
        <w:t>fn:min</w:t>
      </w:r>
      <w:proofErr w:type="spellEnd"/>
      <w:proofErr w:type="gram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proofErr w:type="gramStart"/>
      <w:r>
        <w:t>fn:node</w:t>
      </w:r>
      <w:proofErr w:type="gramEnd"/>
      <w:r>
        <w:t>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proofErr w:type="gramStart"/>
      <w:r>
        <w:t>fn:string</w:t>
      </w:r>
      <w:proofErr w:type="spellEnd"/>
      <w:proofErr w:type="gram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proofErr w:type="gramStart"/>
      <w:r>
        <w:t>fn:base</w:t>
      </w:r>
      <w:proofErr w:type="gramEnd"/>
      <w:r>
        <w:t>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proofErr w:type="gramStart"/>
      <w:r>
        <w:t>fn:document</w:t>
      </w:r>
      <w:proofErr w:type="gramEnd"/>
      <w:r>
        <w:t>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proofErr w:type="gramStart"/>
      <w:r w:rsidRPr="00A506DE">
        <w:rPr>
          <w:rFonts w:hint="eastAsia"/>
        </w:rPr>
        <w:t>fn:resolve</w:t>
      </w:r>
      <w:proofErr w:type="gramEnd"/>
      <w:r w:rsidRPr="00A506DE">
        <w:rPr>
          <w:rFonts w:hint="eastAsia"/>
        </w:rPr>
        <w:t>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proofErr w:type="gramStart"/>
      <w:r w:rsidRPr="00A506DE">
        <w:rPr>
          <w:rFonts w:hint="eastAsia"/>
        </w:rPr>
        <w:t>fn:QName</w:t>
      </w:r>
      <w:proofErr w:type="spellEnd"/>
      <w:proofErr w:type="gram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proofErr w:type="gramStart"/>
      <w:r>
        <w:t>map:merge</w:t>
      </w:r>
      <w:proofErr w:type="spellEnd"/>
      <w:proofErr w:type="gramEnd"/>
    </w:p>
    <w:p w14:paraId="3A851B98" w14:textId="5C47263A" w:rsidR="001A0D64" w:rsidRDefault="001A0D64">
      <w:pPr>
        <w:rPr>
          <w:rFonts w:hint="eastAsia"/>
        </w:rPr>
      </w:pPr>
      <w:proofErr w:type="spellStart"/>
      <w:proofErr w:type="gramStart"/>
      <w:r>
        <w:t>map:size</w:t>
      </w:r>
      <w:proofErr w:type="spellEnd"/>
      <w:proofErr w:type="gramEnd"/>
    </w:p>
    <w:p w14:paraId="692CE44D" w14:textId="031AF60E" w:rsidR="001A0D64" w:rsidRDefault="001A0D64">
      <w:pPr>
        <w:rPr>
          <w:rFonts w:hint="eastAsia"/>
        </w:rPr>
      </w:pPr>
      <w:proofErr w:type="spellStart"/>
      <w:proofErr w:type="gramStart"/>
      <w:r>
        <w:t>map:keys</w:t>
      </w:r>
      <w:proofErr w:type="spellEnd"/>
      <w:proofErr w:type="gramEnd"/>
    </w:p>
    <w:p w14:paraId="0099EA43" w14:textId="305328F5" w:rsidR="001A0D64" w:rsidRDefault="001A0D64">
      <w:pPr>
        <w:rPr>
          <w:rFonts w:hint="eastAsia"/>
        </w:rPr>
      </w:pPr>
      <w:proofErr w:type="spellStart"/>
      <w:proofErr w:type="gramStart"/>
      <w:r>
        <w:t>map:contains</w:t>
      </w:r>
      <w:proofErr w:type="spellEnd"/>
      <w:proofErr w:type="gramEnd"/>
    </w:p>
    <w:p w14:paraId="02A66792" w14:textId="6770C716" w:rsidR="001A0D64" w:rsidRDefault="001A0D64">
      <w:pPr>
        <w:rPr>
          <w:rFonts w:hint="eastAsia"/>
        </w:rPr>
      </w:pPr>
      <w:proofErr w:type="spellStart"/>
      <w:proofErr w:type="gramStart"/>
      <w:r>
        <w:t>map:get</w:t>
      </w:r>
      <w:proofErr w:type="spellEnd"/>
      <w:proofErr w:type="gramEnd"/>
    </w:p>
    <w:p w14:paraId="61DDAE1A" w14:textId="787B0D3F" w:rsidR="00FB5F5B" w:rsidRDefault="00FB5F5B">
      <w:pPr>
        <w:rPr>
          <w:rFonts w:hint="eastAsia"/>
        </w:rPr>
      </w:pPr>
      <w:proofErr w:type="spellStart"/>
      <w:proofErr w:type="gramStart"/>
      <w:r>
        <w:t>map:find</w:t>
      </w:r>
      <w:proofErr w:type="spellEnd"/>
      <w:proofErr w:type="gramEnd"/>
    </w:p>
    <w:p w14:paraId="4A8EFB13" w14:textId="7FE9F86E" w:rsidR="001A0D64" w:rsidRDefault="001A0D64">
      <w:pPr>
        <w:rPr>
          <w:rFonts w:hint="eastAsia"/>
        </w:rPr>
      </w:pPr>
      <w:proofErr w:type="spellStart"/>
      <w:proofErr w:type="gramStart"/>
      <w:r>
        <w:lastRenderedPageBreak/>
        <w:t>map:put</w:t>
      </w:r>
      <w:proofErr w:type="spellEnd"/>
      <w:proofErr w:type="gramEnd"/>
    </w:p>
    <w:p w14:paraId="0883FB01" w14:textId="62FD7EB5" w:rsidR="001A0D64" w:rsidRDefault="001A0D64">
      <w:pPr>
        <w:rPr>
          <w:rFonts w:hint="eastAsia"/>
        </w:rPr>
      </w:pPr>
      <w:proofErr w:type="spellStart"/>
      <w:proofErr w:type="gramStart"/>
      <w:r>
        <w:t>map:entry</w:t>
      </w:r>
      <w:proofErr w:type="spellEnd"/>
      <w:proofErr w:type="gramEnd"/>
    </w:p>
    <w:p w14:paraId="489AF44B" w14:textId="4F23EDBE" w:rsidR="00B35216" w:rsidRDefault="00B35216">
      <w:pPr>
        <w:rPr>
          <w:rFonts w:hint="eastAsia"/>
        </w:rPr>
      </w:pPr>
      <w:proofErr w:type="spellStart"/>
      <w:proofErr w:type="gramStart"/>
      <w:r>
        <w:t>map:remove</w:t>
      </w:r>
      <w:proofErr w:type="spellEnd"/>
      <w:proofErr w:type="gramEnd"/>
    </w:p>
    <w:p w14:paraId="195C7A02" w14:textId="2A309C20" w:rsidR="00B35216" w:rsidRDefault="00B35216">
      <w:pPr>
        <w:rPr>
          <w:rFonts w:hint="eastAsia"/>
        </w:rPr>
      </w:pPr>
      <w:proofErr w:type="spellStart"/>
      <w:proofErr w:type="gramStart"/>
      <w:r>
        <w:t>map:for</w:t>
      </w:r>
      <w:proofErr w:type="gramEnd"/>
      <w:r>
        <w:t>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proofErr w:type="gramStart"/>
      <w:r>
        <w:t>array:size</w:t>
      </w:r>
      <w:proofErr w:type="spellEnd"/>
      <w:proofErr w:type="gramEnd"/>
    </w:p>
    <w:p w14:paraId="1C54B02F" w14:textId="535606B6" w:rsidR="001A0D64" w:rsidRDefault="001A0D64">
      <w:pPr>
        <w:rPr>
          <w:rFonts w:hint="eastAsia"/>
        </w:rPr>
      </w:pPr>
      <w:proofErr w:type="spellStart"/>
      <w:proofErr w:type="gramStart"/>
      <w:r>
        <w:t>array:get</w:t>
      </w:r>
      <w:proofErr w:type="spellEnd"/>
      <w:proofErr w:type="gramEnd"/>
    </w:p>
    <w:p w14:paraId="5B87DCF2" w14:textId="695D9111" w:rsidR="001A0D64" w:rsidRDefault="001A0D64">
      <w:pPr>
        <w:rPr>
          <w:rFonts w:hint="eastAsia"/>
        </w:rPr>
      </w:pPr>
      <w:proofErr w:type="spellStart"/>
      <w:proofErr w:type="gramStart"/>
      <w:r>
        <w:t>array:put</w:t>
      </w:r>
      <w:proofErr w:type="spellEnd"/>
      <w:proofErr w:type="gramEnd"/>
    </w:p>
    <w:p w14:paraId="7190AB1F" w14:textId="58418E23" w:rsidR="00B35216" w:rsidRDefault="00B35216">
      <w:pPr>
        <w:rPr>
          <w:rFonts w:hint="eastAsia"/>
        </w:rPr>
      </w:pPr>
      <w:proofErr w:type="spellStart"/>
      <w:proofErr w:type="gramStart"/>
      <w:r>
        <w:t>array:append</w:t>
      </w:r>
      <w:proofErr w:type="spellEnd"/>
      <w:proofErr w:type="gramEnd"/>
    </w:p>
    <w:p w14:paraId="47C93EC3" w14:textId="6BFA41B8" w:rsidR="00B35216" w:rsidRDefault="00B35216">
      <w:pPr>
        <w:rPr>
          <w:rFonts w:hint="eastAsia"/>
        </w:rPr>
      </w:pPr>
      <w:proofErr w:type="spellStart"/>
      <w:proofErr w:type="gramStart"/>
      <w:r>
        <w:t>array:subarray</w:t>
      </w:r>
      <w:proofErr w:type="spellEnd"/>
      <w:proofErr w:type="gramEnd"/>
    </w:p>
    <w:p w14:paraId="03973676" w14:textId="2546ECAD" w:rsidR="00B35216" w:rsidRDefault="00B35216">
      <w:pPr>
        <w:rPr>
          <w:rFonts w:hint="eastAsia"/>
        </w:rPr>
      </w:pPr>
      <w:proofErr w:type="spellStart"/>
      <w:proofErr w:type="gramStart"/>
      <w:r>
        <w:t>array:remove</w:t>
      </w:r>
      <w:proofErr w:type="spellEnd"/>
      <w:proofErr w:type="gramEnd"/>
    </w:p>
    <w:p w14:paraId="6E1F3085" w14:textId="73911225" w:rsidR="00B35216" w:rsidRDefault="00B35216">
      <w:pPr>
        <w:rPr>
          <w:rFonts w:hint="eastAsia"/>
        </w:rPr>
      </w:pPr>
      <w:proofErr w:type="spellStart"/>
      <w:proofErr w:type="gramStart"/>
      <w:r>
        <w:t>array:insert</w:t>
      </w:r>
      <w:proofErr w:type="gramEnd"/>
      <w:r>
        <w:t>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proofErr w:type="gramStart"/>
      <w:r>
        <w:t>array:head</w:t>
      </w:r>
      <w:proofErr w:type="spellEnd"/>
      <w:proofErr w:type="gramEnd"/>
    </w:p>
    <w:p w14:paraId="3941B469" w14:textId="0895C1F7" w:rsidR="00B35216" w:rsidRDefault="00B35216">
      <w:pPr>
        <w:rPr>
          <w:rFonts w:hint="eastAsia"/>
        </w:rPr>
      </w:pPr>
      <w:proofErr w:type="spellStart"/>
      <w:proofErr w:type="gramStart"/>
      <w:r>
        <w:t>array:tail</w:t>
      </w:r>
      <w:proofErr w:type="spellEnd"/>
      <w:proofErr w:type="gramEnd"/>
    </w:p>
    <w:p w14:paraId="29430839" w14:textId="0A8976A2" w:rsidR="00B35216" w:rsidRDefault="00B35216">
      <w:pPr>
        <w:rPr>
          <w:rFonts w:hint="eastAsia"/>
        </w:rPr>
      </w:pPr>
      <w:proofErr w:type="spellStart"/>
      <w:proofErr w:type="gramStart"/>
      <w:r>
        <w:t>array:reverse</w:t>
      </w:r>
      <w:proofErr w:type="spellEnd"/>
      <w:proofErr w:type="gramEnd"/>
    </w:p>
    <w:p w14:paraId="4208D0AB" w14:textId="07CE4BA2" w:rsidR="00B35216" w:rsidRDefault="00B35216">
      <w:pPr>
        <w:rPr>
          <w:rFonts w:hint="eastAsia"/>
        </w:rPr>
      </w:pPr>
      <w:proofErr w:type="spellStart"/>
      <w:proofErr w:type="gramStart"/>
      <w:r>
        <w:t>array:join</w:t>
      </w:r>
      <w:proofErr w:type="spellEnd"/>
      <w:proofErr w:type="gramEnd"/>
    </w:p>
    <w:p w14:paraId="2D7961F0" w14:textId="6A096F71" w:rsidR="00C71B93" w:rsidRDefault="00C71B93">
      <w:pPr>
        <w:rPr>
          <w:rFonts w:hint="eastAsia"/>
        </w:rPr>
      </w:pPr>
      <w:proofErr w:type="spellStart"/>
      <w:proofErr w:type="gramStart"/>
      <w:r>
        <w:t>array:for</w:t>
      </w:r>
      <w:proofErr w:type="gramEnd"/>
      <w:r>
        <w:t>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proofErr w:type="gramStart"/>
      <w:r>
        <w:t>array:filter</w:t>
      </w:r>
      <w:proofErr w:type="spellEnd"/>
      <w:proofErr w:type="gramEnd"/>
    </w:p>
    <w:p w14:paraId="48D945DE" w14:textId="7E40AEFF" w:rsidR="00C71B93" w:rsidRDefault="00C71B93">
      <w:pPr>
        <w:rPr>
          <w:rFonts w:hint="eastAsia"/>
        </w:rPr>
      </w:pPr>
      <w:proofErr w:type="spellStart"/>
      <w:proofErr w:type="gramStart"/>
      <w:r>
        <w:t>array:fold</w:t>
      </w:r>
      <w:proofErr w:type="gramEnd"/>
      <w:r>
        <w:t>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proofErr w:type="gramStart"/>
      <w:r>
        <w:t>array:fold</w:t>
      </w:r>
      <w:proofErr w:type="gramEnd"/>
      <w:r>
        <w:t>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proofErr w:type="gramStart"/>
      <w:r>
        <w:t>array:for</w:t>
      </w:r>
      <w:proofErr w:type="gramEnd"/>
      <w:r>
        <w:t>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proofErr w:type="gramStart"/>
      <w:r>
        <w:t>array:sort</w:t>
      </w:r>
      <w:proofErr w:type="spellEnd"/>
      <w:proofErr w:type="gram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proofErr w:type="gramStart"/>
      <w:r>
        <w:t>array:flatten</w:t>
      </w:r>
      <w:proofErr w:type="spellEnd"/>
      <w:proofErr w:type="gram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proofErr w:type="gramStart"/>
      <w:r>
        <w:t>fn:json</w:t>
      </w:r>
      <w:proofErr w:type="gramEnd"/>
      <w:r>
        <w:t>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proofErr w:type="gramStart"/>
      <w:r>
        <w:t>fn:json</w:t>
      </w:r>
      <w:proofErr w:type="gramEnd"/>
      <w:r>
        <w:t>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691F8B55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4C4B9B">
          <w:rPr>
            <w:rStyle w:val="Hyperlink"/>
          </w:rPr>
          <w:t>https://xalan.apache.org/xalan-j/xsl3/tests/</w:t>
        </w:r>
        <w:r w:rsidR="008135F5" w:rsidRPr="008135F5">
          <w:rPr>
            <w:rStyle w:val="Hyperlink"/>
            <w:rFonts w:hint="eastAsia"/>
          </w:rPr>
          <w:t>AllXsl3Tests_20250307-180619.xml</w:t>
        </w:r>
      </w:hyperlink>
      <w:r w:rsidR="004C4B9B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</w:pPr>
    </w:p>
    <w:p w14:paraId="1E267D1B" w14:textId="77777777" w:rsidR="006B4097" w:rsidRDefault="006B4097" w:rsidP="000B732B">
      <w:pPr>
        <w:jc w:val="center"/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84767"/>
    <w:rsid w:val="001977F7"/>
    <w:rsid w:val="001A0D64"/>
    <w:rsid w:val="001A347E"/>
    <w:rsid w:val="001A501A"/>
    <w:rsid w:val="001A523A"/>
    <w:rsid w:val="001B034E"/>
    <w:rsid w:val="001B34A7"/>
    <w:rsid w:val="001D109F"/>
    <w:rsid w:val="001D1A64"/>
    <w:rsid w:val="001E1D2D"/>
    <w:rsid w:val="00201CD4"/>
    <w:rsid w:val="00211496"/>
    <w:rsid w:val="00215310"/>
    <w:rsid w:val="002155BB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760"/>
    <w:rsid w:val="003B19B9"/>
    <w:rsid w:val="003B6D08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B0EA0"/>
    <w:rsid w:val="004C4B9B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605AC4"/>
    <w:rsid w:val="00610175"/>
    <w:rsid w:val="00614671"/>
    <w:rsid w:val="00615B98"/>
    <w:rsid w:val="00615C14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3B47"/>
    <w:rsid w:val="006A7AB5"/>
    <w:rsid w:val="006B2BE2"/>
    <w:rsid w:val="006B3FEA"/>
    <w:rsid w:val="006B4097"/>
    <w:rsid w:val="006B446E"/>
    <w:rsid w:val="006B6D2A"/>
    <w:rsid w:val="006C0D7A"/>
    <w:rsid w:val="006C233C"/>
    <w:rsid w:val="006C3EE5"/>
    <w:rsid w:val="006C3F78"/>
    <w:rsid w:val="006D6179"/>
    <w:rsid w:val="006E0B2E"/>
    <w:rsid w:val="006E428A"/>
    <w:rsid w:val="006E7FA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5F5"/>
    <w:rsid w:val="00813F73"/>
    <w:rsid w:val="00815702"/>
    <w:rsid w:val="008176DA"/>
    <w:rsid w:val="008179BF"/>
    <w:rsid w:val="008350C7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7D7F"/>
    <w:rsid w:val="00997E90"/>
    <w:rsid w:val="009B3EFF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88F"/>
    <w:rsid w:val="00A7215E"/>
    <w:rsid w:val="00A8115E"/>
    <w:rsid w:val="00A97E5C"/>
    <w:rsid w:val="00AD22BD"/>
    <w:rsid w:val="00AD621A"/>
    <w:rsid w:val="00AD7391"/>
    <w:rsid w:val="00AF2A32"/>
    <w:rsid w:val="00B00C99"/>
    <w:rsid w:val="00B076DD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B2515"/>
    <w:rsid w:val="00BB28CB"/>
    <w:rsid w:val="00BB7C3C"/>
    <w:rsid w:val="00BC4504"/>
    <w:rsid w:val="00BD7376"/>
    <w:rsid w:val="00BE3C21"/>
    <w:rsid w:val="00BF235C"/>
    <w:rsid w:val="00BF2A99"/>
    <w:rsid w:val="00C11C70"/>
    <w:rsid w:val="00C15CC6"/>
    <w:rsid w:val="00C2282C"/>
    <w:rsid w:val="00C240CC"/>
    <w:rsid w:val="00C41F22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C40"/>
    <w:rsid w:val="00CC7CBB"/>
    <w:rsid w:val="00CD01D7"/>
    <w:rsid w:val="00CD3394"/>
    <w:rsid w:val="00CD5282"/>
    <w:rsid w:val="00CE5261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0670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A2A5E"/>
    <w:rsid w:val="00FA2B43"/>
    <w:rsid w:val="00FB151B"/>
    <w:rsid w:val="00FB5F5B"/>
    <w:rsid w:val="00FC011E"/>
    <w:rsid w:val="00FD2039"/>
    <w:rsid w:val="00FD317C"/>
    <w:rsid w:val="00FD6231"/>
    <w:rsid w:val="00FE08EB"/>
    <w:rsid w:val="00FE2498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50307-180619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10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749</cp:revision>
  <cp:lastPrinted>2024-08-28T15:52:00Z</cp:lastPrinted>
  <dcterms:created xsi:type="dcterms:W3CDTF">2023-09-09T13:05:00Z</dcterms:created>
  <dcterms:modified xsi:type="dcterms:W3CDTF">2025-03-07T12:39:00Z</dcterms:modified>
  <dc:language>en-US</dc:language>
</cp:coreProperties>
</file>