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From Paper to Project</w:t>
      </w:r>
    </w:p>
    <w:p>
      <w:pPr>
        <w:spacing w:after="300"/>
      </w:pPr>
      <w:r>
        <w:rPr>
          <w:rFonts w:ascii="Arial" w:cs="Arial" w:eastAsia="Arial" w:hAnsi="Arial"/>
          <w:color w:val="4A6FA5"/>
          <w:sz w:val="24"/>
          <w:szCs w:val="24"/>
        </w:rPr>
        <w:t xml:space="preserve">Implementation Status and Remaining Steps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This document tracks what has been built for the bonus Google Classroom module and what still needs to happen before it is ready for students. It is a working reference, not a student-facing document.</w:t>
      </w:r>
    </w:p>
    <w:p>
      <w:pPr>
        <w:pStyle w:val="Heading1"/>
      </w:pPr>
      <w:r>
        <w:t xml:space="preserve">What Has Been Built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module consists of four phases, each with its own student-facing materials. All source materials have been written and are stored in level-2-course/extra/. The table below shows every file and its current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"/>
        <w:gridCol w:w="3360"/>
        <w:gridCol w:w="1200"/>
        <w:gridCol w:w="1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Classroom?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phase-1-guided-reading.md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AI-assisted paper reading guide with prompts for each section of the paper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Needs conversion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phase-2-hub-exploration.md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Hub exploration activities: browsing models, datasets, and Spaces on HF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Needs conversion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student-guide.md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 intro to QED-Nano + guided activity with Proof Explorer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Needs conversion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qed-nano-space/app.py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Proof Explorer Space code (Gradio + Inference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Link after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qed-nano-space/requirements.txt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dependencies for the 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phase-4-project-briefs.md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Five project options with requirements and getting-started guides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Needs conversion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project-evaluation-rubric.md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Five-criterion rubric for evaluating student 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Instructor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instructor-walkthrough.md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How-I-built-this narrative mapping each step to course skills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EXTRA-MODULE-PLAN.md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Master plan with four-phase structure and Classroom setup 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QED-Nano paper (PDF)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original research paper by CMU/HF/ETH Zurich/Numina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 post</w:t>
            </w:r>
          </w:p>
        </w:tc>
      </w:tr>
    </w:tbl>
    <w:p>
      <w:pPr>
        <w:spacing w:after="100" w:before="200"/>
      </w:pPr>
    </w:p>
    <w:p>
      <w:pPr>
        <w:pStyle w:val="Heading2"/>
      </w:pPr>
      <w:r>
        <w:t xml:space="preserve">Also Created (Not Part of the Classroom Topic)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960"/>
        <w:gridCol w:w="14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from-paper-to-project-qed-nano-module.pdf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PDF overview of the module for Bing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email-draft-reply-bing-summer-and-proof-module.md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 email to Bing introducing the 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Needs 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Google Classroom topic: "Bonus: Can AI Prove Theorems?"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Created in Classroom; currently at top of Classwork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Needs repositioning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What Still Needs to Happen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materials are written, but they are markdown files on your computer. To get them into Google Classroom as a functioning module, the following steps need to happen in order.</w:t>
      </w:r>
    </w:p>
    <w:p>
      <w:pPr>
        <w:pStyle w:val="Heading2"/>
      </w:pPr>
      <w:r>
        <w:t xml:space="preserve">Step 1: Deploy the Proof Explorer Space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Space code (app.py and requirements.txt) needs to be deployed to your Hugging Face account. This is something you do yourself since it requires your HF Pro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new Space on HF: profplate/qed-nano-proof-explorer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app.py and 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your HF_TOKEN as a Space secret (Settings → Repository secrets)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with all 8 example problems and verify output quality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Update the Space link in student-guide.md once the URL is confirmed</w:t>
      </w:r>
    </w:p>
    <w:p>
      <w:pPr>
        <w:pStyle w:val="Heading2"/>
      </w:pPr>
      <w:r>
        <w:t xml:space="preserve">Step 2: Convert Materials to Google Docs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Classroom works best with Google Docs. The markdown files need to be converted. The easiest path: upload each .md file to Google Drive, then open it with Google Docs (right-click → Open with → Google Docs). Alternatively, Claude can convert them to .docx files which Drive will auto-convert. The following files need conversion: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phase-1-guided-reading.md</w:t>
      </w:r>
      <w:r>
        <w:rPr>
          <w:rFonts w:ascii="Arial" w:cs="Arial" w:eastAsia="Arial" w:hAnsi="Arial"/>
          <w:sz w:val="22"/>
          <w:szCs w:val="22"/>
        </w:rPr>
        <w:t xml:space="preserve"> → Google Doc titled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"Phase 1: Reading a Research Paper with AI"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phase-2-hub-exploration.md</w:t>
      </w:r>
      <w:r>
        <w:rPr>
          <w:rFonts w:ascii="Arial" w:cs="Arial" w:eastAsia="Arial" w:hAnsi="Arial"/>
          <w:sz w:val="22"/>
          <w:szCs w:val="22"/>
        </w:rPr>
        <w:t xml:space="preserve"> → Google Doc titled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"Phase 2: Exploring the Research on Hugging Face"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student-guide.md</w:t>
      </w:r>
      <w:r>
        <w:rPr>
          <w:rFonts w:ascii="Arial" w:cs="Arial" w:eastAsia="Arial" w:hAnsi="Arial"/>
          <w:sz w:val="22"/>
          <w:szCs w:val="22"/>
        </w:rPr>
        <w:t xml:space="preserve"> → Google Doc titled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"Can AI Prove Theorems? — Student Guide"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phase-4-project-briefs.md</w:t>
      </w:r>
      <w:r>
        <w:rPr>
          <w:rFonts w:ascii="Arial" w:cs="Arial" w:eastAsia="Arial" w:hAnsi="Arial"/>
          <w:sz w:val="22"/>
          <w:szCs w:val="22"/>
        </w:rPr>
        <w:t xml:space="preserve"> → Google Doc titled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"Build Your Own Research Space — Project Briefs"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instructor-walkthrough.md</w:t>
      </w:r>
      <w:r>
        <w:rPr>
          <w:rFonts w:ascii="Arial" w:cs="Arial" w:eastAsia="Arial" w:hAnsi="Arial"/>
          <w:sz w:val="22"/>
          <w:szCs w:val="22"/>
        </w:rPr>
        <w:t xml:space="preserve"> → Google Doc titled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"How I Built This Space" </w:t>
      </w:r>
      <w:r>
        <w:rPr>
          <w:rFonts w:ascii="Arial" w:cs="Arial" w:eastAsia="Arial" w:hAnsi="Arial"/>
          <w:sz w:val="22"/>
          <w:szCs w:val="22"/>
        </w:rPr>
        <w:t xml:space="preserve">(optional — post if you want students to see the build process)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project-evaluation-rubric.md</w:t>
      </w:r>
      <w:r>
        <w:rPr>
          <w:rFonts w:ascii="Arial" w:cs="Arial" w:eastAsia="Arial" w:hAnsi="Arial"/>
          <w:sz w:val="22"/>
          <w:szCs w:val="22"/>
        </w:rPr>
        <w:t xml:space="preserve"> → Google Doc (</w:t>
      </w: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instructor use only</w:t>
      </w:r>
      <w:r>
        <w:rPr>
          <w:rFonts w:ascii="Arial" w:cs="Arial" w:eastAsia="Arial" w:hAnsi="Arial"/>
          <w:sz w:val="22"/>
          <w:szCs w:val="22"/>
        </w:rPr>
        <w:t xml:space="preserve">, do not post to Classroom)</w:t>
      </w:r>
    </w:p>
    <w:p>
      <w:pPr>
        <w:pStyle w:val="Heading2"/>
      </w:pPr>
      <w:r>
        <w:t xml:space="preserve">Step 3: Populate the Google Classroom Topic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topic "Bonus: Can AI Prove Theorems?" already exists in Classroom. It needs to be repositioned below Session 12 and populated with materials in the following order: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1200"/>
        <w:gridCol w:w="4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1: Reading a Research Paper with 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Doc (converted from phase-1-guided-reading.md)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 2: Exploring the Research on Hugging 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Doc (converted from phase-2-hub-exploration.md)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 AI Prove Theorems? — Student 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Doc (converted from student-guide.md)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Explorer — Try It Yourself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Link to deployed HF Space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Your Own Research Space — Project Briefs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Doc (converted from phase-4-project-briefs.md)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I Built This Space (optional)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Material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Doc (converted from instructor-walkthrough.md)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Step 4: Test Everything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sharing with students or sending the module overview to Bing, verify the full experience works end to 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 each Google Doc from Classroom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Formatting survived conversion; links work; all content is present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the Space link from Classroom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Space loads; generate a proof; verify output quality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 Phase 1 instructions with an 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Prompts make sense; paper sections are correctly referenced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 Phase 2 links to HF 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Hub links resolve; datasets are browsable; model cards 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 the project briefs as a student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Technical requirements are clear; getting-started steps are actionable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Try the rubric on a sample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Criteria are clear; scoring makes sense; weights add up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Step 5: Send the Module Overview to Bing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module is live and tested, attach the PDF overview (from-paper-to-project-qed-nano-module.pdf) to your reply to Bing. The email draft is in correspondence-and-research/ and covers the summer schedule, the AI + Spanish student, and introduces this module as enrichment material for the summer Level 2 intensive.</w:t>
      </w:r>
    </w:p>
    <w:p>
      <w:pPr>
        <w:pStyle w:val="Heading1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Student-facing materials (6 documents)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6 of 6 written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Convert to Google Docs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Instructor materials (rubric + walkthrough)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2 of 2 written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Convert rubric to Google Doc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Code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Deploy to HF 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Classroom 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Topic created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Reposition + populate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Correspondence with Bing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PDF + email draft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Review and send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End-to-end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Full walkthrough needed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writing is done. What remains is deployment, conversion, and assembly — getting the existing materials into the formats and locations where students can access them.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Dr. Daniel Plate · AI + Research Level 2 · Youth Horizons Learning ·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From Paper to Project — Implementation 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6F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2026-02-26T21:00:35.414Z</dcterms:created>
  <dcterms:modified xsi:type="dcterms:W3CDTF">2026-02-26T21:00:35.415Z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