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A59E" w14:textId="77777777" w:rsidR="00B40FED" w:rsidRDefault="00B40FED">
      <w:pPr>
        <w:spacing w:after="80"/>
      </w:pPr>
    </w:p>
    <w:p w14:paraId="0CD35207" w14:textId="77777777" w:rsidR="00B40FED" w:rsidRDefault="00B40FED">
      <w:pPr>
        <w:spacing w:after="80"/>
      </w:pPr>
    </w:p>
    <w:p w14:paraId="21FE8FCA" w14:textId="77777777" w:rsidR="00B40FED" w:rsidRDefault="00B40FED">
      <w:pPr>
        <w:spacing w:after="80"/>
      </w:pPr>
    </w:p>
    <w:p w14:paraId="3DDF0988" w14:textId="77777777" w:rsidR="00B40FED" w:rsidRDefault="00000000">
      <w:pPr>
        <w:jc w:val="center"/>
      </w:pPr>
      <w:r>
        <w:rPr>
          <w:b/>
          <w:bCs/>
          <w:color w:val="1B2B4B"/>
          <w:sz w:val="72"/>
          <w:szCs w:val="72"/>
        </w:rPr>
        <w:t>BUSINESS PLAN</w:t>
      </w:r>
    </w:p>
    <w:p w14:paraId="307D7562" w14:textId="77777777" w:rsidR="00B40FED" w:rsidRDefault="00B40FED">
      <w:pPr>
        <w:spacing w:after="60"/>
        <w:jc w:val="center"/>
      </w:pPr>
    </w:p>
    <w:p w14:paraId="580CF54F" w14:textId="77777777" w:rsidR="00B40FED" w:rsidRDefault="00B40FED">
      <w:pPr>
        <w:pBdr>
          <w:bottom w:val="single" w:sz="16" w:space="4" w:color="C4952A"/>
        </w:pBdr>
        <w:spacing w:after="200"/>
        <w:jc w:val="center"/>
      </w:pPr>
    </w:p>
    <w:p w14:paraId="042BC732" w14:textId="77777777" w:rsidR="00B40FED" w:rsidRDefault="00B40FED">
      <w:pPr>
        <w:spacing w:after="80"/>
      </w:pPr>
    </w:p>
    <w:p w14:paraId="1E85876F" w14:textId="77777777" w:rsidR="00B40FED" w:rsidRDefault="00000000">
      <w:pPr>
        <w:spacing w:after="80"/>
        <w:jc w:val="center"/>
      </w:pPr>
      <w:r>
        <w:rPr>
          <w:b/>
          <w:bCs/>
          <w:color w:val="C4952A"/>
          <w:sz w:val="52"/>
          <w:szCs w:val="52"/>
        </w:rPr>
        <w:t>BUILDERS STREAM PRO</w:t>
      </w:r>
    </w:p>
    <w:p w14:paraId="03A95EA2" w14:textId="77777777" w:rsidR="00B40FED" w:rsidRDefault="00000000">
      <w:pPr>
        <w:spacing w:after="60"/>
        <w:jc w:val="center"/>
      </w:pPr>
      <w:r>
        <w:rPr>
          <w:i/>
          <w:iCs/>
          <w:color w:val="1F6B75"/>
          <w:sz w:val="28"/>
          <w:szCs w:val="28"/>
        </w:rPr>
        <w:t>Renovation &amp; Construction Management SaaS</w:t>
      </w:r>
    </w:p>
    <w:p w14:paraId="1395E7CE" w14:textId="77777777" w:rsidR="000B1623" w:rsidRDefault="000B1623">
      <w:pPr>
        <w:pStyle w:val="Heading1"/>
        <w:rPr>
          <w:rFonts w:eastAsia="Times New Roman"/>
          <w:kern w:val="36"/>
          <w:sz w:val="48"/>
          <w:szCs w:val="48"/>
        </w:rPr>
      </w:pPr>
      <w:r>
        <w:rPr>
          <w:rFonts w:eastAsia="Times New Roman"/>
        </w:rPr>
        <w:t>Document Review Response</w:t>
      </w:r>
    </w:p>
    <w:p w14:paraId="78EA857A" w14:textId="77777777" w:rsidR="000B1623" w:rsidRDefault="000B1623">
      <w:pPr>
        <w:pStyle w:val="Heading2"/>
        <w:rPr>
          <w:rFonts w:eastAsia="Times New Roman"/>
        </w:rPr>
      </w:pPr>
      <w:r>
        <w:rPr>
          <w:rFonts w:eastAsia="Times New Roman"/>
        </w:rPr>
        <w:t>Introduction</w:t>
      </w:r>
    </w:p>
    <w:p w14:paraId="580F89A3" w14:textId="77777777" w:rsidR="000B1623" w:rsidRDefault="000B1623">
      <w:pPr>
        <w:pStyle w:val="NormalWeb"/>
      </w:pPr>
      <w:r>
        <w:t>Thank you for providing the document for review. I appreciate your attention to detail and the effort put into its creation. Below, I have provided a comprehensive review of the document, highlighting key areas for improvement and suggestions for enhancement.</w:t>
      </w:r>
    </w:p>
    <w:p w14:paraId="672016D7" w14:textId="77777777" w:rsidR="000B1623" w:rsidRDefault="000B1623">
      <w:pPr>
        <w:pStyle w:val="Heading2"/>
        <w:rPr>
          <w:rFonts w:eastAsia="Times New Roman"/>
        </w:rPr>
      </w:pPr>
      <w:r>
        <w:rPr>
          <w:rFonts w:eastAsia="Times New Roman"/>
        </w:rPr>
        <w:t>Document Review</w:t>
      </w:r>
    </w:p>
    <w:p w14:paraId="55193422" w14:textId="77777777" w:rsidR="000B1623" w:rsidRDefault="000B1623">
      <w:pPr>
        <w:pStyle w:val="Heading3"/>
        <w:rPr>
          <w:rFonts w:eastAsia="Times New Roman"/>
        </w:rPr>
      </w:pPr>
      <w:r>
        <w:rPr>
          <w:rFonts w:eastAsia="Times New Roman"/>
        </w:rPr>
        <w:t>Structure and Organization</w:t>
      </w:r>
    </w:p>
    <w:p w14:paraId="42F1EA1F" w14:textId="77777777" w:rsidR="000B1623" w:rsidRDefault="000B1623">
      <w:pPr>
        <w:pStyle w:val="NormalWeb"/>
      </w:pPr>
      <w:r>
        <w:t>The document follows a logical structure, with a clear introduction, body, and conclusion. However, there are a few areas where the organization could be improved:</w:t>
      </w:r>
    </w:p>
    <w:p w14:paraId="55AF8512" w14:textId="77777777" w:rsidR="000B1623" w:rsidRDefault="000B1623" w:rsidP="000B1623">
      <w:pPr>
        <w:numPr>
          <w:ilvl w:val="0"/>
          <w:numId w:val="7"/>
        </w:numPr>
        <w:spacing w:before="100" w:beforeAutospacing="1" w:after="100" w:afterAutospacing="1"/>
        <w:rPr>
          <w:rFonts w:eastAsia="Times New Roman"/>
        </w:rPr>
      </w:pPr>
      <w:r>
        <w:rPr>
          <w:rStyle w:val="Strong"/>
          <w:rFonts w:eastAsia="Times New Roman"/>
        </w:rPr>
        <w:t>Introduction</w:t>
      </w:r>
      <w:r>
        <w:rPr>
          <w:rFonts w:eastAsia="Times New Roman"/>
        </w:rPr>
        <w:t>: The introduction could benefit from a more engaging opening statement to capture the reader's attention. Consider starting with a relevant statistic, a thought-provoking question, or a brief anecdote related to the document's topic.</w:t>
      </w:r>
    </w:p>
    <w:p w14:paraId="4990ED43" w14:textId="77777777" w:rsidR="000B1623" w:rsidRDefault="000B1623" w:rsidP="000B1623">
      <w:pPr>
        <w:numPr>
          <w:ilvl w:val="0"/>
          <w:numId w:val="7"/>
        </w:numPr>
        <w:spacing w:before="100" w:beforeAutospacing="1" w:after="100" w:afterAutospacing="1"/>
        <w:rPr>
          <w:rFonts w:eastAsia="Times New Roman"/>
        </w:rPr>
      </w:pPr>
      <w:r>
        <w:rPr>
          <w:rStyle w:val="Strong"/>
          <w:rFonts w:eastAsia="Times New Roman"/>
        </w:rPr>
        <w:t>Body</w:t>
      </w:r>
      <w:r>
        <w:rPr>
          <w:rFonts w:eastAsia="Times New Roman"/>
        </w:rPr>
        <w:t>: The body of the document is well-structured, with each section addressing a specific aspect of the topic. However, the transitions between sections could be smoother. Ensure that each paragraph flows logically into the next, using transitional phrases or sentences to guide the reader.</w:t>
      </w:r>
    </w:p>
    <w:p w14:paraId="57EB087E" w14:textId="77777777" w:rsidR="000B1623" w:rsidRDefault="000B1623" w:rsidP="000B1623">
      <w:pPr>
        <w:numPr>
          <w:ilvl w:val="0"/>
          <w:numId w:val="7"/>
        </w:numPr>
        <w:spacing w:before="100" w:beforeAutospacing="1" w:after="100" w:afterAutospacing="1"/>
        <w:rPr>
          <w:rFonts w:eastAsia="Times New Roman"/>
        </w:rPr>
      </w:pPr>
      <w:r>
        <w:rPr>
          <w:rStyle w:val="Strong"/>
          <w:rFonts w:eastAsia="Times New Roman"/>
        </w:rPr>
        <w:t>Conclusion</w:t>
      </w:r>
      <w:r>
        <w:rPr>
          <w:rFonts w:eastAsia="Times New Roman"/>
        </w:rPr>
        <w:t>: The conclusion effectively summarizes the main points of the document. To strengthen it further, consider including a call-to-action or a thought-provoking question to encourage further discussion or reflection.</w:t>
      </w:r>
    </w:p>
    <w:p w14:paraId="6EB1ABDA" w14:textId="77777777" w:rsidR="000B1623" w:rsidRDefault="000B1623">
      <w:pPr>
        <w:pStyle w:val="Heading3"/>
        <w:rPr>
          <w:rFonts w:eastAsia="Times New Roman"/>
        </w:rPr>
      </w:pPr>
      <w:r>
        <w:rPr>
          <w:rFonts w:eastAsia="Times New Roman"/>
        </w:rPr>
        <w:t>Content and Clarity</w:t>
      </w:r>
    </w:p>
    <w:p w14:paraId="311AC17B" w14:textId="77777777" w:rsidR="000B1623" w:rsidRDefault="000B1623">
      <w:pPr>
        <w:pStyle w:val="NormalWeb"/>
      </w:pPr>
      <w:r>
        <w:t>The content of the document is informative and relevant to the topic. However, there are a few areas where clarity could be improved:</w:t>
      </w:r>
    </w:p>
    <w:p w14:paraId="6A7D6C1D" w14:textId="77777777" w:rsidR="000B1623" w:rsidRDefault="000B1623" w:rsidP="000B1623">
      <w:pPr>
        <w:numPr>
          <w:ilvl w:val="0"/>
          <w:numId w:val="8"/>
        </w:numPr>
        <w:spacing w:before="100" w:beforeAutospacing="1" w:after="100" w:afterAutospacing="1"/>
        <w:rPr>
          <w:rFonts w:eastAsia="Times New Roman"/>
        </w:rPr>
      </w:pPr>
      <w:r>
        <w:rPr>
          <w:rStyle w:val="Strong"/>
          <w:rFonts w:eastAsia="Times New Roman"/>
        </w:rPr>
        <w:t>Language</w:t>
      </w:r>
      <w:r>
        <w:rPr>
          <w:rFonts w:eastAsia="Times New Roman"/>
        </w:rPr>
        <w:t>: Some sentences are overly complex or convoluted. Simplify the language by breaking down long sentences into shorter, more concise ones. This will make the document easier to read and understand.</w:t>
      </w:r>
    </w:p>
    <w:p w14:paraId="68A98BF8" w14:textId="77777777" w:rsidR="000B1623" w:rsidRDefault="000B1623" w:rsidP="000B1623">
      <w:pPr>
        <w:numPr>
          <w:ilvl w:val="0"/>
          <w:numId w:val="8"/>
        </w:numPr>
        <w:spacing w:before="100" w:beforeAutospacing="1" w:after="100" w:afterAutospacing="1"/>
        <w:rPr>
          <w:rFonts w:eastAsia="Times New Roman"/>
        </w:rPr>
      </w:pPr>
      <w:r>
        <w:rPr>
          <w:rStyle w:val="Strong"/>
          <w:rFonts w:eastAsia="Times New Roman"/>
        </w:rPr>
        <w:lastRenderedPageBreak/>
        <w:t>Jargon and Acronyms</w:t>
      </w:r>
      <w:r>
        <w:rPr>
          <w:rFonts w:eastAsia="Times New Roman"/>
        </w:rPr>
        <w:t xml:space="preserve">: The document contains several technical terms and acronyms. To ensure clarity, define these terms or acronyms the first time they appear in the document. This will help readers who may not be familiar with </w:t>
      </w:r>
      <w:proofErr w:type="gramStart"/>
      <w:r>
        <w:rPr>
          <w:rFonts w:eastAsia="Times New Roman"/>
        </w:rPr>
        <w:t>the specific</w:t>
      </w:r>
      <w:proofErr w:type="gramEnd"/>
      <w:r>
        <w:rPr>
          <w:rFonts w:eastAsia="Times New Roman"/>
        </w:rPr>
        <w:t xml:space="preserve"> terminology.</w:t>
      </w:r>
    </w:p>
    <w:p w14:paraId="4B6B9776" w14:textId="77777777" w:rsidR="000B1623" w:rsidRDefault="000B1623" w:rsidP="000B1623">
      <w:pPr>
        <w:numPr>
          <w:ilvl w:val="0"/>
          <w:numId w:val="8"/>
        </w:numPr>
        <w:spacing w:before="100" w:beforeAutospacing="1" w:after="100" w:afterAutospacing="1"/>
        <w:rPr>
          <w:rFonts w:eastAsia="Times New Roman"/>
        </w:rPr>
      </w:pPr>
      <w:r>
        <w:rPr>
          <w:rStyle w:val="Strong"/>
          <w:rFonts w:eastAsia="Times New Roman"/>
        </w:rPr>
        <w:t>Consistency</w:t>
      </w:r>
      <w:r>
        <w:rPr>
          <w:rFonts w:eastAsia="Times New Roman"/>
        </w:rPr>
        <w:t>: Ensure consistency in the use of terminology, formatting, and tone throughout the document. This will create a more professional and polished final product.</w:t>
      </w:r>
    </w:p>
    <w:p w14:paraId="799E790F" w14:textId="77777777" w:rsidR="000B1623" w:rsidRDefault="000B1623">
      <w:pPr>
        <w:pStyle w:val="Heading3"/>
        <w:rPr>
          <w:rFonts w:eastAsia="Times New Roman"/>
        </w:rPr>
      </w:pPr>
      <w:r>
        <w:rPr>
          <w:rFonts w:eastAsia="Times New Roman"/>
        </w:rPr>
        <w:t>Recommendations</w:t>
      </w:r>
    </w:p>
    <w:p w14:paraId="4F972391" w14:textId="77777777" w:rsidR="000B1623" w:rsidRDefault="000B1623">
      <w:pPr>
        <w:pStyle w:val="NormalWeb"/>
      </w:pPr>
      <w:r>
        <w:t>Based on the review, I recommend the following improvements to enhance the document:</w:t>
      </w:r>
    </w:p>
    <w:p w14:paraId="743C59E6" w14:textId="77777777" w:rsidR="000B1623" w:rsidRDefault="000B1623" w:rsidP="000B1623">
      <w:pPr>
        <w:numPr>
          <w:ilvl w:val="0"/>
          <w:numId w:val="9"/>
        </w:numPr>
        <w:spacing w:before="100" w:beforeAutospacing="1" w:after="100" w:afterAutospacing="1"/>
        <w:rPr>
          <w:rFonts w:eastAsia="Times New Roman"/>
        </w:rPr>
      </w:pPr>
      <w:r>
        <w:rPr>
          <w:rStyle w:val="Strong"/>
          <w:rFonts w:eastAsia="Times New Roman"/>
        </w:rPr>
        <w:t>Revise the introduction</w:t>
      </w:r>
      <w:r>
        <w:rPr>
          <w:rFonts w:eastAsia="Times New Roman"/>
        </w:rPr>
        <w:t xml:space="preserve"> to include a more engaging opening statement.</w:t>
      </w:r>
    </w:p>
    <w:p w14:paraId="4A51BFCB" w14:textId="77777777" w:rsidR="000B1623" w:rsidRDefault="000B1623" w:rsidP="000B1623">
      <w:pPr>
        <w:numPr>
          <w:ilvl w:val="0"/>
          <w:numId w:val="9"/>
        </w:numPr>
        <w:spacing w:before="100" w:beforeAutospacing="1" w:after="100" w:afterAutospacing="1"/>
        <w:rPr>
          <w:rFonts w:eastAsia="Times New Roman"/>
        </w:rPr>
      </w:pPr>
      <w:r>
        <w:rPr>
          <w:rStyle w:val="Strong"/>
          <w:rFonts w:eastAsia="Times New Roman"/>
        </w:rPr>
        <w:t>Improve transitions</w:t>
      </w:r>
      <w:r>
        <w:rPr>
          <w:rFonts w:eastAsia="Times New Roman"/>
        </w:rPr>
        <w:t xml:space="preserve"> between sections to create a smoother flow of information.</w:t>
      </w:r>
    </w:p>
    <w:p w14:paraId="3D37B6AC" w14:textId="77777777" w:rsidR="000B1623" w:rsidRDefault="000B1623" w:rsidP="000B1623">
      <w:pPr>
        <w:numPr>
          <w:ilvl w:val="0"/>
          <w:numId w:val="9"/>
        </w:numPr>
        <w:spacing w:before="100" w:beforeAutospacing="1" w:after="100" w:afterAutospacing="1"/>
        <w:rPr>
          <w:rFonts w:eastAsia="Times New Roman"/>
        </w:rPr>
      </w:pPr>
      <w:r>
        <w:rPr>
          <w:rStyle w:val="Strong"/>
          <w:rFonts w:eastAsia="Times New Roman"/>
        </w:rPr>
        <w:t>Simplify language</w:t>
      </w:r>
      <w:r>
        <w:rPr>
          <w:rFonts w:eastAsia="Times New Roman"/>
        </w:rPr>
        <w:t xml:space="preserve"> and break down complex sentences into shorter, more concise ones.</w:t>
      </w:r>
    </w:p>
    <w:p w14:paraId="1D67BBDA" w14:textId="77777777" w:rsidR="000B1623" w:rsidRDefault="000B1623" w:rsidP="000B1623">
      <w:pPr>
        <w:numPr>
          <w:ilvl w:val="0"/>
          <w:numId w:val="9"/>
        </w:numPr>
        <w:spacing w:before="100" w:beforeAutospacing="1" w:after="100" w:afterAutospacing="1"/>
        <w:rPr>
          <w:rFonts w:eastAsia="Times New Roman"/>
        </w:rPr>
      </w:pPr>
      <w:r>
        <w:rPr>
          <w:rStyle w:val="Strong"/>
          <w:rFonts w:eastAsia="Times New Roman"/>
        </w:rPr>
        <w:t>Define technical terms and acronyms</w:t>
      </w:r>
      <w:r>
        <w:rPr>
          <w:rFonts w:eastAsia="Times New Roman"/>
        </w:rPr>
        <w:t xml:space="preserve"> the first time they appear in the document.</w:t>
      </w:r>
    </w:p>
    <w:p w14:paraId="2F9E6C18" w14:textId="77777777" w:rsidR="000B1623" w:rsidRDefault="000B1623" w:rsidP="000B1623">
      <w:pPr>
        <w:numPr>
          <w:ilvl w:val="0"/>
          <w:numId w:val="9"/>
        </w:numPr>
        <w:spacing w:before="100" w:beforeAutospacing="1" w:after="100" w:afterAutospacing="1"/>
        <w:rPr>
          <w:rFonts w:eastAsia="Times New Roman"/>
        </w:rPr>
      </w:pPr>
      <w:r>
        <w:rPr>
          <w:rStyle w:val="Strong"/>
          <w:rFonts w:eastAsia="Times New Roman"/>
        </w:rPr>
        <w:t>Ensure consistency</w:t>
      </w:r>
      <w:r>
        <w:rPr>
          <w:rFonts w:eastAsia="Times New Roman"/>
        </w:rPr>
        <w:t xml:space="preserve"> in terminology, formatting, and tone throughout the document.</w:t>
      </w:r>
    </w:p>
    <w:p w14:paraId="6BA59CA6" w14:textId="77777777" w:rsidR="000B1623" w:rsidRDefault="000B1623">
      <w:pPr>
        <w:pStyle w:val="Heading2"/>
        <w:rPr>
          <w:rFonts w:eastAsia="Times New Roman"/>
        </w:rPr>
      </w:pPr>
      <w:r>
        <w:rPr>
          <w:rFonts w:eastAsia="Times New Roman"/>
        </w:rPr>
        <w:t>Conclusion</w:t>
      </w:r>
    </w:p>
    <w:p w14:paraId="3407B34E" w14:textId="4B777488" w:rsidR="000B1623" w:rsidRDefault="000B1623">
      <w:pPr>
        <w:pStyle w:val="Heading1"/>
        <w:rPr>
          <w:rFonts w:eastAsia="Times New Roman"/>
          <w:kern w:val="36"/>
          <w:sz w:val="48"/>
          <w:szCs w:val="48"/>
        </w:rPr>
      </w:pPr>
      <w:r>
        <w:t xml:space="preserve">In conclusion, the document demonstrates a solid foundation and valuable information on the topic. By implementing the recommended improvements, the document can be further refined to achieve a higher level of professionalism and clarity. I appreciate your commitment to producing high-quality content and look forward to seeing the revised </w:t>
      </w:r>
      <w:proofErr w:type="spellStart"/>
      <w:r>
        <w:t>version.</w:t>
      </w:r>
      <w:r>
        <w:rPr>
          <w:rFonts w:eastAsia="Times New Roman"/>
        </w:rPr>
        <w:t>Document</w:t>
      </w:r>
      <w:proofErr w:type="spellEnd"/>
      <w:r>
        <w:rPr>
          <w:rFonts w:eastAsia="Times New Roman"/>
        </w:rPr>
        <w:t xml:space="preserve"> Review Response</w:t>
      </w:r>
    </w:p>
    <w:p w14:paraId="267686FD" w14:textId="77777777" w:rsidR="000B1623" w:rsidRDefault="000B1623">
      <w:pPr>
        <w:pStyle w:val="Heading2"/>
        <w:rPr>
          <w:rFonts w:eastAsia="Times New Roman"/>
        </w:rPr>
      </w:pPr>
      <w:r>
        <w:rPr>
          <w:rFonts w:eastAsia="Times New Roman"/>
        </w:rPr>
        <w:t>Introduction</w:t>
      </w:r>
    </w:p>
    <w:p w14:paraId="2C254E9C" w14:textId="77777777" w:rsidR="000B1623" w:rsidRDefault="000B1623">
      <w:pPr>
        <w:pStyle w:val="NormalWeb"/>
      </w:pPr>
      <w:r>
        <w:t>Thank you for providing the document for review. I appreciate your diligence in ensuring that all aspects of the document meet the required standards. Below, I have provided a comprehensive review of the document, highlighting key areas of focus and recommendations for improvement.</w:t>
      </w:r>
    </w:p>
    <w:p w14:paraId="2E458114" w14:textId="77777777" w:rsidR="000B1623" w:rsidRDefault="000B1623">
      <w:pPr>
        <w:pStyle w:val="Heading2"/>
        <w:rPr>
          <w:rFonts w:eastAsia="Times New Roman"/>
        </w:rPr>
      </w:pPr>
      <w:r>
        <w:rPr>
          <w:rFonts w:eastAsia="Times New Roman"/>
        </w:rPr>
        <w:t>Document Review Summary</w:t>
      </w:r>
    </w:p>
    <w:p w14:paraId="3B759DE7" w14:textId="77777777" w:rsidR="000B1623" w:rsidRDefault="000B1623">
      <w:pPr>
        <w:pStyle w:val="Heading3"/>
        <w:rPr>
          <w:rFonts w:eastAsia="Times New Roman"/>
        </w:rPr>
      </w:pPr>
      <w:r>
        <w:rPr>
          <w:rFonts w:eastAsia="Times New Roman"/>
        </w:rPr>
        <w:t>Content Accuracy</w:t>
      </w:r>
    </w:p>
    <w:p w14:paraId="2A378541" w14:textId="77777777" w:rsidR="000B1623" w:rsidRDefault="000B1623" w:rsidP="000B1623">
      <w:pPr>
        <w:numPr>
          <w:ilvl w:val="0"/>
          <w:numId w:val="3"/>
        </w:numPr>
        <w:spacing w:before="100" w:beforeAutospacing="1" w:after="100" w:afterAutospacing="1"/>
        <w:rPr>
          <w:rFonts w:eastAsia="Times New Roman"/>
        </w:rPr>
      </w:pPr>
      <w:r>
        <w:rPr>
          <w:rStyle w:val="Strong"/>
          <w:rFonts w:eastAsia="Times New Roman"/>
        </w:rPr>
        <w:t>Strengths</w:t>
      </w:r>
      <w:r>
        <w:rPr>
          <w:rFonts w:eastAsia="Times New Roman"/>
        </w:rPr>
        <w:t xml:space="preserve">: The document demonstrates a clear understanding of the subject matter. The information provided is accurate and </w:t>
      </w:r>
      <w:proofErr w:type="gramStart"/>
      <w:r>
        <w:rPr>
          <w:rFonts w:eastAsia="Times New Roman"/>
        </w:rPr>
        <w:t>well-researched</w:t>
      </w:r>
      <w:proofErr w:type="gramEnd"/>
      <w:r>
        <w:rPr>
          <w:rFonts w:eastAsia="Times New Roman"/>
        </w:rPr>
        <w:t>.</w:t>
      </w:r>
    </w:p>
    <w:p w14:paraId="2EFFDC64" w14:textId="77777777" w:rsidR="000B1623" w:rsidRDefault="000B1623" w:rsidP="000B1623">
      <w:pPr>
        <w:numPr>
          <w:ilvl w:val="0"/>
          <w:numId w:val="3"/>
        </w:numPr>
        <w:spacing w:before="100" w:beforeAutospacing="1" w:after="100" w:afterAutospacing="1"/>
        <w:rPr>
          <w:rFonts w:eastAsia="Times New Roman"/>
        </w:rPr>
      </w:pPr>
      <w:r>
        <w:rPr>
          <w:rStyle w:val="Strong"/>
          <w:rFonts w:eastAsia="Times New Roman"/>
        </w:rPr>
        <w:t>Recommendations</w:t>
      </w:r>
      <w:r>
        <w:rPr>
          <w:rFonts w:eastAsia="Times New Roman"/>
        </w:rPr>
        <w:t>: Please ensure that all data and statistics are up-to-date and sourced from credible references. This will enhance the credibility of the document.</w:t>
      </w:r>
    </w:p>
    <w:p w14:paraId="28B6B0A3" w14:textId="77777777" w:rsidR="000B1623" w:rsidRDefault="000B1623">
      <w:pPr>
        <w:pStyle w:val="Heading3"/>
        <w:rPr>
          <w:rFonts w:eastAsia="Times New Roman"/>
        </w:rPr>
      </w:pPr>
      <w:r>
        <w:rPr>
          <w:rFonts w:eastAsia="Times New Roman"/>
        </w:rPr>
        <w:t>Structure and Organization</w:t>
      </w:r>
    </w:p>
    <w:p w14:paraId="03A31B8F" w14:textId="77777777" w:rsidR="000B1623" w:rsidRDefault="000B1623" w:rsidP="000B1623">
      <w:pPr>
        <w:numPr>
          <w:ilvl w:val="0"/>
          <w:numId w:val="4"/>
        </w:numPr>
        <w:spacing w:before="100" w:beforeAutospacing="1" w:after="100" w:afterAutospacing="1"/>
        <w:rPr>
          <w:rFonts w:eastAsia="Times New Roman"/>
        </w:rPr>
      </w:pPr>
      <w:r>
        <w:rPr>
          <w:rStyle w:val="Strong"/>
          <w:rFonts w:eastAsia="Times New Roman"/>
        </w:rPr>
        <w:t>Strengths</w:t>
      </w:r>
      <w:r>
        <w:rPr>
          <w:rFonts w:eastAsia="Times New Roman"/>
        </w:rPr>
        <w:t>: The document is well-structured, with a logical flow of ideas. The introduction sets the stage effectively, and the conclusion summarizes the key points well.</w:t>
      </w:r>
    </w:p>
    <w:p w14:paraId="2364F539" w14:textId="77777777" w:rsidR="000B1623" w:rsidRDefault="000B1623" w:rsidP="000B1623">
      <w:pPr>
        <w:numPr>
          <w:ilvl w:val="0"/>
          <w:numId w:val="4"/>
        </w:numPr>
        <w:spacing w:before="100" w:beforeAutospacing="1" w:after="100" w:afterAutospacing="1"/>
        <w:rPr>
          <w:rFonts w:eastAsia="Times New Roman"/>
        </w:rPr>
      </w:pPr>
      <w:r>
        <w:rPr>
          <w:rStyle w:val="Strong"/>
          <w:rFonts w:eastAsia="Times New Roman"/>
        </w:rPr>
        <w:t>Recommendations</w:t>
      </w:r>
      <w:r>
        <w:rPr>
          <w:rFonts w:eastAsia="Times New Roman"/>
        </w:rPr>
        <w:t>: Consider adding subheadings within each section to further break down the content. This will improve readability and allow readers to navigate the document more easily.</w:t>
      </w:r>
    </w:p>
    <w:p w14:paraId="73204EFD" w14:textId="77777777" w:rsidR="000B1623" w:rsidRDefault="000B1623">
      <w:pPr>
        <w:pStyle w:val="Heading3"/>
        <w:rPr>
          <w:rFonts w:eastAsia="Times New Roman"/>
        </w:rPr>
      </w:pPr>
      <w:r>
        <w:rPr>
          <w:rFonts w:eastAsia="Times New Roman"/>
        </w:rPr>
        <w:t>Language and Style</w:t>
      </w:r>
    </w:p>
    <w:p w14:paraId="39834476" w14:textId="77777777" w:rsidR="000B1623" w:rsidRDefault="000B1623" w:rsidP="000B1623">
      <w:pPr>
        <w:numPr>
          <w:ilvl w:val="0"/>
          <w:numId w:val="5"/>
        </w:numPr>
        <w:spacing w:before="100" w:beforeAutospacing="1" w:after="100" w:afterAutospacing="1"/>
        <w:rPr>
          <w:rFonts w:eastAsia="Times New Roman"/>
        </w:rPr>
      </w:pPr>
      <w:r>
        <w:rPr>
          <w:rStyle w:val="Strong"/>
          <w:rFonts w:eastAsia="Times New Roman"/>
        </w:rPr>
        <w:t>Strengths</w:t>
      </w:r>
      <w:r>
        <w:rPr>
          <w:rFonts w:eastAsia="Times New Roman"/>
        </w:rPr>
        <w:t>: The language used is professional and appropriate for a business context. The tone is consistent throughout the document.</w:t>
      </w:r>
    </w:p>
    <w:p w14:paraId="7BE622C7" w14:textId="77777777" w:rsidR="000B1623" w:rsidRDefault="000B1623" w:rsidP="000B1623">
      <w:pPr>
        <w:numPr>
          <w:ilvl w:val="0"/>
          <w:numId w:val="5"/>
        </w:numPr>
        <w:spacing w:before="100" w:beforeAutospacing="1" w:after="100" w:afterAutospacing="1"/>
        <w:rPr>
          <w:rFonts w:eastAsia="Times New Roman"/>
        </w:rPr>
      </w:pPr>
      <w:r>
        <w:rPr>
          <w:rStyle w:val="Strong"/>
          <w:rFonts w:eastAsia="Times New Roman"/>
        </w:rPr>
        <w:t>Recommendations</w:t>
      </w:r>
      <w:r>
        <w:rPr>
          <w:rFonts w:eastAsia="Times New Roman"/>
        </w:rPr>
        <w:t>: To further enhance the style, consider using more concise sentences and eliminating any redundant phrases. This will make the document more engaging and easier to read.</w:t>
      </w:r>
    </w:p>
    <w:p w14:paraId="46D12A2C" w14:textId="77777777" w:rsidR="000B1623" w:rsidRDefault="000B1623">
      <w:pPr>
        <w:pStyle w:val="Heading3"/>
        <w:rPr>
          <w:rFonts w:eastAsia="Times New Roman"/>
        </w:rPr>
      </w:pPr>
      <w:r>
        <w:rPr>
          <w:rFonts w:eastAsia="Times New Roman"/>
        </w:rPr>
        <w:t>Formatting and Presentation</w:t>
      </w:r>
    </w:p>
    <w:p w14:paraId="614BB9D1" w14:textId="77777777" w:rsidR="000B1623" w:rsidRDefault="000B1623" w:rsidP="000B1623">
      <w:pPr>
        <w:numPr>
          <w:ilvl w:val="0"/>
          <w:numId w:val="6"/>
        </w:numPr>
        <w:spacing w:before="100" w:beforeAutospacing="1" w:after="100" w:afterAutospacing="1"/>
        <w:rPr>
          <w:rFonts w:eastAsia="Times New Roman"/>
        </w:rPr>
      </w:pPr>
      <w:r>
        <w:rPr>
          <w:rStyle w:val="Strong"/>
          <w:rFonts w:eastAsia="Times New Roman"/>
        </w:rPr>
        <w:t>Strengths</w:t>
      </w:r>
      <w:r>
        <w:rPr>
          <w:rFonts w:eastAsia="Times New Roman"/>
        </w:rPr>
        <w:t>: The document is well-formatted, with consistent use of headings, bullet points, and tables. The use of tables to present data is particularly effective.</w:t>
      </w:r>
    </w:p>
    <w:p w14:paraId="31246CFB" w14:textId="77777777" w:rsidR="000B1623" w:rsidRDefault="000B1623" w:rsidP="000B1623">
      <w:pPr>
        <w:numPr>
          <w:ilvl w:val="0"/>
          <w:numId w:val="6"/>
        </w:numPr>
        <w:spacing w:before="100" w:beforeAutospacing="1" w:after="100" w:afterAutospacing="1"/>
        <w:rPr>
          <w:rFonts w:eastAsia="Times New Roman"/>
        </w:rPr>
      </w:pPr>
      <w:r>
        <w:rPr>
          <w:rStyle w:val="Strong"/>
          <w:rFonts w:eastAsia="Times New Roman"/>
        </w:rPr>
        <w:t>Recommendations</w:t>
      </w:r>
      <w:r>
        <w:rPr>
          <w:rFonts w:eastAsia="Times New Roman"/>
        </w:rPr>
        <w:t>: Ensure that all tables and figures are properly labeled and referenced within the text. Additionally, consider using a consistent font style and size throughout the document for a more polished appearance.</w:t>
      </w:r>
    </w:p>
    <w:p w14:paraId="5D759BCB" w14:textId="77777777" w:rsidR="000B1623" w:rsidRDefault="000B1623">
      <w:pPr>
        <w:pStyle w:val="Heading2"/>
        <w:rPr>
          <w:rFonts w:eastAsia="Times New Roman"/>
        </w:rPr>
      </w:pPr>
      <w:r>
        <w:rPr>
          <w:rFonts w:eastAsia="Times New Roman"/>
        </w:rPr>
        <w:t>Conclusion</w:t>
      </w:r>
    </w:p>
    <w:p w14:paraId="03E6A6F2" w14:textId="77777777" w:rsidR="000B1623" w:rsidRDefault="000B1623">
      <w:pPr>
        <w:pStyle w:val="NormalWeb"/>
      </w:pPr>
      <w:r>
        <w:t>Overall, the document is strong and meets the required standards. By addressing the recommendations provided, you can further enhance the quality and impact of the document. Please feel free to reach out if you have any questions or need further assistance.</w:t>
      </w:r>
    </w:p>
    <w:p w14:paraId="429F507B" w14:textId="77777777" w:rsidR="000B1623" w:rsidRDefault="000B1623">
      <w:pPr>
        <w:pStyle w:val="NormalWeb"/>
      </w:pPr>
      <w:r>
        <w:t>Best regards,</w:t>
      </w:r>
    </w:p>
    <w:p w14:paraId="74DF4BDB" w14:textId="77777777" w:rsidR="000B1623" w:rsidRDefault="000B1623">
      <w:pPr>
        <w:pStyle w:val="NormalWeb"/>
      </w:pPr>
      <w:r>
        <w:t>[Your Name]</w:t>
      </w:r>
    </w:p>
    <w:p w14:paraId="13A00DE6" w14:textId="356E1435" w:rsidR="00B40FED" w:rsidRDefault="000B1623">
      <w:pPr>
        <w:spacing w:after="80"/>
      </w:pPr>
      <w:r>
        <w:t>Chief Executive Officer</w:t>
      </w:r>
    </w:p>
    <w:p w14:paraId="7E41E800" w14:textId="77777777" w:rsidR="00B40FED" w:rsidRDefault="00B40FED">
      <w:pPr>
        <w:spacing w:after="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40FED" w14:paraId="295B69E5" w14:textId="77777777" w:rsidTr="003A0711">
        <w:trPr>
          <w:jc w:val="center"/>
        </w:trPr>
        <w:tc>
          <w:tcPr>
            <w:tcW w:w="7200" w:type="dxa"/>
            <w:tcBorders>
              <w:top w:val="single" w:sz="1" w:space="0" w:color="C4952A"/>
              <w:left w:val="single" w:sz="1" w:space="0" w:color="C4952A"/>
              <w:bottom w:val="single" w:sz="1" w:space="0" w:color="C4952A"/>
              <w:right w:val="single" w:sz="1" w:space="0" w:color="C4952A"/>
            </w:tcBorders>
            <w:shd w:val="clear" w:color="auto" w:fill="1B2B4B"/>
            <w:tcMar>
              <w:top w:w="200" w:type="dxa"/>
              <w:left w:w="300" w:type="dxa"/>
              <w:bottom w:w="200" w:type="dxa"/>
              <w:right w:w="300" w:type="dxa"/>
            </w:tcMar>
          </w:tcPr>
          <w:p w14:paraId="416E31B9" w14:textId="77777777" w:rsidR="00B40FED" w:rsidRDefault="00000000">
            <w:pPr>
              <w:spacing w:after="80"/>
              <w:jc w:val="center"/>
            </w:pPr>
            <w:r>
              <w:rPr>
                <w:color w:val="AABBCC"/>
                <w:sz w:val="18"/>
                <w:szCs w:val="18"/>
              </w:rPr>
              <w:t>Founder</w:t>
            </w:r>
          </w:p>
          <w:p w14:paraId="3B766B70" w14:textId="33254B91" w:rsidR="00B40FED" w:rsidRDefault="00000000">
            <w:pPr>
              <w:spacing w:after="120"/>
              <w:jc w:val="center"/>
            </w:pPr>
            <w:r>
              <w:rPr>
                <w:b/>
                <w:bCs/>
                <w:color w:val="FFFFFF"/>
                <w:sz w:val="24"/>
                <w:szCs w:val="24"/>
              </w:rPr>
              <w:t xml:space="preserve">Douglas </w:t>
            </w:r>
            <w:r w:rsidR="003A0711">
              <w:rPr>
                <w:b/>
                <w:bCs/>
                <w:color w:val="FFFFFF"/>
                <w:sz w:val="24"/>
                <w:szCs w:val="24"/>
              </w:rPr>
              <w:t>Davis</w:t>
            </w:r>
            <w:r>
              <w:rPr>
                <w:b/>
                <w:bCs/>
                <w:color w:val="FFFFFF"/>
                <w:sz w:val="24"/>
                <w:szCs w:val="24"/>
              </w:rPr>
              <w:t xml:space="preserve">  —  </w:t>
            </w:r>
            <w:r w:rsidR="003A0711">
              <w:rPr>
                <w:b/>
                <w:bCs/>
                <w:color w:val="FFFFFF"/>
                <w:sz w:val="24"/>
                <w:szCs w:val="24"/>
              </w:rPr>
              <w:t>Builders Stream</w:t>
            </w:r>
          </w:p>
          <w:p w14:paraId="49046A60" w14:textId="77777777" w:rsidR="00B40FED" w:rsidRDefault="00000000">
            <w:pPr>
              <w:spacing w:after="80"/>
              <w:jc w:val="center"/>
            </w:pPr>
            <w:r>
              <w:rPr>
                <w:color w:val="AABBCC"/>
                <w:sz w:val="18"/>
                <w:szCs w:val="18"/>
              </w:rPr>
              <w:t>Location</w:t>
            </w:r>
          </w:p>
          <w:p w14:paraId="4971B1AD" w14:textId="77777777" w:rsidR="00B40FED" w:rsidRDefault="00000000">
            <w:pPr>
              <w:spacing w:after="120"/>
              <w:jc w:val="center"/>
            </w:pPr>
            <w:r>
              <w:rPr>
                <w:b/>
                <w:bCs/>
                <w:color w:val="FFFFFF"/>
                <w:sz w:val="24"/>
                <w:szCs w:val="24"/>
              </w:rPr>
              <w:t>Chandler / Henderson County, Texas</w:t>
            </w:r>
          </w:p>
          <w:p w14:paraId="29BA1AA8" w14:textId="77777777" w:rsidR="00B40FED" w:rsidRDefault="00000000">
            <w:pPr>
              <w:spacing w:after="80"/>
              <w:jc w:val="center"/>
            </w:pPr>
            <w:r>
              <w:rPr>
                <w:color w:val="AABBCC"/>
                <w:sz w:val="18"/>
                <w:szCs w:val="18"/>
              </w:rPr>
              <w:t>Plan Date  /  Launch Target  /  Initial Capital</w:t>
            </w:r>
          </w:p>
          <w:p w14:paraId="639D6C95" w14:textId="77777777" w:rsidR="00B40FED" w:rsidRDefault="00000000">
            <w:pPr>
              <w:jc w:val="center"/>
            </w:pPr>
            <w:r>
              <w:rPr>
                <w:b/>
                <w:bCs/>
                <w:color w:val="C4952A"/>
                <w:sz w:val="24"/>
                <w:szCs w:val="24"/>
              </w:rPr>
              <w:t>June 27, 2026   |   Q1 2027   |   $10,000</w:t>
            </w:r>
          </w:p>
        </w:tc>
      </w:tr>
    </w:tbl>
    <w:p w14:paraId="32FA40E5" w14:textId="77777777" w:rsidR="00B40FED" w:rsidRDefault="00B40FED">
      <w:pPr>
        <w:spacing w:after="80"/>
      </w:pPr>
    </w:p>
    <w:p w14:paraId="45986EB4" w14:textId="77777777" w:rsidR="00B40FED" w:rsidRDefault="00B40FED">
      <w:pPr>
        <w:spacing w:after="80"/>
      </w:pPr>
    </w:p>
    <w:p w14:paraId="03DBBD3F" w14:textId="77777777" w:rsidR="00B40FED" w:rsidRDefault="00B40FED">
      <w:pPr>
        <w:spacing w:after="80"/>
      </w:pPr>
    </w:p>
    <w:p w14:paraId="1FF7C2CD" w14:textId="77777777" w:rsidR="00B40FED" w:rsidRDefault="00000000">
      <w:pPr>
        <w:jc w:val="center"/>
      </w:pPr>
      <w:r>
        <w:rPr>
          <w:b/>
          <w:bCs/>
          <w:color w:val="9C0006"/>
          <w:sz w:val="18"/>
          <w:szCs w:val="18"/>
        </w:rPr>
        <w:t>CONFIDENTIAL — For Strategic Planning Only</w:t>
      </w:r>
    </w:p>
    <w:p w14:paraId="7EF8ECB0" w14:textId="77777777" w:rsidR="00B40FE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B40FED" w14:paraId="58CCC398" w14:textId="77777777">
        <w:tc>
          <w:tcPr>
            <w:tcW w:w="720" w:type="dxa"/>
            <w:tcBorders>
              <w:top w:val="none" w:sz="0" w:space="0" w:color="FFFFFF"/>
              <w:left w:val="none" w:sz="0" w:space="0" w:color="FFFFFF"/>
              <w:bottom w:val="none" w:sz="0" w:space="0" w:color="FFFFFF"/>
              <w:right w:val="none" w:sz="0" w:space="0" w:color="FFFFFF"/>
            </w:tcBorders>
            <w:shd w:val="clear" w:color="auto" w:fill="C4952A"/>
            <w:tcMar>
              <w:top w:w="120" w:type="dxa"/>
              <w:left w:w="120" w:type="dxa"/>
              <w:bottom w:w="120" w:type="dxa"/>
              <w:right w:w="120" w:type="dxa"/>
            </w:tcMar>
            <w:vAlign w:val="center"/>
          </w:tcPr>
          <w:p w14:paraId="2E9D2150" w14:textId="77777777" w:rsidR="00B40FED" w:rsidRDefault="00000000">
            <w:pPr>
              <w:jc w:val="center"/>
            </w:pPr>
            <w:r>
              <w:rPr>
                <w:b/>
                <w:bCs/>
                <w:color w:val="FFFFFF"/>
                <w:sz w:val="32"/>
                <w:szCs w:val="32"/>
              </w:rPr>
              <w:t>1</w:t>
            </w:r>
          </w:p>
        </w:tc>
        <w:tc>
          <w:tcPr>
            <w:tcW w:w="8640" w:type="dxa"/>
            <w:tcBorders>
              <w:top w:val="none" w:sz="0" w:space="0" w:color="FFFFFF"/>
              <w:left w:val="none" w:sz="0" w:space="0" w:color="FFFFFF"/>
              <w:bottom w:val="none" w:sz="0" w:space="0" w:color="FFFFFF"/>
              <w:right w:val="none" w:sz="0" w:space="0" w:color="FFFFFF"/>
            </w:tcBorders>
            <w:shd w:val="clear" w:color="auto" w:fill="1B2B4B"/>
            <w:tcMar>
              <w:top w:w="120" w:type="dxa"/>
              <w:left w:w="200" w:type="dxa"/>
              <w:bottom w:w="120" w:type="dxa"/>
              <w:right w:w="120" w:type="dxa"/>
            </w:tcMar>
            <w:vAlign w:val="center"/>
          </w:tcPr>
          <w:p w14:paraId="5D13B9D3" w14:textId="77777777" w:rsidR="00B40FED" w:rsidRDefault="00000000">
            <w:r>
              <w:rPr>
                <w:b/>
                <w:bCs/>
                <w:color w:val="FFFFFF"/>
                <w:sz w:val="30"/>
                <w:szCs w:val="30"/>
              </w:rPr>
              <w:t>EXECUTIVE SUMMARY</w:t>
            </w:r>
          </w:p>
        </w:tc>
      </w:tr>
    </w:tbl>
    <w:p w14:paraId="4278864B" w14:textId="77777777" w:rsidR="00B40FED" w:rsidRDefault="00B40FED">
      <w:pPr>
        <w:spacing w:after="80"/>
      </w:pPr>
    </w:p>
    <w:p w14:paraId="24C4D08D" w14:textId="77777777" w:rsidR="00B40FED" w:rsidRDefault="00000000">
      <w:pPr>
        <w:spacing w:after="120"/>
      </w:pPr>
      <w:r>
        <w:rPr>
          <w:i/>
          <w:iCs/>
          <w:color w:val="595959"/>
          <w:sz w:val="18"/>
          <w:szCs w:val="18"/>
        </w:rPr>
        <w:t>Written so a smart 12-year-old — and a busy investor — can understand it.</w:t>
      </w:r>
    </w:p>
    <w:p w14:paraId="2D817AE1"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0425C71E" w14:textId="77777777">
        <w:tc>
          <w:tcPr>
            <w:tcW w:w="9360" w:type="dxa"/>
            <w:tcBorders>
              <w:top w:val="single" w:sz="1" w:space="0" w:color="C4952A"/>
              <w:left w:val="single" w:sz="16" w:space="0" w:color="C4952A"/>
              <w:bottom w:val="single" w:sz="1" w:space="0" w:color="C4952A"/>
              <w:right w:val="none" w:sz="0" w:space="0" w:color="FFFFFF"/>
            </w:tcBorders>
            <w:shd w:val="clear" w:color="auto" w:fill="FFF4E0"/>
            <w:tcMar>
              <w:top w:w="130" w:type="dxa"/>
              <w:left w:w="220" w:type="dxa"/>
              <w:bottom w:w="130" w:type="dxa"/>
              <w:right w:w="130" w:type="dxa"/>
            </w:tcMar>
          </w:tcPr>
          <w:p w14:paraId="5B53D26B" w14:textId="77777777" w:rsidR="00B40FED" w:rsidRDefault="00000000">
            <w:pPr>
              <w:spacing w:after="60"/>
            </w:pPr>
            <w:r>
              <w:rPr>
                <w:b/>
                <w:bCs/>
                <w:color w:val="1B2B4B"/>
                <w:sz w:val="22"/>
                <w:szCs w:val="22"/>
              </w:rPr>
              <w:t xml:space="preserve">The entire business in one sentence: </w:t>
            </w:r>
          </w:p>
          <w:p w14:paraId="39BC340E" w14:textId="6409EF9A" w:rsidR="00B40FED" w:rsidRDefault="00A302CE">
            <w:r>
              <w:rPr>
                <w:b/>
                <w:bCs/>
                <w:color w:val="1F6B75"/>
                <w:sz w:val="22"/>
                <w:szCs w:val="22"/>
              </w:rPr>
              <w:t>BUILDERS STREAM PRO is a $</w:t>
            </w:r>
            <w:r w:rsidR="003A0711">
              <w:rPr>
                <w:b/>
                <w:bCs/>
                <w:color w:val="1F6B75"/>
                <w:sz w:val="22"/>
                <w:szCs w:val="22"/>
              </w:rPr>
              <w:t>25</w:t>
            </w:r>
            <w:r>
              <w:rPr>
                <w:b/>
                <w:bCs/>
                <w:color w:val="1F6B75"/>
                <w:sz w:val="22"/>
                <w:szCs w:val="22"/>
              </w:rPr>
              <w:t>–</w:t>
            </w:r>
            <w:r w:rsidR="00197063" w:rsidRPr="00197063">
              <w:rPr>
                <w:b/>
                <w:bCs/>
                <w:color w:val="1F6B75"/>
                <w:sz w:val="22"/>
                <w:szCs w:val="22"/>
              </w:rPr>
              <w:t>150</w:t>
            </w:r>
            <w:r>
              <w:rPr>
                <w:b/>
                <w:bCs/>
                <w:color w:val="1F6B75"/>
                <w:sz w:val="22"/>
                <w:szCs w:val="22"/>
              </w:rPr>
              <w:t>/month cloud software platform that gives small renovation and remodeling contractors the tools to estimate jobs, manage projects, handle change orders, communicate with homeowners, and sync with QuickBooks — in one place, at a price they can actually afford.</w:t>
            </w:r>
          </w:p>
        </w:tc>
      </w:tr>
    </w:tbl>
    <w:p w14:paraId="38548F0F" w14:textId="77777777" w:rsidR="00B40FED" w:rsidRDefault="00B40FED">
      <w:pPr>
        <w:spacing w:after="80"/>
      </w:pPr>
    </w:p>
    <w:p w14:paraId="1F00FF07" w14:textId="77777777" w:rsidR="00B40FED" w:rsidRDefault="00000000">
      <w:pPr>
        <w:pStyle w:val="Heading2"/>
      </w:pPr>
      <w:r>
        <w:t>The Problem</w:t>
      </w:r>
    </w:p>
    <w:p w14:paraId="04447B73" w14:textId="097D6C15" w:rsidR="00B40FED" w:rsidRDefault="00000000">
      <w:pPr>
        <w:spacing w:after="120"/>
      </w:pPr>
      <w:r>
        <w:rPr>
          <w:color w:val="1A1A1A"/>
        </w:rPr>
        <w:t xml:space="preserve">About 3.9 million small construction and renovation companies in the US run their businesses on a chaotic mix of spreadsheets, sticky notes, text messages, and QuickBooks. The software built for big construction </w:t>
      </w:r>
      <w:r w:rsidR="003A0711">
        <w:rPr>
          <w:color w:val="1A1A1A"/>
        </w:rPr>
        <w:t>firms’</w:t>
      </w:r>
      <w:r>
        <w:rPr>
          <w:color w:val="1A1A1A"/>
        </w:rPr>
        <w:t xml:space="preserve"> costs $20,000+ per year. The cheap alternatives don't work the way renovation projects actually work. The gap between what Buildertrend costs ($499–$799/month) and what small renovation contractors need hasn't closed — because the big players are focused on moving upmarket, not down.</w:t>
      </w:r>
    </w:p>
    <w:p w14:paraId="52409E54" w14:textId="77777777" w:rsidR="00B40FED" w:rsidRDefault="00B40FED">
      <w:pPr>
        <w:spacing w:after="80"/>
      </w:pPr>
    </w:p>
    <w:p w14:paraId="1406D529" w14:textId="77777777" w:rsidR="00B40FED" w:rsidRDefault="00000000">
      <w:pPr>
        <w:pStyle w:val="Heading2"/>
      </w:pPr>
      <w:r>
        <w:t>The Solution</w:t>
      </w:r>
    </w:p>
    <w:p w14:paraId="652C34CC" w14:textId="656A5E20" w:rsidR="00B40FED" w:rsidRDefault="00A302CE">
      <w:pPr>
        <w:spacing w:after="120"/>
      </w:pPr>
      <w:r>
        <w:rPr>
          <w:color w:val="1A1A1A"/>
        </w:rPr>
        <w:t xml:space="preserve">BUILDERS STREAM PRO </w:t>
      </w:r>
      <w:r w:rsidR="00291A70">
        <w:rPr>
          <w:color w:val="1A1A1A"/>
        </w:rPr>
        <w:t>manages</w:t>
      </w:r>
      <w:r>
        <w:rPr>
          <w:color w:val="1A1A1A"/>
        </w:rPr>
        <w:t xml:space="preserve"> the full renovation project lifecycle — estimating, change orders, scheduling, invoicing, client portal, and a QuickBooks sync that actually works — at $</w:t>
      </w:r>
      <w:r w:rsidR="009B604D" w:rsidRPr="009B604D">
        <w:rPr>
          <w:color w:val="1A1A1A"/>
        </w:rPr>
        <w:t>75</w:t>
      </w:r>
      <w:r>
        <w:rPr>
          <w:color w:val="1A1A1A"/>
        </w:rPr>
        <w:t>/month flat for a 5-person team. Unlike every existing tool, it is built specifically for renovation work, not new construction. Fixing an existing house is fundamentally different from building a new one, and no current software understands that difference.</w:t>
      </w:r>
    </w:p>
    <w:p w14:paraId="6BF26B12" w14:textId="77777777" w:rsidR="00B40FED" w:rsidRDefault="00B40FED">
      <w:pPr>
        <w:spacing w:after="80"/>
      </w:pPr>
    </w:p>
    <w:p w14:paraId="4E028022" w14:textId="77777777" w:rsidR="00B40FED" w:rsidRDefault="00000000">
      <w:pPr>
        <w:pStyle w:val="Heading2"/>
      </w:pPr>
      <w:r>
        <w:t>The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B40FED" w14:paraId="2A2B091A" w14:textId="77777777">
        <w:tc>
          <w:tcPr>
            <w:tcW w:w="24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50FA7616" w14:textId="77777777" w:rsidR="00B40FED" w:rsidRDefault="00000000">
            <w:r>
              <w:rPr>
                <w:b/>
                <w:bCs/>
                <w:color w:val="FFFFFF"/>
                <w:sz w:val="18"/>
                <w:szCs w:val="18"/>
              </w:rPr>
              <w:t>Level</w:t>
            </w:r>
          </w:p>
        </w:tc>
        <w:tc>
          <w:tcPr>
            <w:tcW w:w="24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33910CC0" w14:textId="77777777" w:rsidR="00B40FED" w:rsidRDefault="00000000">
            <w:r>
              <w:rPr>
                <w:b/>
                <w:bCs/>
                <w:color w:val="FFFFFF"/>
                <w:sz w:val="18"/>
                <w:szCs w:val="18"/>
              </w:rPr>
              <w:t>Size</w:t>
            </w:r>
          </w:p>
        </w:tc>
        <w:tc>
          <w:tcPr>
            <w:tcW w:w="45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5EA2E4A9" w14:textId="77777777" w:rsidR="00B40FED" w:rsidRDefault="00000000">
            <w:r>
              <w:rPr>
                <w:b/>
                <w:bCs/>
                <w:color w:val="FFFFFF"/>
                <w:sz w:val="18"/>
                <w:szCs w:val="18"/>
              </w:rPr>
              <w:t>Definition</w:t>
            </w:r>
          </w:p>
        </w:tc>
      </w:tr>
      <w:tr w:rsidR="00B40FED" w14:paraId="7867CA6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08FEE4" w14:textId="77777777" w:rsidR="00B40FED" w:rsidRDefault="00000000">
            <w:r>
              <w:rPr>
                <w:b/>
                <w:bCs/>
                <w:color w:val="1A1A1A"/>
                <w:sz w:val="18"/>
                <w:szCs w:val="18"/>
              </w:rPr>
              <w:t>TAM</w:t>
            </w:r>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273F82" w14:textId="77777777" w:rsidR="00B40FED" w:rsidRDefault="00000000">
            <w:r>
              <w:rPr>
                <w:color w:val="1A1A1A"/>
                <w:sz w:val="18"/>
                <w:szCs w:val="18"/>
              </w:rPr>
              <w:t>~$1.1B / year</w:t>
            </w:r>
          </w:p>
        </w:tc>
        <w:tc>
          <w:tcPr>
            <w:tcW w:w="4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BC070F" w14:textId="77777777" w:rsidR="00B40FED" w:rsidRDefault="00000000">
            <w:r>
              <w:rPr>
                <w:color w:val="1A1A1A"/>
                <w:sz w:val="18"/>
                <w:szCs w:val="18"/>
              </w:rPr>
              <w:t>All US construction management software</w:t>
            </w:r>
          </w:p>
        </w:tc>
      </w:tr>
      <w:tr w:rsidR="00B40FED" w14:paraId="5A5DD5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0CD9ABA" w14:textId="77777777" w:rsidR="00B40FED" w:rsidRDefault="00000000">
            <w:r>
              <w:rPr>
                <w:b/>
                <w:bCs/>
                <w:color w:val="1A1A1A"/>
                <w:sz w:val="18"/>
                <w:szCs w:val="18"/>
              </w:rPr>
              <w:t>SAM</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AB5B766" w14:textId="77777777" w:rsidR="00B40FED" w:rsidRDefault="00000000">
            <w:r>
              <w:rPr>
                <w:color w:val="1A1A1A"/>
                <w:sz w:val="18"/>
                <w:szCs w:val="18"/>
              </w:rPr>
              <w:t>~$450–500M / year</w:t>
            </w:r>
          </w:p>
        </w:tc>
        <w:tc>
          <w:tcPr>
            <w:tcW w:w="4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8499821" w14:textId="77777777" w:rsidR="00B40FED" w:rsidRDefault="00000000">
            <w:r>
              <w:rPr>
                <w:color w:val="1A1A1A"/>
                <w:sz w:val="18"/>
                <w:szCs w:val="18"/>
              </w:rPr>
              <w:t>Small &amp; mid-size contractors (1–500 employees)</w:t>
            </w:r>
          </w:p>
        </w:tc>
      </w:tr>
      <w:tr w:rsidR="00B40FED" w14:paraId="195B2E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5CE0BD18" w14:textId="77777777" w:rsidR="00B40FED" w:rsidRDefault="00000000">
            <w:r>
              <w:rPr>
                <w:b/>
                <w:bCs/>
                <w:color w:val="1A1A1A"/>
                <w:sz w:val="18"/>
                <w:szCs w:val="18"/>
              </w:rPr>
              <w:t>SOM</w:t>
            </w:r>
          </w:p>
        </w:tc>
        <w:tc>
          <w:tcPr>
            <w:tcW w:w="24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34C31976" w14:textId="77777777" w:rsidR="00B40FED" w:rsidRDefault="00000000">
            <w:r>
              <w:rPr>
                <w:b/>
                <w:bCs/>
                <w:color w:val="C4952A"/>
                <w:sz w:val="18"/>
                <w:szCs w:val="18"/>
              </w:rPr>
              <w:t>~$80–120M / year</w:t>
            </w:r>
          </w:p>
        </w:tc>
        <w:tc>
          <w:tcPr>
            <w:tcW w:w="456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3BB4923E" w14:textId="2B277DFE" w:rsidR="00B40FED" w:rsidRDefault="00000000">
            <w:r>
              <w:rPr>
                <w:color w:val="1A1A1A"/>
                <w:sz w:val="18"/>
                <w:szCs w:val="18"/>
              </w:rPr>
              <w:t xml:space="preserve">Renovation / remodeling firms, 1–50 employees — </w:t>
            </w:r>
            <w:r w:rsidR="00A302CE">
              <w:rPr>
                <w:color w:val="1A1A1A"/>
                <w:sz w:val="18"/>
                <w:szCs w:val="18"/>
              </w:rPr>
              <w:t>BUILDERS STREAM PRO</w:t>
            </w:r>
            <w:r>
              <w:rPr>
                <w:color w:val="1A1A1A"/>
                <w:sz w:val="18"/>
                <w:szCs w:val="18"/>
              </w:rPr>
              <w:t>'s direct target</w:t>
            </w:r>
          </w:p>
        </w:tc>
      </w:tr>
    </w:tbl>
    <w:p w14:paraId="5A08B7B7" w14:textId="77777777" w:rsidR="00B40FED" w:rsidRDefault="00B40FED">
      <w:pPr>
        <w:spacing w:after="80"/>
      </w:pPr>
    </w:p>
    <w:p w14:paraId="1B7CC91D" w14:textId="77777777" w:rsidR="00B40FED" w:rsidRDefault="00000000">
      <w:pPr>
        <w:pStyle w:val="Heading2"/>
      </w:pPr>
      <w:r>
        <w:t>The Model</w:t>
      </w:r>
    </w:p>
    <w:p w14:paraId="1D3C2B03" w14:textId="18CA8C3F" w:rsidR="00B40FED" w:rsidRDefault="00000000">
      <w:pPr>
        <w:spacing w:after="120"/>
      </w:pPr>
      <w:r>
        <w:rPr>
          <w:color w:val="1A1A1A"/>
        </w:rPr>
        <w:t>Monthly subscriptions: $</w:t>
      </w:r>
      <w:r w:rsidR="009B604D" w:rsidRPr="009B604D">
        <w:rPr>
          <w:color w:val="1A1A1A"/>
        </w:rPr>
        <w:t>25 (Personal), $75 (Business — team of 5), $150 (Enterprise — team of 15+, plus $10/seat over 15). 30-day free trial. 100 paying customers at a $75 average = $7,5</w:t>
      </w:r>
      <w:r>
        <w:rPr>
          <w:color w:val="1A1A1A"/>
        </w:rPr>
        <w:t xml:space="preserve">00/month recurring. This is the number that proves the </w:t>
      </w:r>
      <w:r w:rsidR="00CA7F73">
        <w:rPr>
          <w:color w:val="1A1A1A"/>
        </w:rPr>
        <w:t>model</w:t>
      </w:r>
      <w:r>
        <w:rPr>
          <w:color w:val="1A1A1A"/>
        </w:rPr>
        <w:t xml:space="preserve"> is achievable within 6 months of launch.</w:t>
      </w:r>
    </w:p>
    <w:p w14:paraId="284AE4E3" w14:textId="77777777" w:rsidR="00B40FED" w:rsidRDefault="00B40FED">
      <w:pPr>
        <w:spacing w:after="80"/>
      </w:pPr>
    </w:p>
    <w:p w14:paraId="5C3BA74A" w14:textId="77777777" w:rsidR="00B40FED" w:rsidRDefault="00000000">
      <w:pPr>
        <w:pStyle w:val="Heading2"/>
      </w:pPr>
      <w:r>
        <w:t>The Advantage</w:t>
      </w:r>
    </w:p>
    <w:p w14:paraId="778D9F04" w14:textId="77777777" w:rsidR="00B40FED" w:rsidRDefault="00000000">
      <w:pPr>
        <w:spacing w:after="120"/>
      </w:pPr>
      <w:r>
        <w:rPr>
          <w:color w:val="1A1A1A"/>
        </w:rPr>
        <w:t>The founder has 25 years of software engineering experience and a decade working in and around construction through BCK Construction Services. He understands both how to build the software and how contractors actually work. That combination is rare. Most construction SaaS is built by engineers guessing what contractors need. This one is not.</w:t>
      </w:r>
    </w:p>
    <w:p w14:paraId="0F1A5431" w14:textId="77777777" w:rsidR="00B40FED" w:rsidRDefault="00B40FED">
      <w:pPr>
        <w:spacing w:after="80"/>
      </w:pPr>
    </w:p>
    <w:p w14:paraId="001C9979" w14:textId="77777777" w:rsidR="00B40FED" w:rsidRDefault="00000000">
      <w:pPr>
        <w:pStyle w:val="Heading2"/>
      </w:pPr>
      <w:r>
        <w:t>The Ask</w:t>
      </w:r>
    </w:p>
    <w:p w14:paraId="643856E0" w14:textId="77777777" w:rsidR="00B40FED" w:rsidRDefault="00000000">
      <w:pPr>
        <w:spacing w:after="120"/>
      </w:pPr>
      <w:r>
        <w:rPr>
          <w:color w:val="1A1A1A"/>
        </w:rPr>
        <w:t>This is a bootstrapped launch on $10,000 of initial capital. No outside funding is sought for Year 1. The goal is profitability by Q3 2027 at 75–100 paying customers, then a decision whether to raise capital to accelerate or stay lean and profitable.</w:t>
      </w:r>
    </w:p>
    <w:p w14:paraId="6069B7C0" w14:textId="77777777" w:rsidR="00B40FED" w:rsidRDefault="00B40FED">
      <w:pPr>
        <w:spacing w:after="80"/>
      </w:pPr>
    </w:p>
    <w:p w14:paraId="52BB29F3" w14:textId="77777777" w:rsidR="00B40FE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B40FED" w14:paraId="432BF244" w14:textId="77777777">
        <w:tc>
          <w:tcPr>
            <w:tcW w:w="720" w:type="dxa"/>
            <w:tcBorders>
              <w:top w:val="none" w:sz="0" w:space="0" w:color="FFFFFF"/>
              <w:left w:val="none" w:sz="0" w:space="0" w:color="FFFFFF"/>
              <w:bottom w:val="none" w:sz="0" w:space="0" w:color="FFFFFF"/>
              <w:right w:val="none" w:sz="0" w:space="0" w:color="FFFFFF"/>
            </w:tcBorders>
            <w:shd w:val="clear" w:color="auto" w:fill="C4952A"/>
            <w:tcMar>
              <w:top w:w="120" w:type="dxa"/>
              <w:left w:w="120" w:type="dxa"/>
              <w:bottom w:w="120" w:type="dxa"/>
              <w:right w:w="120" w:type="dxa"/>
            </w:tcMar>
            <w:vAlign w:val="center"/>
          </w:tcPr>
          <w:p w14:paraId="71452A03" w14:textId="77777777" w:rsidR="00B40FED" w:rsidRDefault="00000000">
            <w:pPr>
              <w:jc w:val="center"/>
            </w:pPr>
            <w:r>
              <w:rPr>
                <w:b/>
                <w:bCs/>
                <w:color w:val="FFFFFF"/>
                <w:sz w:val="32"/>
                <w:szCs w:val="32"/>
              </w:rPr>
              <w:t>2</w:t>
            </w:r>
          </w:p>
        </w:tc>
        <w:tc>
          <w:tcPr>
            <w:tcW w:w="8640" w:type="dxa"/>
            <w:tcBorders>
              <w:top w:val="none" w:sz="0" w:space="0" w:color="FFFFFF"/>
              <w:left w:val="none" w:sz="0" w:space="0" w:color="FFFFFF"/>
              <w:bottom w:val="none" w:sz="0" w:space="0" w:color="FFFFFF"/>
              <w:right w:val="none" w:sz="0" w:space="0" w:color="FFFFFF"/>
            </w:tcBorders>
            <w:shd w:val="clear" w:color="auto" w:fill="1B2B4B"/>
            <w:tcMar>
              <w:top w:w="120" w:type="dxa"/>
              <w:left w:w="200" w:type="dxa"/>
              <w:bottom w:w="120" w:type="dxa"/>
              <w:right w:w="120" w:type="dxa"/>
            </w:tcMar>
            <w:vAlign w:val="center"/>
          </w:tcPr>
          <w:p w14:paraId="0569B406" w14:textId="77777777" w:rsidR="00B40FED" w:rsidRDefault="00000000">
            <w:r>
              <w:rPr>
                <w:b/>
                <w:bCs/>
                <w:color w:val="FFFFFF"/>
                <w:sz w:val="30"/>
                <w:szCs w:val="30"/>
              </w:rPr>
              <w:t>PROBLEM &amp; SOLUTION</w:t>
            </w:r>
          </w:p>
        </w:tc>
      </w:tr>
    </w:tbl>
    <w:p w14:paraId="07F9FB5D" w14:textId="77777777" w:rsidR="00B40FED" w:rsidRDefault="00B40FED">
      <w:pPr>
        <w:spacing w:after="80"/>
      </w:pPr>
    </w:p>
    <w:p w14:paraId="1C2CDE67" w14:textId="77777777" w:rsidR="00B40FED" w:rsidRDefault="00000000">
      <w:pPr>
        <w:pStyle w:val="Heading2"/>
      </w:pPr>
      <w:r>
        <w:t>The Problem — With Specificity</w:t>
      </w:r>
    </w:p>
    <w:p w14:paraId="005CD111" w14:textId="77777777" w:rsidR="00B40FED" w:rsidRDefault="00000000">
      <w:pPr>
        <w:pStyle w:val="Heading3"/>
      </w:pPr>
      <w:r>
        <w:t>Who Has It and How Often</w:t>
      </w:r>
    </w:p>
    <w:p w14:paraId="03CD1CC5" w14:textId="77777777" w:rsidR="00B40FED" w:rsidRDefault="00000000">
      <w:pPr>
        <w:spacing w:after="120"/>
      </w:pPr>
      <w:r>
        <w:rPr>
          <w:color w:val="1A1A1A"/>
        </w:rPr>
        <w:t>Small general contractors and renovation/remodeling companies with 1–50 employees doing $500K–$5M in annual revenue. The "working owner" — the person who swings a hammer Monday and does the books Sunday night. There are approximately 450,000+ of these businesses in the US. The pain is not occasional — it is structural to how the work operates.</w:t>
      </w:r>
    </w:p>
    <w:p w14:paraId="6ED56FC1" w14:textId="77777777" w:rsidR="00B40FED" w:rsidRDefault="00B40FED">
      <w:pPr>
        <w:spacing w:after="80"/>
      </w:pPr>
    </w:p>
    <w:p w14:paraId="0D2D448D" w14:textId="77777777" w:rsidR="00B40FED" w:rsidRDefault="00000000">
      <w:pPr>
        <w:pStyle w:val="Heading3"/>
      </w:pPr>
      <w:r>
        <w:t>The Five Specific Pains — Ranked by Damage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760"/>
      </w:tblGrid>
      <w:tr w:rsidR="00B40FED" w14:paraId="598CB570" w14:textId="77777777">
        <w:tc>
          <w:tcPr>
            <w:tcW w:w="4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1CAB851B" w14:textId="77777777" w:rsidR="00B40FED" w:rsidRDefault="00000000">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7B1E12E7" w14:textId="77777777" w:rsidR="00B40FED" w:rsidRDefault="00000000">
            <w:r>
              <w:rPr>
                <w:b/>
                <w:bCs/>
                <w:color w:val="FFFFFF"/>
                <w:sz w:val="18"/>
                <w:szCs w:val="18"/>
              </w:rPr>
              <w:t>Pain</w:t>
            </w:r>
          </w:p>
        </w:tc>
        <w:tc>
          <w:tcPr>
            <w:tcW w:w="67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4BC82DAA" w14:textId="77777777" w:rsidR="00B40FED" w:rsidRDefault="00000000">
            <w:r>
              <w:rPr>
                <w:b/>
                <w:bCs/>
                <w:color w:val="FFFFFF"/>
                <w:sz w:val="18"/>
                <w:szCs w:val="18"/>
              </w:rPr>
              <w:t>Detail</w:t>
            </w:r>
          </w:p>
        </w:tc>
      </w:tr>
      <w:tr w:rsidR="00B40FED" w14:paraId="1B620C27" w14:textId="77777777">
        <w:tc>
          <w:tcPr>
            <w:tcW w:w="4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06196BFF" w14:textId="77777777" w:rsidR="00B40FED" w:rsidRDefault="00000000">
            <w:r>
              <w:rPr>
                <w:b/>
                <w:bCs/>
                <w:color w:val="9C0006"/>
                <w:sz w:val="18"/>
                <w:szCs w:val="18"/>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50D51B" w14:textId="77777777" w:rsidR="00B40FED" w:rsidRDefault="00000000">
            <w:r>
              <w:rPr>
                <w:b/>
                <w:bCs/>
                <w:color w:val="1A1A1A"/>
                <w:sz w:val="18"/>
                <w:szCs w:val="18"/>
              </w:rPr>
              <w:t>Estimating is manual and under-quoting costs real money</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0C1A83" w14:textId="63ADB849" w:rsidR="00B40FED" w:rsidRDefault="00000000">
            <w:r>
              <w:rPr>
                <w:color w:val="1A1A1A"/>
                <w:sz w:val="18"/>
                <w:szCs w:val="18"/>
              </w:rPr>
              <w:t xml:space="preserve">A typical renovation estimate takes 4–8 hours in Excel. Errors in quantity takeoffs are common. Small contractors lose an estimated 2–4% of project revenue to estimation errors annually — on a $2M/year firm, </w:t>
            </w:r>
            <w:r w:rsidR="00291A70">
              <w:rPr>
                <w:color w:val="1A1A1A"/>
                <w:sz w:val="18"/>
                <w:szCs w:val="18"/>
              </w:rPr>
              <w:t>which</w:t>
            </w:r>
            <w:r>
              <w:rPr>
                <w:color w:val="1A1A1A"/>
                <w:sz w:val="18"/>
                <w:szCs w:val="18"/>
              </w:rPr>
              <w:t xml:space="preserve"> is $40,000–80,000 in lost margin every year.</w:t>
            </w:r>
          </w:p>
        </w:tc>
      </w:tr>
      <w:tr w:rsidR="00B40FED" w14:paraId="3773A4F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14:paraId="1B78F1B0" w14:textId="77777777" w:rsidR="00B40FED" w:rsidRDefault="00000000">
            <w:r>
              <w:rPr>
                <w:b/>
                <w:bCs/>
                <w:color w:val="7F6000"/>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9DCA54A" w14:textId="5D2DF504" w:rsidR="00B40FED" w:rsidRDefault="00000000">
            <w:r>
              <w:rPr>
                <w:b/>
                <w:bCs/>
                <w:color w:val="1A1A1A"/>
                <w:sz w:val="18"/>
                <w:szCs w:val="18"/>
              </w:rPr>
              <w:t xml:space="preserve">Change orders are </w:t>
            </w:r>
            <w:r w:rsidR="00291A70">
              <w:rPr>
                <w:b/>
                <w:bCs/>
                <w:color w:val="1A1A1A"/>
                <w:sz w:val="18"/>
                <w:szCs w:val="18"/>
              </w:rPr>
              <w:t>managed</w:t>
            </w:r>
            <w:r>
              <w:rPr>
                <w:b/>
                <w:bCs/>
                <w:color w:val="1A1A1A"/>
                <w:sz w:val="18"/>
                <w:szCs w:val="18"/>
              </w:rPr>
              <w:t xml:space="preserve"> informally and contractors get burned</w:t>
            </w:r>
          </w:p>
        </w:tc>
        <w:tc>
          <w:tcPr>
            <w:tcW w:w="6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0BDABC5" w14:textId="52369992" w:rsidR="00B40FED" w:rsidRDefault="00000000">
            <w:r>
              <w:rPr>
                <w:color w:val="1A1A1A"/>
                <w:sz w:val="18"/>
                <w:szCs w:val="18"/>
              </w:rPr>
              <w:t xml:space="preserve">Scope creep is the renovation industry's profit killer. When "I'll add it to the invoice" becomes a verbal agreement on a text thread, contractors lose. The typical small renovation firm </w:t>
            </w:r>
            <w:r w:rsidR="00291A70">
              <w:rPr>
                <w:color w:val="1A1A1A"/>
                <w:sz w:val="18"/>
                <w:szCs w:val="18"/>
              </w:rPr>
              <w:t>manages</w:t>
            </w:r>
            <w:r>
              <w:rPr>
                <w:color w:val="1A1A1A"/>
                <w:sz w:val="18"/>
                <w:szCs w:val="18"/>
              </w:rPr>
              <w:t xml:space="preserve"> 3–8 change orders per project. Most are undocumented.</w:t>
            </w:r>
          </w:p>
        </w:tc>
      </w:tr>
      <w:tr w:rsidR="00B40FED" w14:paraId="7AA43D0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14:paraId="6A8D8AFF" w14:textId="77777777" w:rsidR="00B40FED" w:rsidRDefault="00000000">
            <w:r>
              <w:rPr>
                <w:b/>
                <w:bCs/>
                <w:color w:val="7F6000"/>
                <w:sz w:val="18"/>
                <w:szCs w:val="18"/>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1A59F6" w14:textId="77777777" w:rsidR="00B40FED" w:rsidRDefault="00000000">
            <w:r>
              <w:rPr>
                <w:b/>
                <w:bCs/>
                <w:color w:val="1A1A1A"/>
                <w:sz w:val="18"/>
                <w:szCs w:val="18"/>
              </w:rPr>
              <w:t>Client communication is a daily time sink</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FA1FD7" w14:textId="77777777" w:rsidR="00B40FED" w:rsidRDefault="00000000">
            <w:r>
              <w:rPr>
                <w:color w:val="1A1A1A"/>
                <w:sz w:val="18"/>
                <w:szCs w:val="18"/>
              </w:rPr>
              <w:t>Homeowners whose house is being torn up are anxious. They call. The average renovation PM spends 1–2 hours per day on client communication that a simple status portal would eliminate.</w:t>
            </w:r>
          </w:p>
        </w:tc>
      </w:tr>
      <w:tr w:rsidR="00B40FED" w14:paraId="51C51173" w14:textId="77777777">
        <w:tc>
          <w:tcPr>
            <w:tcW w:w="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9C6A2D8" w14:textId="77777777" w:rsidR="00B40FED" w:rsidRDefault="00000000">
            <w:r>
              <w:rPr>
                <w:b/>
                <w:bCs/>
                <w:color w:val="595959"/>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461F5D6" w14:textId="77777777" w:rsidR="00B40FED" w:rsidRDefault="00000000">
            <w:r>
              <w:rPr>
                <w:b/>
                <w:bCs/>
                <w:color w:val="1A1A1A"/>
                <w:sz w:val="18"/>
                <w:szCs w:val="18"/>
              </w:rPr>
              <w:t>QuickBooks sync breaks constantly</w:t>
            </w:r>
          </w:p>
        </w:tc>
        <w:tc>
          <w:tcPr>
            <w:tcW w:w="6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5D20E383" w14:textId="34D7D79C" w:rsidR="00B40FED" w:rsidRDefault="00000000">
            <w:r>
              <w:rPr>
                <w:color w:val="1A1A1A"/>
                <w:sz w:val="18"/>
                <w:szCs w:val="18"/>
              </w:rPr>
              <w:t xml:space="preserve">Every SME construction tool </w:t>
            </w:r>
            <w:r w:rsidR="00CA7F73">
              <w:rPr>
                <w:color w:val="1A1A1A"/>
                <w:sz w:val="18"/>
                <w:szCs w:val="18"/>
              </w:rPr>
              <w:t>claim</w:t>
            </w:r>
            <w:r>
              <w:rPr>
                <w:color w:val="1A1A1A"/>
                <w:sz w:val="18"/>
                <w:szCs w:val="18"/>
              </w:rPr>
              <w:t xml:space="preserve"> QuickBooks integration. Every user complains it doesn't work — transactions double, categories don't match</w:t>
            </w:r>
            <w:r w:rsidR="00CA7F73">
              <w:rPr>
                <w:color w:val="1A1A1A"/>
                <w:sz w:val="18"/>
                <w:szCs w:val="18"/>
              </w:rPr>
              <w:t>, and sync</w:t>
            </w:r>
            <w:r>
              <w:rPr>
                <w:color w:val="1A1A1A"/>
                <w:sz w:val="18"/>
                <w:szCs w:val="18"/>
              </w:rPr>
              <w:t xml:space="preserve"> errors are silent. This is the #1 complaint across every review site in the category.</w:t>
            </w:r>
          </w:p>
        </w:tc>
      </w:tr>
      <w:tr w:rsidR="00B40FED" w14:paraId="2C84C745" w14:textId="77777777">
        <w:tc>
          <w:tcPr>
            <w:tcW w:w="40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30" w:type="dxa"/>
              <w:bottom w:w="80" w:type="dxa"/>
              <w:right w:w="130" w:type="dxa"/>
            </w:tcMar>
          </w:tcPr>
          <w:p w14:paraId="103B4218" w14:textId="77777777" w:rsidR="00B40FED" w:rsidRDefault="00000000">
            <w:r>
              <w:rPr>
                <w:b/>
                <w:bCs/>
                <w:color w:val="2D5FA0"/>
                <w:sz w:val="18"/>
                <w:szCs w:val="18"/>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6359FA" w14:textId="77777777" w:rsidR="00B40FED" w:rsidRDefault="00000000">
            <w:r>
              <w:rPr>
                <w:b/>
                <w:bCs/>
                <w:color w:val="1A1A1A"/>
                <w:sz w:val="18"/>
                <w:szCs w:val="18"/>
              </w:rPr>
              <w:t>Project profitability is invisible until it's too late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7F9BB2" w14:textId="77777777" w:rsidR="00B40FED" w:rsidRDefault="00000000">
            <w:r>
              <w:rPr>
                <w:color w:val="1A1A1A"/>
                <w:sz w:val="18"/>
                <w:szCs w:val="18"/>
              </w:rPr>
              <w:t>Most small contractors cannot tell you whether a job is running over budget until the job is done. By then there is nothing to do except take the loss. Real-time job costing is either unaffordable or too complex to set up in existing tools.</w:t>
            </w:r>
          </w:p>
        </w:tc>
      </w:tr>
    </w:tbl>
    <w:p w14:paraId="7CDD601B" w14:textId="77777777" w:rsidR="00B40FED" w:rsidRDefault="00B40FED">
      <w:pPr>
        <w:spacing w:after="80"/>
      </w:pPr>
    </w:p>
    <w:p w14:paraId="53BCD4EF" w14:textId="77777777" w:rsidR="00B40FED" w:rsidRDefault="00000000">
      <w:pPr>
        <w:pStyle w:val="Heading3"/>
      </w:pPr>
      <w:r>
        <w:t>Current Workarounds and Why They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B40FED" w14:paraId="542F64B3" w14:textId="77777777">
        <w:tc>
          <w:tcPr>
            <w:tcW w:w="18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E41A8AC" w14:textId="77777777" w:rsidR="00B40FED" w:rsidRDefault="00000000">
            <w:r>
              <w:rPr>
                <w:b/>
                <w:bCs/>
                <w:color w:val="FFFFFF"/>
                <w:sz w:val="18"/>
                <w:szCs w:val="18"/>
              </w:rPr>
              <w:t>Tool</w:t>
            </w:r>
          </w:p>
        </w:tc>
        <w:tc>
          <w:tcPr>
            <w:tcW w:w="14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7F08BC8" w14:textId="77777777" w:rsidR="00B40FED" w:rsidRDefault="00000000">
            <w:r>
              <w:rPr>
                <w:b/>
                <w:bCs/>
                <w:color w:val="FFFFFF"/>
                <w:sz w:val="18"/>
                <w:szCs w:val="18"/>
              </w:rPr>
              <w:t>Price</w:t>
            </w:r>
          </w:p>
        </w:tc>
        <w:tc>
          <w:tcPr>
            <w:tcW w:w="61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322F1B19" w14:textId="77777777" w:rsidR="00B40FED" w:rsidRDefault="00000000">
            <w:r>
              <w:rPr>
                <w:b/>
                <w:bCs/>
                <w:color w:val="FFFFFF"/>
                <w:sz w:val="18"/>
                <w:szCs w:val="18"/>
              </w:rPr>
              <w:t>Why It Fails for Small Renovation Contractors</w:t>
            </w:r>
          </w:p>
        </w:tc>
      </w:tr>
      <w:tr w:rsidR="00B40FED" w14:paraId="6453ED8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36FFF8" w14:textId="77777777" w:rsidR="00B40FED" w:rsidRDefault="00000000">
            <w:r>
              <w:rPr>
                <w:b/>
                <w:bCs/>
                <w:color w:val="1A1A1A"/>
                <w:sz w:val="18"/>
                <w:szCs w:val="18"/>
              </w:rPr>
              <w:t>Buildertrend</w:t>
            </w:r>
          </w:p>
        </w:tc>
        <w:tc>
          <w:tcPr>
            <w:tcW w:w="14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0E0697E0" w14:textId="1E48BB47" w:rsidR="00B40FED" w:rsidRDefault="00000000">
            <w:r>
              <w:rPr>
                <w:b/>
                <w:bCs/>
                <w:color w:val="9C0006"/>
                <w:sz w:val="18"/>
                <w:szCs w:val="18"/>
              </w:rPr>
              <w:t>$499–$799/</w:t>
            </w:r>
            <w:r w:rsidR="00CA7F73">
              <w:rPr>
                <w:b/>
                <w:bCs/>
                <w:color w:val="9C0006"/>
                <w:sz w:val="18"/>
                <w:szCs w:val="18"/>
              </w:rPr>
              <w:t>month</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FD2A7E" w14:textId="77777777" w:rsidR="00B40FED" w:rsidRDefault="00000000">
            <w:r>
              <w:rPr>
                <w:color w:val="1A1A1A"/>
                <w:sz w:val="18"/>
                <w:szCs w:val="18"/>
              </w:rPr>
              <w:t>Too expensive. No free trial. Poor data portability. Built for new construction workflow, not renovation. Price increases annually.</w:t>
            </w:r>
          </w:p>
        </w:tc>
      </w:tr>
      <w:tr w:rsidR="00B40FED" w14:paraId="7CFBBD8A"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2CB3D84" w14:textId="77777777" w:rsidR="00B40FED" w:rsidRDefault="00000000">
            <w:r>
              <w:rPr>
                <w:b/>
                <w:bCs/>
                <w:color w:val="1A1A1A"/>
                <w:sz w:val="18"/>
                <w:szCs w:val="18"/>
              </w:rPr>
              <w:t>JobTread</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A03A7A7" w14:textId="77777777" w:rsidR="00B40FED" w:rsidRDefault="00000000">
            <w:r>
              <w:rPr>
                <w:color w:val="1A1A1A"/>
                <w:sz w:val="18"/>
                <w:szCs w:val="18"/>
              </w:rPr>
              <w:t>$159 + $18/user</w:t>
            </w:r>
          </w:p>
        </w:tc>
        <w:tc>
          <w:tcPr>
            <w:tcW w:w="6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9437C14" w14:textId="77777777" w:rsidR="00B40FED" w:rsidRDefault="00000000">
            <w:r>
              <w:rPr>
                <w:color w:val="1A1A1A"/>
                <w:sz w:val="18"/>
                <w:szCs w:val="18"/>
              </w:rPr>
              <w:t>Closest to right price. Good UX. But still oriented toward general contracting, not renovation-specific workflows. Growing fast — biggest competitive threat.</w:t>
            </w:r>
          </w:p>
        </w:tc>
      </w:tr>
      <w:tr w:rsidR="00B40FED" w14:paraId="6CD8D7D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0A352C3" w14:textId="77777777" w:rsidR="00B40FED" w:rsidRDefault="00000000">
            <w:r>
              <w:rPr>
                <w:b/>
                <w:bCs/>
                <w:color w:val="1A1A1A"/>
                <w:sz w:val="18"/>
                <w:szCs w:val="18"/>
              </w:rPr>
              <w:t>Contractor Foreman</w:t>
            </w:r>
          </w:p>
        </w:tc>
        <w:tc>
          <w:tcPr>
            <w:tcW w:w="1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AAF7F3" w14:textId="295590DB" w:rsidR="00B40FED" w:rsidRDefault="00000000">
            <w:r>
              <w:rPr>
                <w:color w:val="1A1A1A"/>
                <w:sz w:val="18"/>
                <w:szCs w:val="18"/>
              </w:rPr>
              <w:t>$49–$415/</w:t>
            </w:r>
            <w:r w:rsidR="00CA7F73">
              <w:rPr>
                <w:color w:val="1A1A1A"/>
                <w:sz w:val="18"/>
                <w:szCs w:val="18"/>
              </w:rPr>
              <w:t>month</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F721CF" w14:textId="77777777" w:rsidR="00B40FED" w:rsidRDefault="00000000">
            <w:r>
              <w:rPr>
                <w:color w:val="1A1A1A"/>
                <w:sz w:val="18"/>
                <w:szCs w:val="18"/>
              </w:rPr>
              <w:t>Affordable. But rough UX, reliability issues, weaker mobile experience, less active product development.</w:t>
            </w:r>
          </w:p>
        </w:tc>
      </w:tr>
      <w:tr w:rsidR="00B40FED" w14:paraId="1D85AF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55DD448C" w14:textId="77777777" w:rsidR="00B40FED" w:rsidRDefault="00000000">
            <w:r>
              <w:rPr>
                <w:b/>
                <w:bCs/>
                <w:color w:val="1A1A1A"/>
                <w:sz w:val="18"/>
                <w:szCs w:val="18"/>
              </w:rPr>
              <w:t>Spreadsheets + QuickBooks</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249B8900" w14:textId="77777777" w:rsidR="00B40FED" w:rsidRDefault="00000000">
            <w:r>
              <w:rPr>
                <w:b/>
                <w:bCs/>
                <w:color w:val="375623"/>
                <w:sz w:val="18"/>
                <w:szCs w:val="18"/>
              </w:rPr>
              <w:t>~Free</w:t>
            </w:r>
          </w:p>
        </w:tc>
        <w:tc>
          <w:tcPr>
            <w:tcW w:w="6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DE38C2E" w14:textId="36199FB6" w:rsidR="00B40FED" w:rsidRDefault="00000000">
            <w:r>
              <w:rPr>
                <w:color w:val="1A1A1A"/>
                <w:sz w:val="18"/>
                <w:szCs w:val="18"/>
              </w:rPr>
              <w:t xml:space="preserve">Works until team size crosses 3 or project count crosses 5. </w:t>
            </w:r>
            <w:r w:rsidR="00CA7F73">
              <w:rPr>
                <w:color w:val="1A1A1A"/>
                <w:sz w:val="18"/>
                <w:szCs w:val="18"/>
              </w:rPr>
              <w:t>Then it</w:t>
            </w:r>
            <w:r>
              <w:rPr>
                <w:color w:val="1A1A1A"/>
                <w:sz w:val="18"/>
                <w:szCs w:val="18"/>
              </w:rPr>
              <w:t xml:space="preserve"> falls apart. Requires a dedicated admin. No documentation trail.</w:t>
            </w:r>
          </w:p>
        </w:tc>
      </w:tr>
    </w:tbl>
    <w:p w14:paraId="2CBCFFFC" w14:textId="77777777" w:rsidR="00B40FED" w:rsidRDefault="00B40FED">
      <w:pPr>
        <w:spacing w:after="80"/>
      </w:pPr>
    </w:p>
    <w:p w14:paraId="69B52B2E" w14:textId="77777777" w:rsidR="00B40FED" w:rsidRDefault="00B40FED">
      <w:pPr>
        <w:pBdr>
          <w:bottom w:val="single" w:sz="6" w:space="1" w:color="C4952A"/>
        </w:pBdr>
        <w:spacing w:before="160" w:after="160"/>
      </w:pPr>
    </w:p>
    <w:p w14:paraId="66466C3C" w14:textId="77777777" w:rsidR="00B40FED" w:rsidRDefault="00000000">
      <w:pPr>
        <w:pStyle w:val="Heading2"/>
      </w:pPr>
      <w:r>
        <w:t>The Solution</w:t>
      </w:r>
    </w:p>
    <w:p w14:paraId="36B3228C" w14:textId="545A7674" w:rsidR="00B40FED" w:rsidRDefault="00000000">
      <w:pPr>
        <w:pStyle w:val="Heading3"/>
      </w:pPr>
      <w:r>
        <w:t xml:space="preserve">What </w:t>
      </w:r>
      <w:r w:rsidR="00A302CE">
        <w:t>BUILDERS STREAM PRO</w:t>
      </w:r>
      <w:r>
        <w:t xml:space="preserve"> Does — The Full 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40FED" w14:paraId="32AF4E2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11412C27" w14:textId="77777777" w:rsidR="00B40FED" w:rsidRDefault="00000000">
            <w:r>
              <w:rPr>
                <w:b/>
                <w:bCs/>
                <w:color w:val="FFFFFF"/>
                <w:sz w:val="18"/>
                <w:szCs w:val="18"/>
              </w:rPr>
              <w:t>Module</w:t>
            </w:r>
          </w:p>
        </w:tc>
        <w:tc>
          <w:tcPr>
            <w:tcW w:w="69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C479F1A" w14:textId="77777777" w:rsidR="00B40FED" w:rsidRDefault="00000000">
            <w:r>
              <w:rPr>
                <w:b/>
                <w:bCs/>
                <w:color w:val="FFFFFF"/>
                <w:sz w:val="18"/>
                <w:szCs w:val="18"/>
              </w:rPr>
              <w:t>What It Does</w:t>
            </w:r>
          </w:p>
        </w:tc>
      </w:tr>
      <w:tr w:rsidR="00B40FED" w14:paraId="4814C1E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A555635" w14:textId="77777777" w:rsidR="00B40FED" w:rsidRDefault="00000000">
            <w:r>
              <w:rPr>
                <w:b/>
                <w:bCs/>
                <w:color w:val="1A1A1A"/>
                <w:sz w:val="18"/>
                <w:szCs w:val="18"/>
              </w:rPr>
              <w:t>Estimating</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D8D94B" w14:textId="77777777" w:rsidR="00B40FED" w:rsidRDefault="00000000">
            <w:r>
              <w:rPr>
                <w:color w:val="1A1A1A"/>
                <w:sz w:val="18"/>
                <w:szCs w:val="18"/>
              </w:rPr>
              <w:t>Line-item estimates with labor, material, and markup templates. Build a full estimate in under an hour, not a full day.</w:t>
            </w:r>
          </w:p>
        </w:tc>
      </w:tr>
      <w:tr w:rsidR="00B40FED" w14:paraId="7454A5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5F5F8279" w14:textId="77777777" w:rsidR="00B40FED" w:rsidRDefault="00000000">
            <w:r>
              <w:rPr>
                <w:b/>
                <w:bCs/>
                <w:color w:val="1A1A1A"/>
                <w:sz w:val="18"/>
                <w:szCs w:val="18"/>
              </w:rPr>
              <w:t>Job Costing</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6E1D47B4" w14:textId="77777777" w:rsidR="00B40FED" w:rsidRDefault="00000000">
            <w:r>
              <w:rPr>
                <w:color w:val="1A1A1A"/>
                <w:sz w:val="18"/>
                <w:szCs w:val="18"/>
              </w:rPr>
              <w:t>Real-time comparison of estimated vs. actual costs. Green/yellow/red dashboard on every project, updated as expenses are logged.</w:t>
            </w:r>
          </w:p>
        </w:tc>
      </w:tr>
      <w:tr w:rsidR="00B40FED" w14:paraId="24C4A94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6C41FD" w14:textId="77777777" w:rsidR="00B40FED" w:rsidRDefault="00000000">
            <w:r>
              <w:rPr>
                <w:b/>
                <w:bCs/>
                <w:color w:val="1A1A1A"/>
                <w:sz w:val="18"/>
                <w:szCs w:val="18"/>
              </w:rPr>
              <w:t>Change Orders</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2C68FE" w14:textId="77777777" w:rsidR="00B40FED" w:rsidRDefault="00000000">
            <w:r>
              <w:rPr>
                <w:color w:val="1A1A1A"/>
                <w:sz w:val="18"/>
                <w:szCs w:val="18"/>
              </w:rPr>
              <w:t>Digital change order workflow — description, cost, homeowner digital signature via link. No more "I thought we agreed on that."</w:t>
            </w:r>
          </w:p>
        </w:tc>
      </w:tr>
      <w:tr w:rsidR="00B40FED" w14:paraId="5DE566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79EA378" w14:textId="77777777" w:rsidR="00B40FED" w:rsidRDefault="00000000">
            <w:r>
              <w:rPr>
                <w:b/>
                <w:bCs/>
                <w:color w:val="1A1A1A"/>
                <w:sz w:val="18"/>
                <w:szCs w:val="18"/>
              </w:rPr>
              <w:t>Scheduling</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BF1FF8C" w14:textId="77777777" w:rsidR="00B40FED" w:rsidRDefault="00000000">
            <w:r>
              <w:rPr>
                <w:color w:val="1A1A1A"/>
                <w:sz w:val="18"/>
                <w:szCs w:val="18"/>
              </w:rPr>
              <w:t>Visual project calendar and phase management. Assign tasks to crew members and subcontractors.</w:t>
            </w:r>
          </w:p>
        </w:tc>
      </w:tr>
      <w:tr w:rsidR="00B40FED" w14:paraId="7D406AD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4901DD5" w14:textId="77777777" w:rsidR="00B40FED" w:rsidRDefault="00000000">
            <w:r>
              <w:rPr>
                <w:b/>
                <w:bCs/>
                <w:color w:val="1A1A1A"/>
                <w:sz w:val="18"/>
                <w:szCs w:val="18"/>
              </w:rPr>
              <w:t>Client Portal</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D54EE4" w14:textId="77777777" w:rsidR="00B40FED" w:rsidRDefault="00000000">
            <w:r>
              <w:rPr>
                <w:color w:val="1A1A1A"/>
                <w:sz w:val="18"/>
                <w:szCs w:val="18"/>
              </w:rPr>
              <w:t>A branded link the homeowner gets on Day 1. Shows project timeline, current phase, photos, approved change orders, and payment schedule. Cuts client phone calls by an estimated 60–70%.</w:t>
            </w:r>
          </w:p>
        </w:tc>
      </w:tr>
      <w:tr w:rsidR="00B40FED" w14:paraId="169F04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B5007DC" w14:textId="77777777" w:rsidR="00B40FED" w:rsidRDefault="00000000">
            <w:r>
              <w:rPr>
                <w:b/>
                <w:bCs/>
                <w:color w:val="1A1A1A"/>
                <w:sz w:val="18"/>
                <w:szCs w:val="18"/>
              </w:rPr>
              <w:t>Invoicing</w:t>
            </w:r>
          </w:p>
        </w:tc>
        <w:tc>
          <w:tcPr>
            <w:tcW w:w="6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84A54AB" w14:textId="77777777" w:rsidR="00B40FED" w:rsidRDefault="00000000">
            <w:r>
              <w:rPr>
                <w:color w:val="1A1A1A"/>
                <w:sz w:val="18"/>
                <w:szCs w:val="18"/>
              </w:rPr>
              <w:t>Generate invoices tied to project milestones. Send via email or the portal. One-click QuickBooks sync.</w:t>
            </w:r>
          </w:p>
        </w:tc>
      </w:tr>
      <w:tr w:rsidR="00B40FED" w14:paraId="7661A3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6D7BACC9" w14:textId="77777777" w:rsidR="00B40FED" w:rsidRDefault="00000000">
            <w:r>
              <w:rPr>
                <w:b/>
                <w:bCs/>
                <w:color w:val="1A1A1A"/>
                <w:sz w:val="18"/>
                <w:szCs w:val="18"/>
              </w:rPr>
              <w:t>QuickBooks Sync</w:t>
            </w:r>
          </w:p>
        </w:tc>
        <w:tc>
          <w:tcPr>
            <w:tcW w:w="696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3CA08D83" w14:textId="49E6B357" w:rsidR="00B40FED" w:rsidRDefault="00000000">
            <w:r>
              <w:rPr>
                <w:color w:val="1A1A1A"/>
                <w:sz w:val="18"/>
                <w:szCs w:val="18"/>
              </w:rPr>
              <w:t xml:space="preserve">Bi-directional sync for customers, invoices, payments, and job expense categories. Certified through Intuit Partner Program. This is </w:t>
            </w:r>
            <w:r w:rsidR="00291A70">
              <w:rPr>
                <w:color w:val="1A1A1A"/>
                <w:sz w:val="18"/>
                <w:szCs w:val="18"/>
              </w:rPr>
              <w:t>Day</w:t>
            </w:r>
            <w:r>
              <w:rPr>
                <w:color w:val="1A1A1A"/>
                <w:sz w:val="18"/>
                <w:szCs w:val="18"/>
              </w:rPr>
              <w:t xml:space="preserve"> 1 engineering priority, not an afterthought.</w:t>
            </w:r>
          </w:p>
        </w:tc>
      </w:tr>
      <w:tr w:rsidR="00B40FED" w14:paraId="5C92C27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B8CFA4" w14:textId="77777777" w:rsidR="00B40FED" w:rsidRDefault="00000000">
            <w:r>
              <w:rPr>
                <w:b/>
                <w:bCs/>
                <w:color w:val="1A1A1A"/>
                <w:sz w:val="18"/>
                <w:szCs w:val="18"/>
              </w:rPr>
              <w:t>Field Operations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0276C2" w14:textId="77777777" w:rsidR="00B40FED" w:rsidRDefault="00000000">
            <w:r>
              <w:rPr>
                <w:color w:val="1A1A1A"/>
                <w:sz w:val="18"/>
                <w:szCs w:val="18"/>
              </w:rPr>
              <w:t>Mobile photo capture with auto-labeling, daily log entry, and time tracking for crew members. Designed for spotty job-site cell service.</w:t>
            </w:r>
          </w:p>
        </w:tc>
      </w:tr>
    </w:tbl>
    <w:p w14:paraId="053A84AE" w14:textId="77777777" w:rsidR="00B40FED" w:rsidRDefault="00B40FED">
      <w:pPr>
        <w:spacing w:after="80"/>
      </w:pPr>
    </w:p>
    <w:p w14:paraId="3100C4F4" w14:textId="77777777" w:rsidR="00B40FED" w:rsidRDefault="00000000">
      <w:pPr>
        <w:pStyle w:val="Heading3"/>
      </w:pPr>
      <w:r>
        <w:t>Why 10x Better — The Real Claim</w:t>
      </w:r>
    </w:p>
    <w:p w14:paraId="059091E5" w14:textId="6B93B065" w:rsidR="00B40FED" w:rsidRDefault="00000000">
      <w:pPr>
        <w:pStyle w:val="ListParagraph"/>
        <w:numPr>
          <w:ilvl w:val="0"/>
          <w:numId w:val="2"/>
        </w:numPr>
        <w:spacing w:after="80"/>
      </w:pPr>
      <w:r>
        <w:t>Price-to-feature ratio at the $</w:t>
      </w:r>
      <w:r w:rsidR="009B604D" w:rsidRPr="009B604D">
        <w:t>25–150</w:t>
      </w:r>
      <w:r>
        <w:t>/month tier. No current tool delivers this full feature set at this price.</w:t>
      </w:r>
    </w:p>
    <w:p w14:paraId="1639BC16" w14:textId="77777777" w:rsidR="00B40FED" w:rsidRDefault="00000000">
      <w:pPr>
        <w:pStyle w:val="ListParagraph"/>
        <w:numPr>
          <w:ilvl w:val="0"/>
          <w:numId w:val="2"/>
        </w:numPr>
        <w:spacing w:after="80"/>
      </w:pPr>
      <w:r>
        <w:t>Renovation-specific workflows. Renovation starts with unknowns. No current tool has purpose-built phase templates for: initial scope → demo/discovery → revised scope → rough-in → finishes → punch list → close-out.</w:t>
      </w:r>
    </w:p>
    <w:p w14:paraId="3FF14CD1" w14:textId="77777777" w:rsidR="00B40FED" w:rsidRDefault="00000000">
      <w:pPr>
        <w:pStyle w:val="ListParagraph"/>
        <w:numPr>
          <w:ilvl w:val="0"/>
          <w:numId w:val="2"/>
        </w:numPr>
        <w:spacing w:after="80"/>
      </w:pPr>
      <w:r>
        <w:t>QuickBooks integration done right. Certified through the Intuit partner program. Webhook-based real-time sync. Monitored with automatic failure alerts.</w:t>
      </w:r>
    </w:p>
    <w:p w14:paraId="271CC9F1"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4BFF584F" w14:textId="77777777">
        <w:tc>
          <w:tcPr>
            <w:tcW w:w="9360" w:type="dxa"/>
            <w:tcBorders>
              <w:top w:val="single" w:sz="1" w:space="0" w:color="C4952A"/>
              <w:left w:val="single" w:sz="16" w:space="0" w:color="C4952A"/>
              <w:bottom w:val="single" w:sz="1" w:space="0" w:color="C4952A"/>
              <w:right w:val="none" w:sz="0" w:space="0" w:color="FFFFFF"/>
            </w:tcBorders>
            <w:shd w:val="clear" w:color="auto" w:fill="FFF4E0"/>
            <w:tcMar>
              <w:top w:w="130" w:type="dxa"/>
              <w:left w:w="220" w:type="dxa"/>
              <w:bottom w:w="130" w:type="dxa"/>
              <w:right w:w="130" w:type="dxa"/>
            </w:tcMar>
          </w:tcPr>
          <w:p w14:paraId="167BD821" w14:textId="77777777" w:rsidR="00B40FED" w:rsidRDefault="00000000">
            <w:pPr>
              <w:spacing w:after="80"/>
            </w:pPr>
            <w:r>
              <w:rPr>
                <w:b/>
                <w:bCs/>
                <w:color w:val="1B2B4B"/>
                <w:sz w:val="22"/>
                <w:szCs w:val="22"/>
              </w:rPr>
              <w:t xml:space="preserve">The Unique Insight: </w:t>
            </w:r>
          </w:p>
          <w:p w14:paraId="281F1898" w14:textId="7FA748C4" w:rsidR="00B40FED" w:rsidRDefault="00000000">
            <w:r>
              <w:rPr>
                <w:i/>
                <w:iCs/>
              </w:rPr>
              <w:t xml:space="preserve">Renovation work is not a simplified version of new construction. It is a fundamentally different type of project. New construction starts with certainty. Renovation starts with uncertainty — existing conditions, hidden problems, homeowners living in the work zone, scope that evolves. Every current tool was designed with new construction mental models and adapted for renovation as an afterthought. </w:t>
            </w:r>
            <w:r w:rsidR="00A302CE">
              <w:rPr>
                <w:i/>
                <w:iCs/>
              </w:rPr>
              <w:t>BUILDERS STREAM PRO</w:t>
            </w:r>
            <w:r>
              <w:rPr>
                <w:i/>
                <w:iCs/>
              </w:rPr>
              <w:t xml:space="preserve"> will be designed from Day 1 for a workflow that begins with "we don't know exactly what we're getting into yet" — and manages that uncertainty as a first-class project state.</w:t>
            </w:r>
          </w:p>
        </w:tc>
      </w:tr>
    </w:tbl>
    <w:p w14:paraId="1DEBA76B" w14:textId="77777777" w:rsidR="00B40FED" w:rsidRDefault="00B40FED">
      <w:pPr>
        <w:spacing w:after="80"/>
      </w:pPr>
    </w:p>
    <w:p w14:paraId="748269BE" w14:textId="77777777" w:rsidR="00B40FE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B40FED" w14:paraId="41618E92" w14:textId="77777777">
        <w:tc>
          <w:tcPr>
            <w:tcW w:w="720" w:type="dxa"/>
            <w:tcBorders>
              <w:top w:val="none" w:sz="0" w:space="0" w:color="FFFFFF"/>
              <w:left w:val="none" w:sz="0" w:space="0" w:color="FFFFFF"/>
              <w:bottom w:val="none" w:sz="0" w:space="0" w:color="FFFFFF"/>
              <w:right w:val="none" w:sz="0" w:space="0" w:color="FFFFFF"/>
            </w:tcBorders>
            <w:shd w:val="clear" w:color="auto" w:fill="C4952A"/>
            <w:tcMar>
              <w:top w:w="120" w:type="dxa"/>
              <w:left w:w="120" w:type="dxa"/>
              <w:bottom w:w="120" w:type="dxa"/>
              <w:right w:w="120" w:type="dxa"/>
            </w:tcMar>
            <w:vAlign w:val="center"/>
          </w:tcPr>
          <w:p w14:paraId="4A1F8EDD" w14:textId="77777777" w:rsidR="00B40FED" w:rsidRDefault="00000000">
            <w:pPr>
              <w:jc w:val="center"/>
            </w:pPr>
            <w:r>
              <w:rPr>
                <w:b/>
                <w:bCs/>
                <w:color w:val="FFFFFF"/>
                <w:sz w:val="32"/>
                <w:szCs w:val="32"/>
              </w:rPr>
              <w:t>3</w:t>
            </w:r>
          </w:p>
        </w:tc>
        <w:tc>
          <w:tcPr>
            <w:tcW w:w="8640" w:type="dxa"/>
            <w:tcBorders>
              <w:top w:val="none" w:sz="0" w:space="0" w:color="FFFFFF"/>
              <w:left w:val="none" w:sz="0" w:space="0" w:color="FFFFFF"/>
              <w:bottom w:val="none" w:sz="0" w:space="0" w:color="FFFFFF"/>
              <w:right w:val="none" w:sz="0" w:space="0" w:color="FFFFFF"/>
            </w:tcBorders>
            <w:shd w:val="clear" w:color="auto" w:fill="1B2B4B"/>
            <w:tcMar>
              <w:top w:w="120" w:type="dxa"/>
              <w:left w:w="200" w:type="dxa"/>
              <w:bottom w:w="120" w:type="dxa"/>
              <w:right w:w="120" w:type="dxa"/>
            </w:tcMar>
            <w:vAlign w:val="center"/>
          </w:tcPr>
          <w:p w14:paraId="37B8A368" w14:textId="77777777" w:rsidR="00B40FED" w:rsidRDefault="00000000">
            <w:r>
              <w:rPr>
                <w:b/>
                <w:bCs/>
                <w:color w:val="FFFFFF"/>
                <w:sz w:val="30"/>
                <w:szCs w:val="30"/>
              </w:rPr>
              <w:t>MARKET ANALYSIS</w:t>
            </w:r>
          </w:p>
        </w:tc>
      </w:tr>
    </w:tbl>
    <w:p w14:paraId="56A73CF2" w14:textId="77777777" w:rsidR="00B40FED" w:rsidRDefault="00B40FED">
      <w:pPr>
        <w:spacing w:after="80"/>
      </w:pPr>
    </w:p>
    <w:p w14:paraId="68D9FBCF" w14:textId="77777777" w:rsidR="00B40FED" w:rsidRDefault="00000000">
      <w:pPr>
        <w:pStyle w:val="Heading2"/>
      </w:pPr>
      <w:r>
        <w:t>3.1  TAM / SAM / SOM</w:t>
      </w:r>
    </w:p>
    <w:p w14:paraId="0D9E239F" w14:textId="77777777" w:rsidR="00B40FED" w:rsidRDefault="00000000">
      <w:pPr>
        <w:spacing w:after="120"/>
      </w:pPr>
      <w:r>
        <w:rPr>
          <w:i/>
          <w:iCs/>
          <w:color w:val="595959"/>
          <w:sz w:val="18"/>
          <w:szCs w:val="18"/>
        </w:rPr>
        <w:t>Numbers derived from Mordor Intelligence, Precedence Research, Software Advice buyer data, and Fortune Business Insights. No fabricated figures — confidence noted throughout.</w:t>
      </w:r>
    </w:p>
    <w:p w14:paraId="06C94210"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3000"/>
        <w:gridCol w:w="3460"/>
      </w:tblGrid>
      <w:tr w:rsidR="00B40FED" w14:paraId="2634B3B5" w14:textId="77777777">
        <w:tc>
          <w:tcPr>
            <w:tcW w:w="9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71F8153C" w14:textId="77777777" w:rsidR="00B40FED" w:rsidRDefault="00000000">
            <w:r>
              <w:rPr>
                <w:b/>
                <w:bCs/>
                <w:color w:val="FFFFFF"/>
                <w:sz w:val="18"/>
                <w:szCs w:val="18"/>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55538C31" w14:textId="77777777" w:rsidR="00B40FED" w:rsidRDefault="00000000">
            <w:r>
              <w:rPr>
                <w:b/>
                <w:bCs/>
                <w:color w:val="FFFFFF"/>
                <w:sz w:val="18"/>
                <w:szCs w:val="18"/>
              </w:rPr>
              <w:t>Size (US, 2025)</w:t>
            </w:r>
          </w:p>
        </w:tc>
        <w:tc>
          <w:tcPr>
            <w:tcW w:w="30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1361523" w14:textId="77777777" w:rsidR="00B40FED" w:rsidRDefault="00000000">
            <w:r>
              <w:rPr>
                <w:b/>
                <w:bCs/>
                <w:color w:val="FFFFFF"/>
                <w:sz w:val="18"/>
                <w:szCs w:val="18"/>
              </w:rPr>
              <w:t>How Calculated</w:t>
            </w:r>
          </w:p>
        </w:tc>
        <w:tc>
          <w:tcPr>
            <w:tcW w:w="34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12D59152" w14:textId="77777777" w:rsidR="00B40FED" w:rsidRDefault="00000000">
            <w:r>
              <w:rPr>
                <w:b/>
                <w:bCs/>
                <w:color w:val="FFFFFF"/>
                <w:sz w:val="18"/>
                <w:szCs w:val="18"/>
              </w:rPr>
              <w:t>Confidence</w:t>
            </w:r>
          </w:p>
        </w:tc>
      </w:tr>
      <w:tr w:rsidR="00B40FED" w14:paraId="3A48CC55" w14:textId="77777777">
        <w:tc>
          <w:tcPr>
            <w:tcW w:w="9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4EDEFF95" w14:textId="77777777" w:rsidR="00B40FED" w:rsidRDefault="00000000">
            <w:r>
              <w:rPr>
                <w:b/>
                <w:bCs/>
                <w:color w:val="FFFFFF"/>
                <w:sz w:val="18"/>
                <w:szCs w:val="18"/>
              </w:rPr>
              <w:t>TAM</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FFCAA3" w14:textId="77777777" w:rsidR="00B40FED" w:rsidRDefault="00000000">
            <w:r>
              <w:rPr>
                <w:b/>
                <w:bCs/>
                <w:color w:val="1A1A1A"/>
                <w:sz w:val="18"/>
                <w:szCs w:val="18"/>
              </w:rPr>
              <w:t>~$1.0–1.1B</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0DA6BA" w14:textId="77777777" w:rsidR="00B40FED" w:rsidRDefault="00000000">
            <w:r>
              <w:rPr>
                <w:color w:val="1A1A1A"/>
                <w:sz w:val="18"/>
                <w:szCs w:val="18"/>
              </w:rPr>
              <w:t>Direct: Precedence Research, Mordor Intelligence — multiple reports converge</w:t>
            </w:r>
          </w:p>
        </w:tc>
        <w:tc>
          <w:tcPr>
            <w:tcW w:w="34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49C233C4" w14:textId="77777777" w:rsidR="00B40FED" w:rsidRDefault="00000000">
            <w:r>
              <w:rPr>
                <w:color w:val="375623"/>
                <w:sz w:val="18"/>
                <w:szCs w:val="18"/>
              </w:rPr>
              <w:t>HIGH — three independent sources agree</w:t>
            </w:r>
          </w:p>
        </w:tc>
      </w:tr>
      <w:tr w:rsidR="00B40FED" w14:paraId="73BAAFD7" w14:textId="77777777">
        <w:tc>
          <w:tcPr>
            <w:tcW w:w="9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30" w:type="dxa"/>
              <w:bottom w:w="80" w:type="dxa"/>
              <w:right w:w="130" w:type="dxa"/>
            </w:tcMar>
          </w:tcPr>
          <w:p w14:paraId="15D3A276" w14:textId="77777777" w:rsidR="00B40FED" w:rsidRDefault="00000000">
            <w:r>
              <w:rPr>
                <w:b/>
                <w:bCs/>
                <w:color w:val="FFFFFF"/>
                <w:sz w:val="18"/>
                <w:szCs w:val="18"/>
              </w:rPr>
              <w:t>SAM</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30C4A94" w14:textId="77777777" w:rsidR="00B40FED" w:rsidRDefault="00000000">
            <w:r>
              <w:rPr>
                <w:b/>
                <w:bCs/>
                <w:color w:val="1A1A1A"/>
                <w:sz w:val="18"/>
                <w:szCs w:val="18"/>
              </w:rPr>
              <w:t>~$450–500M</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995F512" w14:textId="77777777" w:rsidR="00B40FED" w:rsidRDefault="00000000">
            <w:r>
              <w:rPr>
                <w:color w:val="1A1A1A"/>
                <w:sz w:val="18"/>
                <w:szCs w:val="18"/>
              </w:rPr>
              <w:t>SME firms = ~44% of total market (Fortune Business Insights 2024 segment data)</w:t>
            </w:r>
          </w:p>
        </w:tc>
        <w:tc>
          <w:tcPr>
            <w:tcW w:w="34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14:paraId="48E77D31" w14:textId="77777777" w:rsidR="00B40FED" w:rsidRDefault="00000000">
            <w:r>
              <w:rPr>
                <w:color w:val="7F6000"/>
                <w:sz w:val="18"/>
                <w:szCs w:val="18"/>
              </w:rPr>
              <w:t>MEDIUM — derived segment math, not directly sourced</w:t>
            </w:r>
          </w:p>
        </w:tc>
      </w:tr>
      <w:tr w:rsidR="00B40FED" w14:paraId="567DD58F" w14:textId="77777777">
        <w:tc>
          <w:tcPr>
            <w:tcW w:w="900" w:type="dxa"/>
            <w:tcBorders>
              <w:top w:val="single" w:sz="1" w:space="0" w:color="CCCCCC"/>
              <w:left w:val="single" w:sz="1" w:space="0" w:color="CCCCCC"/>
              <w:bottom w:val="single" w:sz="1" w:space="0" w:color="CCCCCC"/>
              <w:right w:val="single" w:sz="1" w:space="0" w:color="CCCCCC"/>
            </w:tcBorders>
            <w:shd w:val="clear" w:color="auto" w:fill="C4952A"/>
            <w:tcMar>
              <w:top w:w="80" w:type="dxa"/>
              <w:left w:w="130" w:type="dxa"/>
              <w:bottom w:w="80" w:type="dxa"/>
              <w:right w:w="130" w:type="dxa"/>
            </w:tcMar>
          </w:tcPr>
          <w:p w14:paraId="5BF8D2A6" w14:textId="77777777" w:rsidR="00B40FED" w:rsidRDefault="00000000">
            <w:r>
              <w:rPr>
                <w:b/>
                <w:bCs/>
                <w:color w:val="FFFFFF"/>
                <w:sz w:val="18"/>
                <w:szCs w:val="18"/>
              </w:rPr>
              <w:t>SOM</w:t>
            </w:r>
          </w:p>
        </w:tc>
        <w:tc>
          <w:tcPr>
            <w:tcW w:w="20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73B61AC5" w14:textId="77777777" w:rsidR="00B40FED" w:rsidRDefault="00000000">
            <w:r>
              <w:rPr>
                <w:b/>
                <w:bCs/>
                <w:color w:val="C4952A"/>
                <w:sz w:val="18"/>
                <w:szCs w:val="18"/>
              </w:rPr>
              <w:t>~$80–120M</w:t>
            </w:r>
          </w:p>
        </w:tc>
        <w:tc>
          <w:tcPr>
            <w:tcW w:w="30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2C2DEA0F" w14:textId="77777777" w:rsidR="00B40FED" w:rsidRDefault="00000000">
            <w:r>
              <w:rPr>
                <w:color w:val="1A1A1A"/>
                <w:sz w:val="18"/>
                <w:szCs w:val="18"/>
              </w:rPr>
              <w:t>Renovation sub-niche ~12–15% of SAM; fastest-growing, least consolidated</w:t>
            </w:r>
          </w:p>
        </w:tc>
        <w:tc>
          <w:tcPr>
            <w:tcW w:w="34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14:paraId="787909E7" w14:textId="77777777" w:rsidR="00B40FED" w:rsidRDefault="00000000">
            <w:r>
              <w:rPr>
                <w:color w:val="7F6000"/>
                <w:sz w:val="18"/>
                <w:szCs w:val="18"/>
              </w:rPr>
              <w:t>MEDIUM — segment estimate with multiple supporting data points</w:t>
            </w:r>
          </w:p>
        </w:tc>
      </w:tr>
    </w:tbl>
    <w:p w14:paraId="3476A57E"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0E38024A" w14:textId="77777777">
        <w:tc>
          <w:tcPr>
            <w:tcW w:w="9360" w:type="dxa"/>
            <w:tcBorders>
              <w:top w:val="single" w:sz="1" w:space="0" w:color="C4952A"/>
              <w:left w:val="single" w:sz="16" w:space="0" w:color="C4952A"/>
              <w:bottom w:val="single" w:sz="1" w:space="0" w:color="C4952A"/>
              <w:right w:val="none" w:sz="0" w:space="0" w:color="FFFFFF"/>
            </w:tcBorders>
            <w:shd w:val="clear" w:color="auto" w:fill="FFF4E0"/>
            <w:tcMar>
              <w:top w:w="130" w:type="dxa"/>
              <w:left w:w="220" w:type="dxa"/>
              <w:bottom w:w="130" w:type="dxa"/>
              <w:right w:w="130" w:type="dxa"/>
            </w:tcMar>
          </w:tcPr>
          <w:p w14:paraId="46B7A4BF" w14:textId="77777777" w:rsidR="00B40FED" w:rsidRDefault="00000000">
            <w:pPr>
              <w:spacing w:after="80"/>
            </w:pPr>
            <w:r>
              <w:rPr>
                <w:b/>
                <w:bCs/>
                <w:color w:val="1B2B4B"/>
              </w:rPr>
              <w:t xml:space="preserve">Year 1 math that matters: </w:t>
            </w:r>
            <w:r>
              <w:rPr>
                <w:color w:val="1A1A1A"/>
              </w:rPr>
              <w:t>3.9M US construction businesses → ~450,000 renovation-focused with 1–50 employees → ~90,000–135,000 actively evaluating software in any given year → capturing 0.1% = 90–135 customers. That is the actual Year 1 target. Modest. Achievable.</w:t>
            </w:r>
          </w:p>
        </w:tc>
      </w:tr>
    </w:tbl>
    <w:p w14:paraId="15BC8EA0" w14:textId="77777777" w:rsidR="00B40FED" w:rsidRDefault="00B40FED">
      <w:pPr>
        <w:spacing w:after="80"/>
      </w:pPr>
    </w:p>
    <w:p w14:paraId="7DB85D5F" w14:textId="77777777" w:rsidR="00B40FED" w:rsidRDefault="00B40FED">
      <w:pPr>
        <w:pBdr>
          <w:bottom w:val="single" w:sz="6" w:space="1" w:color="C4952A"/>
        </w:pBdr>
        <w:spacing w:before="160" w:after="160"/>
      </w:pPr>
    </w:p>
    <w:p w14:paraId="24E31022" w14:textId="77777777" w:rsidR="00B40FED" w:rsidRDefault="00000000">
      <w:pPr>
        <w:pStyle w:val="Heading2"/>
      </w:pPr>
      <w:r>
        <w:t>3.2  Target Customer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121C2E19" w14:textId="77777777">
        <w:tc>
          <w:tcPr>
            <w:tcW w:w="9360" w:type="dxa"/>
            <w:tcBorders>
              <w:top w:val="single" w:sz="1" w:space="0" w:color="2D5FA0"/>
              <w:left w:val="single" w:sz="16" w:space="0" w:color="2D5FA0"/>
              <w:bottom w:val="single" w:sz="1" w:space="0" w:color="2D5FA0"/>
              <w:right w:val="none" w:sz="0" w:space="0" w:color="FFFFFF"/>
            </w:tcBorders>
            <w:shd w:val="clear" w:color="auto" w:fill="E8F0FB"/>
            <w:tcMar>
              <w:top w:w="130" w:type="dxa"/>
              <w:left w:w="220" w:type="dxa"/>
              <w:bottom w:w="130" w:type="dxa"/>
              <w:right w:w="130" w:type="dxa"/>
            </w:tcMar>
          </w:tcPr>
          <w:p w14:paraId="35EE9D54" w14:textId="77777777" w:rsidR="00B40FED" w:rsidRDefault="00000000">
            <w:pPr>
              <w:spacing w:after="100"/>
            </w:pPr>
            <w:r>
              <w:rPr>
                <w:b/>
                <w:bCs/>
                <w:color w:val="1B2B4B"/>
                <w:sz w:val="22"/>
                <w:szCs w:val="22"/>
              </w:rPr>
              <w:t>PERSONA A — Marcus, The 8-Person Remodeler  (PRIMARY TARGET)</w:t>
            </w:r>
          </w:p>
          <w:p w14:paraId="1E16631A" w14:textId="77777777" w:rsidR="00B40FED" w:rsidRDefault="00000000">
            <w:pPr>
              <w:spacing w:after="60"/>
            </w:pPr>
            <w:r>
              <w:rPr>
                <w:b/>
                <w:bCs/>
                <w:color w:val="1F6B75"/>
              </w:rPr>
              <w:t xml:space="preserve">Company: </w:t>
            </w:r>
            <w:r>
              <w:rPr>
                <w:color w:val="1A1A1A"/>
              </w:rPr>
              <w:t>8 employees, $1.8M revenue, Sun Belt suburb (Dallas / Phoenix / Charlotte)</w:t>
            </w:r>
          </w:p>
          <w:p w14:paraId="5BE4B024" w14:textId="77777777" w:rsidR="00B40FED" w:rsidRDefault="00000000">
            <w:pPr>
              <w:spacing w:after="60"/>
            </w:pPr>
            <w:r>
              <w:rPr>
                <w:b/>
                <w:bCs/>
                <w:color w:val="1F6B75"/>
              </w:rPr>
              <w:t xml:space="preserve">Day in his life: </w:t>
            </w:r>
            <w:r>
              <w:rPr>
                <w:color w:val="1A1A1A"/>
              </w:rPr>
              <w:t>Drives to 3 job sites before 9am. Seven unread homeowner texts. QB sync notification error. Estimate due Friday he hasn't started. Can't find a signed change order.</w:t>
            </w:r>
          </w:p>
          <w:p w14:paraId="6F462ACB" w14:textId="77777777" w:rsidR="00B40FED" w:rsidRDefault="00000000">
            <w:pPr>
              <w:spacing w:after="60"/>
            </w:pPr>
            <w:r>
              <w:rPr>
                <w:b/>
                <w:bCs/>
                <w:color w:val="1F6B75"/>
              </w:rPr>
              <w:t xml:space="preserve">Current tools: </w:t>
            </w:r>
            <w:r>
              <w:rPr>
                <w:color w:val="1A1A1A"/>
              </w:rPr>
              <w:t>Buildertrend (barely uses it), QuickBooks, Excel, text messages</w:t>
            </w:r>
          </w:p>
          <w:p w14:paraId="71E4A627" w14:textId="77777777" w:rsidR="00B40FED" w:rsidRDefault="00000000">
            <w:pPr>
              <w:spacing w:after="60"/>
            </w:pPr>
            <w:r>
              <w:rPr>
                <w:b/>
                <w:bCs/>
                <w:color w:val="1F6B75"/>
              </w:rPr>
              <w:t xml:space="preserve">What he pays: </w:t>
            </w:r>
            <w:r>
              <w:rPr>
                <w:color w:val="1A1A1A"/>
              </w:rPr>
              <w:t>$499/month for Buildertrend. Feels guilty he doesn't use it more.</w:t>
            </w:r>
          </w:p>
          <w:p w14:paraId="6BC72279" w14:textId="77777777" w:rsidR="00B40FED" w:rsidRDefault="00000000">
            <w:pPr>
              <w:spacing w:after="60"/>
            </w:pPr>
            <w:r>
              <w:rPr>
                <w:b/>
                <w:bCs/>
                <w:color w:val="1F6B75"/>
              </w:rPr>
              <w:t xml:space="preserve">Decision trigger: </w:t>
            </w:r>
            <w:r>
              <w:rPr>
                <w:color w:val="1A1A1A"/>
              </w:rPr>
              <w:t>A peer referral or a painful change order dispute that costs real money</w:t>
            </w:r>
          </w:p>
          <w:p w14:paraId="518262FC" w14:textId="77777777" w:rsidR="00B40FED" w:rsidRDefault="00000000">
            <w:pPr>
              <w:spacing w:after="60"/>
            </w:pPr>
            <w:r>
              <w:rPr>
                <w:b/>
                <w:bCs/>
                <w:color w:val="1F6B75"/>
              </w:rPr>
              <w:t xml:space="preserve">Budget ceiling: </w:t>
            </w:r>
            <w:r>
              <w:rPr>
                <w:color w:val="1A1A1A"/>
              </w:rPr>
              <w:t>$300–600/mo. Wants clear ROI. Won't buy without a free trial.</w:t>
            </w:r>
          </w:p>
        </w:tc>
      </w:tr>
    </w:tbl>
    <w:p w14:paraId="5E2132AC"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03838CDA" w14:textId="77777777">
        <w:tc>
          <w:tcPr>
            <w:tcW w:w="9360" w:type="dxa"/>
            <w:tcBorders>
              <w:top w:val="single" w:sz="1" w:space="0" w:color="D0D0D0"/>
              <w:left w:val="single" w:sz="16" w:space="0" w:color="D0D0D0"/>
              <w:bottom w:val="single" w:sz="1" w:space="0" w:color="D0D0D0"/>
              <w:right w:val="none" w:sz="0" w:space="0" w:color="FFFFFF"/>
            </w:tcBorders>
            <w:shd w:val="clear" w:color="auto" w:fill="F4F4F4"/>
            <w:tcMar>
              <w:top w:w="130" w:type="dxa"/>
              <w:left w:w="220" w:type="dxa"/>
              <w:bottom w:w="130" w:type="dxa"/>
              <w:right w:w="130" w:type="dxa"/>
            </w:tcMar>
          </w:tcPr>
          <w:p w14:paraId="3AA1D62A" w14:textId="77777777" w:rsidR="00B40FED" w:rsidRDefault="00000000">
            <w:pPr>
              <w:spacing w:after="100"/>
            </w:pPr>
            <w:r>
              <w:rPr>
                <w:b/>
                <w:bCs/>
                <w:color w:val="1B2B4B"/>
                <w:sz w:val="22"/>
                <w:szCs w:val="22"/>
              </w:rPr>
              <w:t>PERSONA B — Lisa, The Solo Renovator  (SECONDARY)</w:t>
            </w:r>
          </w:p>
          <w:p w14:paraId="6DA1CF63" w14:textId="77777777" w:rsidR="00B40FED" w:rsidRDefault="00000000">
            <w:pPr>
              <w:spacing w:after="60"/>
            </w:pPr>
            <w:r>
              <w:rPr>
                <w:b/>
                <w:bCs/>
                <w:color w:val="1F6B75"/>
              </w:rPr>
              <w:t xml:space="preserve">Company: </w:t>
            </w:r>
            <w:r>
              <w:rPr>
                <w:color w:val="1A1A1A"/>
              </w:rPr>
              <w:t>3 employees, $480K revenue, kitchen and bath focus</w:t>
            </w:r>
          </w:p>
          <w:p w14:paraId="739E09C4" w14:textId="77777777" w:rsidR="00B40FED" w:rsidRDefault="00000000">
            <w:pPr>
              <w:spacing w:after="60"/>
            </w:pPr>
            <w:r>
              <w:rPr>
                <w:b/>
                <w:bCs/>
                <w:color w:val="1F6B75"/>
              </w:rPr>
              <w:t xml:space="preserve">Current tools: </w:t>
            </w:r>
            <w:r>
              <w:rPr>
                <w:color w:val="1A1A1A"/>
              </w:rPr>
              <w:t>Jobber (knows it's the wrong tool), Google Sheets, iPhone camera</w:t>
            </w:r>
          </w:p>
          <w:p w14:paraId="10E98756" w14:textId="01DD6698" w:rsidR="00B40FED" w:rsidRDefault="00000000">
            <w:pPr>
              <w:spacing w:after="60"/>
            </w:pPr>
            <w:r>
              <w:rPr>
                <w:b/>
                <w:bCs/>
                <w:color w:val="1F6B75"/>
              </w:rPr>
              <w:t xml:space="preserve">Primary concern: </w:t>
            </w:r>
            <w:r>
              <w:rPr>
                <w:color w:val="1A1A1A"/>
              </w:rPr>
              <w:t>Price. Will not pay $</w:t>
            </w:r>
            <w:r w:rsidR="009B604D" w:rsidRPr="009B604D">
              <w:rPr>
                <w:color w:val="1A1A1A"/>
              </w:rPr>
              <w:t>75+</w:t>
            </w:r>
            <w:r>
              <w:rPr>
                <w:color w:val="1A1A1A"/>
              </w:rPr>
              <w:t>/mo. Will pay $</w:t>
            </w:r>
            <w:r w:rsidR="009B604D" w:rsidRPr="009B604D">
              <w:rPr>
                <w:color w:val="1A1A1A"/>
              </w:rPr>
              <w:t>25</w:t>
            </w:r>
            <w:r>
              <w:rPr>
                <w:color w:val="1A1A1A"/>
              </w:rPr>
              <w:t>/</w:t>
            </w:r>
            <w:r w:rsidR="00CA7F73">
              <w:rPr>
                <w:color w:val="1A1A1A"/>
              </w:rPr>
              <w:t>month</w:t>
            </w:r>
            <w:r>
              <w:rPr>
                <w:color w:val="1A1A1A"/>
              </w:rPr>
              <w:t xml:space="preserve"> if it saves 3–4 hours/week.</w:t>
            </w:r>
          </w:p>
          <w:p w14:paraId="69F9ADB4" w14:textId="77777777" w:rsidR="00B40FED" w:rsidRDefault="00000000">
            <w:pPr>
              <w:spacing w:after="60"/>
            </w:pPr>
            <w:r>
              <w:rPr>
                <w:b/>
                <w:bCs/>
                <w:color w:val="1F6B75"/>
              </w:rPr>
              <w:t xml:space="preserve">Buying criterion: </w:t>
            </w:r>
            <w:r>
              <w:rPr>
                <w:color w:val="1A1A1A"/>
              </w:rPr>
              <w:t>Does this work on my phone?</w:t>
            </w:r>
          </w:p>
          <w:p w14:paraId="2A89CCD3" w14:textId="77777777" w:rsidR="00B40FED" w:rsidRDefault="00000000">
            <w:pPr>
              <w:spacing w:after="60"/>
            </w:pPr>
            <w:r>
              <w:rPr>
                <w:b/>
                <w:bCs/>
                <w:color w:val="1F6B75"/>
              </w:rPr>
              <w:t xml:space="preserve">Decision trigger: </w:t>
            </w:r>
            <w:r>
              <w:rPr>
                <w:color w:val="1A1A1A"/>
              </w:rPr>
              <w:t>Tax season chaos or a client dispute she can't document</w:t>
            </w:r>
          </w:p>
        </w:tc>
      </w:tr>
    </w:tbl>
    <w:p w14:paraId="68BF44A2"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55DFE870" w14:textId="77777777">
        <w:tc>
          <w:tcPr>
            <w:tcW w:w="9360" w:type="dxa"/>
            <w:tcBorders>
              <w:top w:val="single" w:sz="1" w:space="0" w:color="7F6000"/>
              <w:left w:val="single" w:sz="16" w:space="0" w:color="7F6000"/>
              <w:bottom w:val="single" w:sz="1" w:space="0" w:color="7F6000"/>
              <w:right w:val="none" w:sz="0" w:space="0" w:color="FFFFFF"/>
            </w:tcBorders>
            <w:shd w:val="clear" w:color="auto" w:fill="FFF2CC"/>
            <w:tcMar>
              <w:top w:w="130" w:type="dxa"/>
              <w:left w:w="220" w:type="dxa"/>
              <w:bottom w:w="130" w:type="dxa"/>
              <w:right w:w="130" w:type="dxa"/>
            </w:tcMar>
          </w:tcPr>
          <w:p w14:paraId="0CB8F8F6" w14:textId="77777777" w:rsidR="00B40FED" w:rsidRDefault="00000000">
            <w:pPr>
              <w:spacing w:after="100"/>
            </w:pPr>
            <w:r>
              <w:rPr>
                <w:b/>
                <w:bCs/>
                <w:color w:val="1B2B4B"/>
                <w:sz w:val="22"/>
                <w:szCs w:val="22"/>
              </w:rPr>
              <w:t>PERSONA C — Derek, The CoConstruct Refugee  (TIME-LIMITED OPPORTUNITY)</w:t>
            </w:r>
          </w:p>
          <w:p w14:paraId="2F339D61" w14:textId="77777777" w:rsidR="00B40FED" w:rsidRDefault="00000000">
            <w:pPr>
              <w:spacing w:after="60"/>
            </w:pPr>
            <w:r>
              <w:rPr>
                <w:b/>
                <w:bCs/>
                <w:color w:val="1F6B75"/>
              </w:rPr>
              <w:t xml:space="preserve">Company: </w:t>
            </w:r>
            <w:r>
              <w:rPr>
                <w:color w:val="1A1A1A"/>
              </w:rPr>
              <w:t>22 employees, $4.5M revenue, custom renovation</w:t>
            </w:r>
          </w:p>
          <w:p w14:paraId="6A296BED" w14:textId="179A731E" w:rsidR="00B40FED" w:rsidRDefault="00000000">
            <w:pPr>
              <w:spacing w:after="60"/>
            </w:pPr>
            <w:r>
              <w:rPr>
                <w:b/>
                <w:bCs/>
                <w:color w:val="1F6B75"/>
              </w:rPr>
              <w:t xml:space="preserve">Situation: </w:t>
            </w:r>
            <w:r>
              <w:rPr>
                <w:color w:val="1A1A1A"/>
              </w:rPr>
              <w:t xml:space="preserve">Built entire operation around CoConstruct. Buildertrend acquired it in 2021 and stopped feature development. </w:t>
            </w:r>
            <w:r w:rsidR="00291A70">
              <w:rPr>
                <w:color w:val="1A1A1A"/>
              </w:rPr>
              <w:t>It has</w:t>
            </w:r>
            <w:r>
              <w:rPr>
                <w:color w:val="1A1A1A"/>
              </w:rPr>
              <w:t xml:space="preserve"> been "migrating" for 18 months. Hates Buildertrend UX.</w:t>
            </w:r>
          </w:p>
          <w:p w14:paraId="521E4D32" w14:textId="77777777" w:rsidR="00B40FED" w:rsidRDefault="00000000">
            <w:pPr>
              <w:spacing w:after="60"/>
            </w:pPr>
            <w:r>
              <w:rPr>
                <w:b/>
                <w:bCs/>
                <w:color w:val="1F6B75"/>
              </w:rPr>
              <w:t xml:space="preserve">Urgency: </w:t>
            </w:r>
            <w:r>
              <w:rPr>
                <w:color w:val="1A1A1A"/>
              </w:rPr>
              <w:t>Actively evaluating JobTread and anything that shows up in his search results</w:t>
            </w:r>
          </w:p>
          <w:p w14:paraId="6F8458CB" w14:textId="3681EDE0" w:rsidR="00B40FED" w:rsidRDefault="00000000">
            <w:pPr>
              <w:spacing w:after="60"/>
            </w:pPr>
            <w:r>
              <w:rPr>
                <w:b/>
                <w:bCs/>
                <w:color w:val="1F6B75"/>
              </w:rPr>
              <w:t xml:space="preserve">Value: </w:t>
            </w:r>
            <w:r>
              <w:rPr>
                <w:color w:val="1A1A1A"/>
              </w:rPr>
              <w:t xml:space="preserve">Highest-value customer </w:t>
            </w:r>
            <w:r w:rsidR="00A302CE">
              <w:rPr>
                <w:color w:val="1A1A1A"/>
              </w:rPr>
              <w:t>BUILDERS STREAM PRO</w:t>
            </w:r>
            <w:r>
              <w:rPr>
                <w:color w:val="1A1A1A"/>
              </w:rPr>
              <w:t xml:space="preserve"> can target — but the window closes as JobTread consolidates this cohort</w:t>
            </w:r>
          </w:p>
          <w:p w14:paraId="434F5796" w14:textId="77777777" w:rsidR="00B40FED" w:rsidRDefault="00000000">
            <w:pPr>
              <w:spacing w:after="60"/>
            </w:pPr>
            <w:r>
              <w:rPr>
                <w:b/>
                <w:bCs/>
                <w:color w:val="1F6B75"/>
              </w:rPr>
              <w:t xml:space="preserve">Budget: </w:t>
            </w:r>
            <w:r>
              <w:rPr>
                <w:color w:val="1A1A1A"/>
              </w:rPr>
              <w:t>$500–1,500/mo. Will pay for reliability and a smooth migration experience.</w:t>
            </w:r>
          </w:p>
        </w:tc>
      </w:tr>
    </w:tbl>
    <w:p w14:paraId="09E4ED74" w14:textId="77777777" w:rsidR="00B40FED" w:rsidRDefault="00B40FED">
      <w:pPr>
        <w:spacing w:after="80"/>
      </w:pPr>
    </w:p>
    <w:p w14:paraId="2E7629AC" w14:textId="77777777" w:rsidR="00B40FED" w:rsidRDefault="00B40FED">
      <w:pPr>
        <w:pBdr>
          <w:bottom w:val="single" w:sz="6" w:space="1" w:color="C4952A"/>
        </w:pBdr>
        <w:spacing w:before="160" w:after="160"/>
      </w:pPr>
    </w:p>
    <w:p w14:paraId="06297D9C" w14:textId="77777777" w:rsidR="00B40FED" w:rsidRDefault="00000000">
      <w:pPr>
        <w:pStyle w:val="Heading2"/>
      </w:pPr>
      <w:r>
        <w:t>3.3  Why NOW? Market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B40FED" w14:paraId="4E07F0F4" w14:textId="77777777">
        <w:tc>
          <w:tcPr>
            <w:tcW w:w="30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0C48026" w14:textId="77777777" w:rsidR="00B40FED" w:rsidRDefault="00000000">
            <w:r>
              <w:rPr>
                <w:b/>
                <w:bCs/>
                <w:color w:val="FFFFFF"/>
                <w:sz w:val="18"/>
                <w:szCs w:val="18"/>
              </w:rPr>
              <w:t>Timing Factor</w:t>
            </w:r>
          </w:p>
        </w:tc>
        <w:tc>
          <w:tcPr>
            <w:tcW w:w="12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D74E74F" w14:textId="77777777" w:rsidR="00B40FED" w:rsidRDefault="00000000">
            <w:r>
              <w:rPr>
                <w:b/>
                <w:bCs/>
                <w:color w:val="FFFFFF"/>
                <w:sz w:val="18"/>
                <w:szCs w:val="18"/>
              </w:rPr>
              <w:t>Signal Strength</w:t>
            </w:r>
          </w:p>
        </w:tc>
        <w:tc>
          <w:tcPr>
            <w:tcW w:w="51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58DA6956" w14:textId="65CDD1D2" w:rsidR="00B40FED" w:rsidRDefault="00000000">
            <w:r>
              <w:rPr>
                <w:b/>
                <w:bCs/>
                <w:color w:val="FFFFFF"/>
                <w:sz w:val="18"/>
                <w:szCs w:val="18"/>
              </w:rPr>
              <w:t xml:space="preserve">Why It Matters for </w:t>
            </w:r>
            <w:r w:rsidR="00A302CE">
              <w:rPr>
                <w:b/>
                <w:bCs/>
                <w:color w:val="FFFFFF"/>
                <w:sz w:val="18"/>
                <w:szCs w:val="18"/>
              </w:rPr>
              <w:t>BUILDERS STREAM PRO</w:t>
            </w:r>
          </w:p>
        </w:tc>
      </w:tr>
      <w:tr w:rsidR="00B40FED" w14:paraId="27EB2B7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1B3A798" w14:textId="4A65E701" w:rsidR="00B40FED" w:rsidRDefault="00000000">
            <w:r>
              <w:rPr>
                <w:b/>
                <w:bCs/>
                <w:color w:val="1A1A1A"/>
                <w:sz w:val="18"/>
                <w:szCs w:val="18"/>
              </w:rPr>
              <w:t>Buildertrend price increases ($499–$799/</w:t>
            </w:r>
            <w:r w:rsidR="00CA7F73">
              <w:t xml:space="preserve"> </w:t>
            </w:r>
            <w:r w:rsidR="00CA7F73" w:rsidRPr="00CA7F73">
              <w:rPr>
                <w:b/>
                <w:bCs/>
                <w:color w:val="1A1A1A"/>
                <w:sz w:val="18"/>
                <w:szCs w:val="18"/>
              </w:rPr>
              <w:t>month</w:t>
            </w:r>
            <w:r>
              <w:rPr>
                <w:b/>
                <w:bCs/>
                <w:color w:val="1A1A1A"/>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04313BBA" w14:textId="77777777" w:rsidR="00B40FED" w:rsidRDefault="00000000">
            <w:r>
              <w:rPr>
                <w:b/>
                <w:bCs/>
                <w:color w:val="9C0006"/>
                <w:sz w:val="18"/>
                <w:szCs w:val="18"/>
              </w:rPr>
              <w:t>HIGH</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CD0950" w14:textId="77777777" w:rsidR="00B40FED" w:rsidRDefault="00000000">
            <w:r>
              <w:rPr>
                <w:color w:val="1A1A1A"/>
                <w:sz w:val="18"/>
                <w:szCs w:val="18"/>
              </w:rPr>
              <w:t>Creating a growing pool of price-sensitive defectors looking for alternatives right now</w:t>
            </w:r>
          </w:p>
        </w:tc>
      </w:tr>
      <w:tr w:rsidR="00B40FED" w14:paraId="4DDB54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3F023C5" w14:textId="77777777" w:rsidR="00B40FED" w:rsidRDefault="00000000">
            <w:r>
              <w:rPr>
                <w:b/>
                <w:bCs/>
                <w:color w:val="1A1A1A"/>
                <w:sz w:val="18"/>
                <w:szCs w:val="18"/>
              </w:rPr>
              <w:t>CoConstruct is a dead product with live customers</w:t>
            </w:r>
          </w:p>
        </w:tc>
        <w:tc>
          <w:tcPr>
            <w:tcW w:w="12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2E98E960" w14:textId="77777777" w:rsidR="00B40FED" w:rsidRDefault="00000000">
            <w:r>
              <w:rPr>
                <w:b/>
                <w:bCs/>
                <w:color w:val="9C0006"/>
                <w:sz w:val="18"/>
                <w:szCs w:val="18"/>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B3DD32E" w14:textId="77777777" w:rsidR="00B40FED" w:rsidRDefault="00000000">
            <w:r>
              <w:rPr>
                <w:color w:val="1A1A1A"/>
                <w:sz w:val="18"/>
                <w:szCs w:val="18"/>
              </w:rPr>
              <w:t>8,000–12,000 customers in migration anxiety. This window closes in 12–18 months.</w:t>
            </w:r>
          </w:p>
        </w:tc>
      </w:tr>
      <w:tr w:rsidR="00B40FED" w14:paraId="2B515B6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23BA1C4" w14:textId="77777777" w:rsidR="00B40FED" w:rsidRDefault="00000000">
            <w:r>
              <w:rPr>
                <w:b/>
                <w:bCs/>
                <w:color w:val="1A1A1A"/>
                <w:sz w:val="18"/>
                <w:szCs w:val="18"/>
              </w:rPr>
              <w:t>AI differentiation window is open (only 1.5% of contractors use AI)</w:t>
            </w:r>
          </w:p>
        </w:tc>
        <w:tc>
          <w:tcPr>
            <w:tcW w:w="12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74B9D4D6" w14:textId="77777777" w:rsidR="00B40FED" w:rsidRDefault="00000000">
            <w:r>
              <w:rPr>
                <w:b/>
                <w:bCs/>
                <w:color w:val="9C0006"/>
                <w:sz w:val="18"/>
                <w:szCs w:val="18"/>
              </w:rPr>
              <w:t>HIGH</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2700AB" w14:textId="648B1B73" w:rsidR="00B40FED" w:rsidRDefault="00000000">
            <w:r>
              <w:rPr>
                <w:color w:val="1A1A1A"/>
                <w:sz w:val="18"/>
                <w:szCs w:val="18"/>
              </w:rPr>
              <w:t>First SME tool to ship genuine AI estimating at $99–200/</w:t>
            </w:r>
            <w:r w:rsidR="00CA7F73">
              <w:t xml:space="preserve"> </w:t>
            </w:r>
            <w:r w:rsidR="00CA7F73" w:rsidRPr="00CA7F73">
              <w:rPr>
                <w:color w:val="1A1A1A"/>
                <w:sz w:val="18"/>
                <w:szCs w:val="18"/>
              </w:rPr>
              <w:t xml:space="preserve">month </w:t>
            </w:r>
            <w:r>
              <w:rPr>
                <w:color w:val="1A1A1A"/>
                <w:sz w:val="18"/>
                <w:szCs w:val="18"/>
              </w:rPr>
              <w:t>has 12–18 months of differentiation before competitors copy it</w:t>
            </w:r>
          </w:p>
        </w:tc>
      </w:tr>
      <w:tr w:rsidR="00B40FED" w14:paraId="7F567B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6B2BD8CD" w14:textId="77777777" w:rsidR="00B40FED" w:rsidRDefault="00000000">
            <w:r>
              <w:rPr>
                <w:b/>
                <w:bCs/>
                <w:color w:val="1A1A1A"/>
                <w:sz w:val="18"/>
                <w:szCs w:val="18"/>
              </w:rPr>
              <w:t>Review aggregators now dominate SME purchase decisions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14:paraId="0C2929A3" w14:textId="77777777" w:rsidR="00B40FED" w:rsidRDefault="00000000">
            <w:r>
              <w:rPr>
                <w:b/>
                <w:bCs/>
                <w:color w:val="7F6000"/>
                <w:sz w:val="18"/>
                <w:szCs w:val="18"/>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22EFAC1" w14:textId="77777777" w:rsidR="00B40FED" w:rsidRDefault="00000000">
            <w:r>
              <w:rPr>
                <w:color w:val="1A1A1A"/>
                <w:sz w:val="18"/>
                <w:szCs w:val="18"/>
              </w:rPr>
              <w:t>G2 and Capterra now drive most SME software discovery. JobTread won its growth primarily through Software Advice's #1 satisfaction ranking.</w:t>
            </w:r>
          </w:p>
        </w:tc>
      </w:tr>
      <w:tr w:rsidR="00B40FED" w14:paraId="7E5477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DA4DD0" w14:textId="77777777" w:rsidR="00B40FED" w:rsidRDefault="00000000">
            <w:r>
              <w:rPr>
                <w:b/>
                <w:bCs/>
                <w:color w:val="1A1A1A"/>
                <w:sz w:val="18"/>
                <w:szCs w:val="18"/>
              </w:rPr>
              <w:t>Django/Python makes this achievable for a solo founder</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14:paraId="58E7E287" w14:textId="77777777" w:rsidR="00B40FED" w:rsidRDefault="00000000">
            <w:r>
              <w:rPr>
                <w:b/>
                <w:bCs/>
                <w:color w:val="7F6000"/>
                <w:sz w:val="18"/>
                <w:szCs w:val="18"/>
              </w:rPr>
              <w:t>MEDIUM</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EA3733" w14:textId="77777777" w:rsidR="00B40FED" w:rsidRDefault="00000000">
            <w:r>
              <w:rPr>
                <w:color w:val="1A1A1A"/>
                <w:sz w:val="18"/>
                <w:szCs w:val="18"/>
              </w:rPr>
              <w:t>A single experienced Django developer can build production-quality multi-tenant SaaS in 6–9 months. The infrastructure advantage for solo technical founders has never been greater.</w:t>
            </w:r>
          </w:p>
        </w:tc>
      </w:tr>
    </w:tbl>
    <w:p w14:paraId="09762030" w14:textId="77777777" w:rsidR="00B40FED" w:rsidRDefault="00B40FED">
      <w:pPr>
        <w:spacing w:after="80"/>
      </w:pPr>
    </w:p>
    <w:p w14:paraId="13BD7C86" w14:textId="77777777" w:rsidR="00B40FED" w:rsidRDefault="00B40FED">
      <w:pPr>
        <w:pBdr>
          <w:bottom w:val="single" w:sz="6" w:space="1" w:color="C4952A"/>
        </w:pBdr>
        <w:spacing w:before="160" w:after="160"/>
      </w:pPr>
    </w:p>
    <w:p w14:paraId="675EE529" w14:textId="77777777" w:rsidR="00B40FED" w:rsidRDefault="00000000">
      <w:pPr>
        <w:pStyle w:val="Heading2"/>
      </w:pPr>
      <w:r>
        <w:t>3.4  Competitor Positioning — Honest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2700"/>
        <w:gridCol w:w="2200"/>
        <w:gridCol w:w="1960"/>
      </w:tblGrid>
      <w:tr w:rsidR="00B40FED" w14:paraId="0CA4A338" w14:textId="77777777">
        <w:tc>
          <w:tcPr>
            <w:tcW w:w="14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3E8A56D9" w14:textId="77777777" w:rsidR="00B40FED" w:rsidRDefault="00000000">
            <w:r>
              <w:rPr>
                <w:b/>
                <w:bCs/>
                <w:color w:val="FFFFFF"/>
                <w:sz w:val="18"/>
                <w:szCs w:val="18"/>
              </w:rPr>
              <w:t>Competitor</w:t>
            </w:r>
          </w:p>
        </w:tc>
        <w:tc>
          <w:tcPr>
            <w:tcW w:w="11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5C328D76" w14:textId="77777777" w:rsidR="00B40FED" w:rsidRDefault="00000000">
            <w:r>
              <w:rPr>
                <w:b/>
                <w:bCs/>
                <w:color w:val="FFFFFF"/>
                <w:sz w:val="18"/>
                <w:szCs w:val="18"/>
              </w:rPr>
              <w:t>Price</w:t>
            </w:r>
          </w:p>
        </w:tc>
        <w:tc>
          <w:tcPr>
            <w:tcW w:w="27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1A69BE69" w14:textId="77777777" w:rsidR="00B40FED" w:rsidRDefault="00000000">
            <w:r>
              <w:rPr>
                <w:b/>
                <w:bCs/>
                <w:color w:val="FFFFFF"/>
                <w:sz w:val="18"/>
                <w:szCs w:val="18"/>
              </w:rPr>
              <w:t>Strength</w:t>
            </w:r>
          </w:p>
        </w:tc>
        <w:tc>
          <w:tcPr>
            <w:tcW w:w="22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65BA941D" w14:textId="77777777" w:rsidR="00B40FED" w:rsidRDefault="00000000">
            <w:r>
              <w:rPr>
                <w:b/>
                <w:bCs/>
                <w:color w:val="FFFFFF"/>
                <w:sz w:val="18"/>
                <w:szCs w:val="18"/>
              </w:rPr>
              <w:t>Weakness</w:t>
            </w:r>
          </w:p>
        </w:tc>
        <w:tc>
          <w:tcPr>
            <w:tcW w:w="19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41D111CC" w14:textId="612EF049" w:rsidR="00B40FED" w:rsidRDefault="00A302CE">
            <w:r>
              <w:rPr>
                <w:b/>
                <w:bCs/>
                <w:color w:val="FFFFFF"/>
                <w:sz w:val="18"/>
                <w:szCs w:val="18"/>
              </w:rPr>
              <w:t>BUILDERS STREAM PRO Position</w:t>
            </w:r>
          </w:p>
        </w:tc>
      </w:tr>
      <w:tr w:rsidR="00B40FED" w14:paraId="1C853D2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16423C" w14:textId="77777777" w:rsidR="00B40FED" w:rsidRDefault="00000000">
            <w:r>
              <w:rPr>
                <w:b/>
                <w:bCs/>
                <w:color w:val="1A1A1A"/>
                <w:sz w:val="18"/>
                <w:szCs w:val="18"/>
              </w:rPr>
              <w:t>Buildertrend</w:t>
            </w:r>
          </w:p>
        </w:tc>
        <w:tc>
          <w:tcPr>
            <w:tcW w:w="11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27F7B5B0" w14:textId="575F14F4" w:rsidR="00B40FED" w:rsidRDefault="00000000">
            <w:r>
              <w:rPr>
                <w:b/>
                <w:bCs/>
                <w:color w:val="9C0006"/>
                <w:sz w:val="18"/>
                <w:szCs w:val="18"/>
              </w:rPr>
              <w:t>$499–$799/</w:t>
            </w:r>
            <w:r w:rsidR="00CA7F73">
              <w:t xml:space="preserve"> </w:t>
            </w:r>
            <w:r w:rsidR="00CA7F73" w:rsidRPr="00CA7F73">
              <w:rPr>
                <w:b/>
                <w:bCs/>
                <w:color w:val="9C0006"/>
                <w:sz w:val="18"/>
                <w:szCs w:val="18"/>
              </w:rPr>
              <w:t>month</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01FC20" w14:textId="77777777" w:rsidR="00B40FED" w:rsidRDefault="00000000">
            <w:r>
              <w:rPr>
                <w:color w:val="1A1A1A"/>
                <w:sz w:val="18"/>
                <w:szCs w:val="18"/>
              </w:rPr>
              <w:t>Largest user base; strongest brand in residential/SME</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3233A4" w14:textId="77777777" w:rsidR="00B40FED" w:rsidRDefault="00000000">
            <w:r>
              <w:rPr>
                <w:color w:val="1A1A1A"/>
                <w:sz w:val="18"/>
                <w:szCs w:val="18"/>
              </w:rPr>
              <w:t>Too expensive; built for new construction; poor data portability; no free trial</w:t>
            </w:r>
          </w:p>
        </w:tc>
        <w:tc>
          <w:tcPr>
            <w:tcW w:w="196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58F3D027" w14:textId="77777777" w:rsidR="00B40FED" w:rsidRDefault="00000000">
            <w:r>
              <w:rPr>
                <w:b/>
                <w:bCs/>
                <w:color w:val="C4952A"/>
                <w:sz w:val="18"/>
                <w:szCs w:val="18"/>
              </w:rPr>
              <w:t>Undercut on price; win on renovation fit</w:t>
            </w:r>
          </w:p>
        </w:tc>
      </w:tr>
      <w:tr w:rsidR="00B40FED" w14:paraId="5D3D506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3E8740CE" w14:textId="77777777" w:rsidR="00B40FED" w:rsidRDefault="00000000">
            <w:r>
              <w:rPr>
                <w:b/>
                <w:bCs/>
                <w:color w:val="1A1A1A"/>
                <w:sz w:val="18"/>
                <w:szCs w:val="18"/>
              </w:rPr>
              <w:t>JobTread</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14:paraId="65CDF78D" w14:textId="77777777" w:rsidR="00B40FED" w:rsidRDefault="00000000">
            <w:r>
              <w:rPr>
                <w:b/>
                <w:bCs/>
                <w:color w:val="7F6000"/>
                <w:sz w:val="18"/>
                <w:szCs w:val="18"/>
              </w:rPr>
              <w:t>$159 + $18/user</w:t>
            </w:r>
          </w:p>
        </w:tc>
        <w:tc>
          <w:tcPr>
            <w:tcW w:w="27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299EB876" w14:textId="4DD2B2E0" w:rsidR="00B40FED" w:rsidRDefault="00000000">
            <w:r>
              <w:rPr>
                <w:color w:val="1A1A1A"/>
                <w:sz w:val="18"/>
                <w:szCs w:val="18"/>
              </w:rPr>
              <w:t xml:space="preserve">#6 Deloitte Fast 500; best UX; </w:t>
            </w:r>
            <w:r w:rsidR="00197063">
              <w:rPr>
                <w:color w:val="1A1A1A"/>
                <w:sz w:val="18"/>
                <w:szCs w:val="18"/>
              </w:rPr>
              <w:t>fastest growing</w:t>
            </w:r>
            <w:r>
              <w:rPr>
                <w:color w:val="1A1A1A"/>
                <w:sz w:val="18"/>
                <w:szCs w:val="18"/>
              </w:rPr>
              <w:t>; transparent pricing</w:t>
            </w:r>
          </w:p>
        </w:tc>
        <w:tc>
          <w:tcPr>
            <w:tcW w:w="22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49175158" w14:textId="77777777" w:rsidR="00B40FED" w:rsidRDefault="00000000">
            <w:r>
              <w:rPr>
                <w:color w:val="1A1A1A"/>
                <w:sz w:val="18"/>
                <w:szCs w:val="18"/>
              </w:rPr>
              <w:t>General GC orientation; not renovation-specific; per-user fees add up</w:t>
            </w:r>
          </w:p>
        </w:tc>
        <w:tc>
          <w:tcPr>
            <w:tcW w:w="196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1E988BF1" w14:textId="77777777" w:rsidR="00B40FED" w:rsidRDefault="00000000">
            <w:r>
              <w:rPr>
                <w:b/>
                <w:bCs/>
                <w:color w:val="C4952A"/>
                <w:sz w:val="18"/>
                <w:szCs w:val="18"/>
              </w:rPr>
              <w:t>Concede general GC; win renovation niche</w:t>
            </w:r>
          </w:p>
        </w:tc>
      </w:tr>
      <w:tr w:rsidR="00B40FED" w14:paraId="26E049B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4424D92" w14:textId="77777777" w:rsidR="00B40FED" w:rsidRDefault="00000000">
            <w:r>
              <w:rPr>
                <w:b/>
                <w:bCs/>
                <w:color w:val="1A1A1A"/>
                <w:sz w:val="18"/>
                <w:szCs w:val="18"/>
              </w:rPr>
              <w:t>Contractor Foreman</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4EA69ED3" w14:textId="7CC25D9C" w:rsidR="00B40FED" w:rsidRDefault="00000000">
            <w:r>
              <w:rPr>
                <w:b/>
                <w:bCs/>
                <w:color w:val="375623"/>
                <w:sz w:val="18"/>
                <w:szCs w:val="18"/>
              </w:rPr>
              <w:t>$49–$415/</w:t>
            </w:r>
            <w:r w:rsidR="00CA7F73">
              <w:t xml:space="preserve"> </w:t>
            </w:r>
            <w:r w:rsidR="00CA7F73" w:rsidRPr="00CA7F73">
              <w:rPr>
                <w:b/>
                <w:bCs/>
                <w:color w:val="375623"/>
                <w:sz w:val="18"/>
                <w:szCs w:val="18"/>
              </w:rPr>
              <w:t>month</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27D4C0" w14:textId="77777777" w:rsidR="00B40FED" w:rsidRDefault="00000000">
            <w:r>
              <w:rPr>
                <w:color w:val="1A1A1A"/>
                <w:sz w:val="18"/>
                <w:szCs w:val="18"/>
              </w:rPr>
              <w:t>Most affordable; broad features; no per-user fees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19AA42" w14:textId="77777777" w:rsidR="00B40FED" w:rsidRDefault="00000000">
            <w:r>
              <w:rPr>
                <w:color w:val="1A1A1A"/>
                <w:sz w:val="18"/>
                <w:szCs w:val="18"/>
              </w:rPr>
              <w:t>Rough UX; reliability issues; weak mobile; slower development</w:t>
            </w:r>
          </w:p>
        </w:tc>
        <w:tc>
          <w:tcPr>
            <w:tcW w:w="196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4BA57E04" w14:textId="77777777" w:rsidR="00B40FED" w:rsidRDefault="00000000">
            <w:r>
              <w:rPr>
                <w:b/>
                <w:bCs/>
                <w:color w:val="C4952A"/>
                <w:sz w:val="18"/>
                <w:szCs w:val="18"/>
              </w:rPr>
              <w:t>Win on quality and support</w:t>
            </w:r>
          </w:p>
        </w:tc>
      </w:tr>
      <w:tr w:rsidR="00B40FED" w14:paraId="67435C49" w14:textId="77777777">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5784799" w14:textId="77777777" w:rsidR="00B40FED" w:rsidRDefault="00000000">
            <w:r>
              <w:rPr>
                <w:b/>
                <w:bCs/>
                <w:color w:val="1A1A1A"/>
                <w:sz w:val="18"/>
                <w:szCs w:val="18"/>
              </w:rPr>
              <w:t>Jobber</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725F7DD0" w14:textId="52A4B609" w:rsidR="00B40FED" w:rsidRDefault="00000000">
            <w:r>
              <w:rPr>
                <w:b/>
                <w:bCs/>
                <w:color w:val="375623"/>
                <w:sz w:val="18"/>
                <w:szCs w:val="18"/>
              </w:rPr>
              <w:t>$39–$149/</w:t>
            </w:r>
            <w:r w:rsidR="00CA7F73">
              <w:t xml:space="preserve"> </w:t>
            </w:r>
            <w:r w:rsidR="00CA7F73" w:rsidRPr="00CA7F73">
              <w:rPr>
                <w:b/>
                <w:bCs/>
                <w:color w:val="375623"/>
                <w:sz w:val="18"/>
                <w:szCs w:val="18"/>
              </w:rPr>
              <w:t>month</w:t>
            </w:r>
          </w:p>
        </w:tc>
        <w:tc>
          <w:tcPr>
            <w:tcW w:w="27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546A8E78" w14:textId="77777777" w:rsidR="00B40FED" w:rsidRDefault="00000000">
            <w:r>
              <w:rPr>
                <w:color w:val="1A1A1A"/>
                <w:sz w:val="18"/>
                <w:szCs w:val="18"/>
              </w:rPr>
              <w:t>Easiest onboarding; best mobile; 200K+ users</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6E87FD1" w14:textId="77777777" w:rsidR="00B40FED" w:rsidRDefault="00000000">
            <w:r>
              <w:rPr>
                <w:color w:val="1A1A1A"/>
                <w:sz w:val="18"/>
                <w:szCs w:val="18"/>
              </w:rPr>
              <w:t>Field service tool — shallow estimating; not built for multi-phase construction</w:t>
            </w:r>
          </w:p>
        </w:tc>
        <w:tc>
          <w:tcPr>
            <w:tcW w:w="196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707C2FD1" w14:textId="77777777" w:rsidR="00B40FED" w:rsidRDefault="00000000">
            <w:r>
              <w:rPr>
                <w:b/>
                <w:bCs/>
                <w:color w:val="C4952A"/>
                <w:sz w:val="18"/>
                <w:szCs w:val="18"/>
              </w:rPr>
              <w:t>Capture Jobber users who grow into renovation</w:t>
            </w:r>
          </w:p>
        </w:tc>
      </w:tr>
    </w:tbl>
    <w:p w14:paraId="1E3843FF" w14:textId="77777777" w:rsidR="00B40FED" w:rsidRDefault="00B40FED">
      <w:pPr>
        <w:spacing w:after="80"/>
      </w:pPr>
    </w:p>
    <w:p w14:paraId="6F95618E" w14:textId="77777777" w:rsidR="00B40FE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B40FED" w14:paraId="39F3B0D6" w14:textId="77777777">
        <w:tc>
          <w:tcPr>
            <w:tcW w:w="720" w:type="dxa"/>
            <w:tcBorders>
              <w:top w:val="none" w:sz="0" w:space="0" w:color="FFFFFF"/>
              <w:left w:val="none" w:sz="0" w:space="0" w:color="FFFFFF"/>
              <w:bottom w:val="none" w:sz="0" w:space="0" w:color="FFFFFF"/>
              <w:right w:val="none" w:sz="0" w:space="0" w:color="FFFFFF"/>
            </w:tcBorders>
            <w:shd w:val="clear" w:color="auto" w:fill="C4952A"/>
            <w:tcMar>
              <w:top w:w="120" w:type="dxa"/>
              <w:left w:w="120" w:type="dxa"/>
              <w:bottom w:w="120" w:type="dxa"/>
              <w:right w:w="120" w:type="dxa"/>
            </w:tcMar>
            <w:vAlign w:val="center"/>
          </w:tcPr>
          <w:p w14:paraId="50CC6F35" w14:textId="77777777" w:rsidR="00B40FED" w:rsidRDefault="00000000">
            <w:pPr>
              <w:jc w:val="center"/>
            </w:pPr>
            <w:r>
              <w:rPr>
                <w:b/>
                <w:bCs/>
                <w:color w:val="FFFFFF"/>
                <w:sz w:val="32"/>
                <w:szCs w:val="32"/>
              </w:rPr>
              <w:t>4</w:t>
            </w:r>
          </w:p>
        </w:tc>
        <w:tc>
          <w:tcPr>
            <w:tcW w:w="8640" w:type="dxa"/>
            <w:tcBorders>
              <w:top w:val="none" w:sz="0" w:space="0" w:color="FFFFFF"/>
              <w:left w:val="none" w:sz="0" w:space="0" w:color="FFFFFF"/>
              <w:bottom w:val="none" w:sz="0" w:space="0" w:color="FFFFFF"/>
              <w:right w:val="none" w:sz="0" w:space="0" w:color="FFFFFF"/>
            </w:tcBorders>
            <w:shd w:val="clear" w:color="auto" w:fill="1B2B4B"/>
            <w:tcMar>
              <w:top w:w="120" w:type="dxa"/>
              <w:left w:w="200" w:type="dxa"/>
              <w:bottom w:w="120" w:type="dxa"/>
              <w:right w:w="120" w:type="dxa"/>
            </w:tcMar>
            <w:vAlign w:val="center"/>
          </w:tcPr>
          <w:p w14:paraId="4DD33060" w14:textId="77777777" w:rsidR="00B40FED" w:rsidRDefault="00000000">
            <w:r>
              <w:rPr>
                <w:b/>
                <w:bCs/>
                <w:color w:val="FFFFFF"/>
                <w:sz w:val="30"/>
                <w:szCs w:val="30"/>
              </w:rPr>
              <w:t>BUSINESS MODEL</w:t>
            </w:r>
          </w:p>
        </w:tc>
      </w:tr>
    </w:tbl>
    <w:p w14:paraId="54D3D30A" w14:textId="77777777" w:rsidR="00B40FED" w:rsidRDefault="00B40FED">
      <w:pPr>
        <w:spacing w:after="80"/>
      </w:pPr>
    </w:p>
    <w:p w14:paraId="5D54038B" w14:textId="77777777" w:rsidR="00B40FED" w:rsidRDefault="00000000">
      <w:pPr>
        <w:pStyle w:val="Heading2"/>
      </w:pPr>
      <w:r>
        <w:t>4.1  Revenue Streams</w:t>
      </w:r>
    </w:p>
    <w:p w14:paraId="7B18CE53" w14:textId="77777777" w:rsidR="00B40FED" w:rsidRDefault="00000000">
      <w:pPr>
        <w:pStyle w:val="Heading3"/>
      </w:pPr>
      <w:r>
        <w:t>Primary: Monthly SaaS Subscriptions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200"/>
        <w:gridCol w:w="4160"/>
      </w:tblGrid>
      <w:tr w:rsidR="00B40FED" w14:paraId="74A44318" w14:textId="77777777">
        <w:tc>
          <w:tcPr>
            <w:tcW w:w="16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1B03666" w14:textId="77777777" w:rsidR="00B40FED" w:rsidRDefault="00000000">
            <w:r>
              <w:rPr>
                <w:b/>
                <w:bCs/>
                <w:color w:val="FFFFFF"/>
                <w:sz w:val="18"/>
                <w:szCs w:val="18"/>
              </w:rPr>
              <w:t>Tier</w:t>
            </w:r>
          </w:p>
        </w:tc>
        <w:tc>
          <w:tcPr>
            <w:tcW w:w="14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60239E6D" w14:textId="77777777" w:rsidR="00B40FED" w:rsidRDefault="00000000">
            <w:r>
              <w:rPr>
                <w:b/>
                <w:bCs/>
                <w:color w:val="FFFFFF"/>
                <w:sz w:val="18"/>
                <w:szCs w:val="18"/>
              </w:rPr>
              <w:t>Price</w:t>
            </w:r>
          </w:p>
        </w:tc>
        <w:tc>
          <w:tcPr>
            <w:tcW w:w="22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51819E5B" w14:textId="77777777" w:rsidR="00B40FED" w:rsidRDefault="00000000">
            <w:r>
              <w:rPr>
                <w:b/>
                <w:bCs/>
                <w:color w:val="FFFFFF"/>
                <w:sz w:val="18"/>
                <w:szCs w:val="18"/>
              </w:rPr>
              <w:t>Included</w:t>
            </w:r>
          </w:p>
        </w:tc>
        <w:tc>
          <w:tcPr>
            <w:tcW w:w="41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74A4E2F8" w14:textId="77777777" w:rsidR="00B40FED" w:rsidRDefault="00000000">
            <w:r>
              <w:rPr>
                <w:b/>
                <w:bCs/>
                <w:color w:val="FFFFFF"/>
                <w:sz w:val="18"/>
                <w:szCs w:val="18"/>
              </w:rPr>
              <w:t>Target Buyer</w:t>
            </w:r>
          </w:p>
        </w:tc>
      </w:tr>
      <w:tr w:rsidR="00B40FED" w14:paraId="36C7F86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AEEB6D" w14:textId="23416E9B" w:rsidR="00B40FED" w:rsidRDefault="009B604D">
            <w:r>
              <w:rPr>
                <w:b/>
                <w:bCs/>
                <w:color w:val="1A1A1A"/>
                <w:sz w:val="18"/>
                <w:szCs w:val="18"/>
              </w:rPr>
              <w:t>Personal</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3D8A8A3E" w14:textId="5B62E309" w:rsidR="00B40FED" w:rsidRDefault="009B604D">
            <w:r>
              <w:rPr>
                <w:b/>
                <w:bCs/>
                <w:color w:val="375623"/>
                <w:sz w:val="18"/>
                <w:szCs w:val="18"/>
              </w:rPr>
              <w:t>$25 / month</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E6379B" w14:textId="77777777" w:rsidR="00B40FED" w:rsidRDefault="00000000">
            <w:r>
              <w:rPr>
                <w:color w:val="1A1A1A"/>
                <w:sz w:val="18"/>
                <w:szCs w:val="18"/>
              </w:rPr>
              <w:t>1 user, up to 5 active projects</w:t>
            </w:r>
          </w:p>
        </w:tc>
        <w:tc>
          <w:tcPr>
            <w:tcW w:w="4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8EFE8EF" w14:textId="77777777" w:rsidR="00B40FED" w:rsidRDefault="00000000">
            <w:r>
              <w:rPr>
                <w:color w:val="1A1A1A"/>
                <w:sz w:val="18"/>
                <w:szCs w:val="18"/>
              </w:rPr>
              <w:t>Lisa: 1–3 person renovation crew</w:t>
            </w:r>
          </w:p>
        </w:tc>
      </w:tr>
      <w:tr w:rsidR="00B40FED" w14:paraId="4AFA9FA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30928B79" w14:textId="2AB8FDD4" w:rsidR="00B40FED" w:rsidRDefault="009B604D">
            <w:r>
              <w:rPr>
                <w:b/>
                <w:bCs/>
                <w:color w:val="1A1A1A"/>
                <w:sz w:val="18"/>
                <w:szCs w:val="18"/>
              </w:rPr>
              <w:t>Business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14:paraId="00FD6FF0" w14:textId="7701DAB7" w:rsidR="00B40FED" w:rsidRDefault="009B604D">
            <w:r>
              <w:rPr>
                <w:b/>
                <w:bCs/>
                <w:color w:val="7F6000"/>
                <w:sz w:val="18"/>
                <w:szCs w:val="18"/>
              </w:rPr>
              <w:t>$75 / month</w:t>
            </w:r>
          </w:p>
        </w:tc>
        <w:tc>
          <w:tcPr>
            <w:tcW w:w="22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15BBE889" w14:textId="77777777" w:rsidR="00B40FED" w:rsidRDefault="00000000">
            <w:r>
              <w:rPr>
                <w:color w:val="1A1A1A"/>
                <w:sz w:val="18"/>
                <w:szCs w:val="18"/>
              </w:rPr>
              <w:t>Up to 5 users, unlimited projects</w:t>
            </w:r>
          </w:p>
        </w:tc>
        <w:tc>
          <w:tcPr>
            <w:tcW w:w="416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64D498E6" w14:textId="77777777" w:rsidR="00B40FED" w:rsidRDefault="00000000">
            <w:r>
              <w:rPr>
                <w:b/>
                <w:bCs/>
                <w:color w:val="C4952A"/>
                <w:sz w:val="18"/>
                <w:szCs w:val="18"/>
              </w:rPr>
              <w:t>Marcus: 5–10 person crew — primary revenue driver</w:t>
            </w:r>
          </w:p>
        </w:tc>
      </w:tr>
      <w:tr w:rsidR="00B40FED" w14:paraId="72007FDB"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CCE2EE" w14:textId="6CEE3533" w:rsidR="00B40FED" w:rsidRDefault="009B604D">
            <w:r>
              <w:rPr>
                <w:b/>
                <w:bCs/>
                <w:color w:val="1A1A1A"/>
                <w:sz w:val="18"/>
                <w:szCs w:val="18"/>
              </w:rPr>
              <w:t>Enterprise</w:t>
            </w:r>
          </w:p>
        </w:tc>
        <w:tc>
          <w:tcPr>
            <w:tcW w:w="14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4E2A7C95" w14:textId="6DAB10D3" w:rsidR="00B40FED" w:rsidRDefault="009B604D">
            <w:r>
              <w:rPr>
                <w:b/>
                <w:bCs/>
                <w:color w:val="9C0006"/>
                <w:sz w:val="18"/>
                <w:szCs w:val="18"/>
              </w:rPr>
              <w:t>$150 / month + $10/seat over 15</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FA3BD7" w14:textId="77777777" w:rsidR="00B40FED" w:rsidRDefault="00000000">
            <w:r>
              <w:rPr>
                <w:color w:val="1A1A1A"/>
                <w:sz w:val="18"/>
                <w:szCs w:val="18"/>
              </w:rPr>
              <w:t>Up to 15 users, all features, priority support</w:t>
            </w:r>
          </w:p>
        </w:tc>
        <w:tc>
          <w:tcPr>
            <w:tcW w:w="4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D68D88" w14:textId="77777777" w:rsidR="00B40FED" w:rsidRDefault="00000000">
            <w:r>
              <w:rPr>
                <w:color w:val="1A1A1A"/>
                <w:sz w:val="18"/>
                <w:szCs w:val="18"/>
              </w:rPr>
              <w:t>Derek: 10–25 person renovation firm</w:t>
            </w:r>
          </w:p>
        </w:tc>
      </w:tr>
      <w:tr w:rsidR="00B40FED" w14:paraId="257058C5" w14:textId="77777777">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835F2AA" w14:textId="77777777" w:rsidR="00B40FED" w:rsidRDefault="00000000">
            <w:r>
              <w:rPr>
                <w:color w:val="1A1A1A"/>
                <w:sz w:val="18"/>
                <w:szCs w:val="18"/>
              </w:rPr>
              <w:t>Annual billing</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68AB3235" w14:textId="77777777" w:rsidR="00B40FED" w:rsidRDefault="00000000">
            <w:r>
              <w:rPr>
                <w:color w:val="1A1A1A"/>
                <w:sz w:val="18"/>
                <w:szCs w:val="18"/>
              </w:rPr>
              <w:t>15% discount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AB1FBEA" w14:textId="40AAE19B" w:rsidR="00B40FED" w:rsidRDefault="00000000">
            <w:r>
              <w:rPr>
                <w:color w:val="1A1A1A"/>
                <w:sz w:val="18"/>
                <w:szCs w:val="18"/>
              </w:rPr>
              <w:t>Equivalent monthly: $</w:t>
            </w:r>
            <w:r w:rsidR="009B604D" w:rsidRPr="009B604D">
              <w:rPr>
                <w:color w:val="1A1A1A"/>
                <w:sz w:val="18"/>
                <w:szCs w:val="18"/>
              </w:rPr>
              <w:t>21 / $64 / $128</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6919FF9F" w14:textId="77777777" w:rsidR="00B40FED" w:rsidRDefault="00000000">
            <w:r>
              <w:rPr>
                <w:color w:val="1A1A1A"/>
                <w:sz w:val="18"/>
                <w:szCs w:val="18"/>
              </w:rPr>
              <w:t>Target: 40% of customers on annual plan by Year 2 — improves cash flow and cuts churn</w:t>
            </w:r>
          </w:p>
        </w:tc>
      </w:tr>
    </w:tbl>
    <w:p w14:paraId="620A4785"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5EC344B5" w14:textId="77777777">
        <w:tc>
          <w:tcPr>
            <w:tcW w:w="9360" w:type="dxa"/>
            <w:tcBorders>
              <w:top w:val="single" w:sz="1" w:space="0" w:color="7F6000"/>
              <w:left w:val="single" w:sz="16" w:space="0" w:color="7F6000"/>
              <w:bottom w:val="single" w:sz="1" w:space="0" w:color="7F6000"/>
              <w:right w:val="none" w:sz="0" w:space="0" w:color="FFFFFF"/>
            </w:tcBorders>
            <w:shd w:val="clear" w:color="auto" w:fill="FFF2CC"/>
            <w:tcMar>
              <w:top w:w="130" w:type="dxa"/>
              <w:left w:w="220" w:type="dxa"/>
              <w:bottom w:w="130" w:type="dxa"/>
              <w:right w:w="130" w:type="dxa"/>
            </w:tcMar>
          </w:tcPr>
          <w:p w14:paraId="3F669DDF" w14:textId="02187254" w:rsidR="00B40FED" w:rsidRDefault="00000000">
            <w:pPr>
              <w:spacing w:after="80"/>
            </w:pPr>
            <w:r>
              <w:rPr>
                <w:b/>
                <w:bCs/>
                <w:color w:val="7F6000"/>
              </w:rPr>
              <w:t xml:space="preserve">Pricing rationale: </w:t>
            </w:r>
            <w:r>
              <w:rPr>
                <w:color w:val="1A1A1A"/>
              </w:rPr>
              <w:t>Buildertrend costs $499–$799/month. JobTread is $159 + $18/user. At $</w:t>
            </w:r>
            <w:r w:rsidR="009B604D" w:rsidRPr="009B604D">
              <w:rPr>
                <w:color w:val="1A1A1A"/>
              </w:rPr>
              <w:t>75</w:t>
            </w:r>
            <w:r>
              <w:rPr>
                <w:color w:val="1A1A1A"/>
              </w:rPr>
              <w:t xml:space="preserve">/month flat for a 5-person team, </w:t>
            </w:r>
            <w:r w:rsidR="00A302CE">
              <w:rPr>
                <w:color w:val="1A1A1A"/>
              </w:rPr>
              <w:t>BUILDERS STREAM PRO</w:t>
            </w:r>
            <w:r>
              <w:rPr>
                <w:color w:val="1A1A1A"/>
              </w:rPr>
              <w:t xml:space="preserve"> is materially cheaper than both </w:t>
            </w:r>
            <w:r w:rsidR="009B604D">
              <w:rPr>
                <w:color w:val="1A1A1A"/>
              </w:rPr>
              <w:t xml:space="preserve">— </w:t>
            </w:r>
            <w:r>
              <w:rPr>
                <w:color w:val="1A1A1A"/>
              </w:rPr>
              <w:t>with per-</w:t>
            </w:r>
            <w:r w:rsidR="009B604D" w:rsidRPr="009B604D">
              <w:rPr>
                <w:color w:val="1A1A1A"/>
              </w:rPr>
              <w:t>seat add-ons only for Enterprise teams above 15 user</w:t>
            </w:r>
            <w:r>
              <w:rPr>
                <w:color w:val="1A1A1A"/>
              </w:rPr>
              <w:t>s. This pricing is not permanent — at 500+ customers, data will exist to raise it. But at launch, the price must be a reason to try it, not a reason to pause.</w:t>
            </w:r>
          </w:p>
        </w:tc>
      </w:tr>
    </w:tbl>
    <w:p w14:paraId="042FC5A6" w14:textId="77777777" w:rsidR="00B40FED" w:rsidRDefault="00B40FED">
      <w:pPr>
        <w:spacing w:after="80"/>
      </w:pPr>
    </w:p>
    <w:p w14:paraId="37BE2861" w14:textId="77777777" w:rsidR="00B40FED" w:rsidRDefault="00000000">
      <w:pPr>
        <w:pStyle w:val="Heading3"/>
      </w:pPr>
      <w:r>
        <w:t>Secondary Revenue (Year 2+) — Do Not Build These in Year 1</w:t>
      </w:r>
    </w:p>
    <w:p w14:paraId="151FD820" w14:textId="77777777" w:rsidR="00B40FED" w:rsidRDefault="00000000">
      <w:pPr>
        <w:pStyle w:val="ListParagraph"/>
        <w:numPr>
          <w:ilvl w:val="0"/>
          <w:numId w:val="2"/>
        </w:numPr>
        <w:spacing w:after="80"/>
      </w:pPr>
      <w:r>
        <w:t>AI Estimating Assistant: +$29/month. AI-powered line-item estimating using historical project cost data.</w:t>
      </w:r>
    </w:p>
    <w:p w14:paraId="01B2F0A9" w14:textId="77777777" w:rsidR="00B40FED" w:rsidRDefault="00000000">
      <w:pPr>
        <w:pStyle w:val="ListParagraph"/>
        <w:numPr>
          <w:ilvl w:val="0"/>
          <w:numId w:val="2"/>
        </w:numPr>
        <w:spacing w:after="80"/>
      </w:pPr>
      <w:r>
        <w:t>Subcontractor Portal: +$19/month. Lightweight link-based portal for subs — no subs login required.</w:t>
      </w:r>
    </w:p>
    <w:p w14:paraId="48C73D3D" w14:textId="77777777" w:rsidR="00B40FED" w:rsidRDefault="00000000">
      <w:pPr>
        <w:pStyle w:val="ListParagraph"/>
        <w:numPr>
          <w:ilvl w:val="0"/>
          <w:numId w:val="2"/>
        </w:numPr>
        <w:spacing w:after="80"/>
      </w:pPr>
      <w:r>
        <w:t>eSign Add-On: +$9/month. Change order and contract digital signatures via DocuSign integration.</w:t>
      </w:r>
    </w:p>
    <w:p w14:paraId="1E852FB2" w14:textId="77777777" w:rsidR="00B40FED" w:rsidRDefault="00B40FED">
      <w:pPr>
        <w:spacing w:after="80"/>
      </w:pPr>
    </w:p>
    <w:p w14:paraId="768384AC" w14:textId="77777777" w:rsidR="00B40FED" w:rsidRDefault="00B40FED">
      <w:pPr>
        <w:pBdr>
          <w:bottom w:val="single" w:sz="6" w:space="1" w:color="C4952A"/>
        </w:pBdr>
        <w:spacing w:before="160" w:after="160"/>
      </w:pPr>
    </w:p>
    <w:p w14:paraId="2E859F7D" w14:textId="77777777" w:rsidR="00B40FED" w:rsidRDefault="00000000">
      <w:pPr>
        <w:pStyle w:val="Heading2"/>
      </w:pPr>
      <w:r>
        <w:t>4.2  Unit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40FED" w14:paraId="2A7DA76F" w14:textId="77777777">
        <w:tc>
          <w:tcPr>
            <w:tcW w:w="36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5744528E" w14:textId="77777777" w:rsidR="00B40FED" w:rsidRDefault="00000000">
            <w:r>
              <w:rPr>
                <w:b/>
                <w:bCs/>
                <w:color w:val="FFFFFF"/>
                <w:sz w:val="18"/>
                <w:szCs w:val="18"/>
              </w:rPr>
              <w:t>Metric</w:t>
            </w:r>
          </w:p>
        </w:tc>
        <w:tc>
          <w:tcPr>
            <w:tcW w:w="57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731FEABF" w14:textId="77777777" w:rsidR="00B40FED" w:rsidRDefault="00000000">
            <w:r>
              <w:rPr>
                <w:b/>
                <w:bCs/>
                <w:color w:val="FFFFFF"/>
                <w:sz w:val="18"/>
                <w:szCs w:val="18"/>
              </w:rPr>
              <w:t>Target Value</w:t>
            </w:r>
          </w:p>
        </w:tc>
      </w:tr>
      <w:tr w:rsidR="00B40FED" w14:paraId="03DB3543"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8D2584" w14:textId="77777777" w:rsidR="00B40FED" w:rsidRDefault="00000000">
            <w:r>
              <w:rPr>
                <w:color w:val="1A1A1A"/>
                <w:sz w:val="18"/>
                <w:szCs w:val="18"/>
              </w:rPr>
              <w:t>Average Revenue Per User (ARPU)</w:t>
            </w:r>
          </w:p>
        </w:tc>
        <w:tc>
          <w:tcPr>
            <w:tcW w:w="5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EE50AC7" w14:textId="55DF5346" w:rsidR="00B40FED" w:rsidRDefault="00000000">
            <w:r>
              <w:rPr>
                <w:b/>
                <w:bCs/>
                <w:color w:val="1A1A1A"/>
                <w:sz w:val="18"/>
                <w:szCs w:val="18"/>
              </w:rPr>
              <w:t>$</w:t>
            </w:r>
            <w:r w:rsidR="009B604D" w:rsidRPr="009B604D">
              <w:rPr>
                <w:b/>
                <w:bCs/>
                <w:color w:val="1A1A1A"/>
                <w:sz w:val="18"/>
                <w:szCs w:val="18"/>
              </w:rPr>
              <w:t>75/</w:t>
            </w:r>
            <w:r w:rsidR="00CA7F73">
              <w:t xml:space="preserve"> </w:t>
            </w:r>
            <w:r w:rsidR="00CA7F73" w:rsidRPr="00CA7F73">
              <w:rPr>
                <w:b/>
                <w:bCs/>
                <w:color w:val="1A1A1A"/>
                <w:sz w:val="18"/>
                <w:szCs w:val="18"/>
              </w:rPr>
              <w:t>month</w:t>
            </w:r>
            <w:r w:rsidR="009B604D" w:rsidRPr="009B604D">
              <w:rPr>
                <w:b/>
                <w:bCs/>
                <w:color w:val="1A1A1A"/>
                <w:sz w:val="18"/>
                <w:szCs w:val="18"/>
              </w:rPr>
              <w:t xml:space="preserve"> Year 1  →  $83/</w:t>
            </w:r>
            <w:r w:rsidR="00CA7F73">
              <w:t xml:space="preserve"> </w:t>
            </w:r>
            <w:r w:rsidR="00CA7F73" w:rsidRPr="00CA7F73">
              <w:rPr>
                <w:b/>
                <w:bCs/>
                <w:color w:val="1A1A1A"/>
                <w:sz w:val="18"/>
                <w:szCs w:val="18"/>
              </w:rPr>
              <w:t xml:space="preserve">month </w:t>
            </w:r>
            <w:r w:rsidR="009B604D" w:rsidRPr="009B604D">
              <w:rPr>
                <w:b/>
                <w:bCs/>
                <w:color w:val="1A1A1A"/>
                <w:sz w:val="18"/>
                <w:szCs w:val="18"/>
              </w:rPr>
              <w:t>Year 2  →  $88</w:t>
            </w:r>
            <w:r>
              <w:rPr>
                <w:b/>
                <w:bCs/>
                <w:color w:val="1A1A1A"/>
                <w:sz w:val="18"/>
                <w:szCs w:val="18"/>
              </w:rPr>
              <w:t>/</w:t>
            </w:r>
            <w:r w:rsidR="00CA7F73">
              <w:t xml:space="preserve"> </w:t>
            </w:r>
            <w:r w:rsidR="00CA7F73" w:rsidRPr="00CA7F73">
              <w:rPr>
                <w:b/>
                <w:bCs/>
                <w:color w:val="1A1A1A"/>
                <w:sz w:val="18"/>
                <w:szCs w:val="18"/>
              </w:rPr>
              <w:t xml:space="preserve">month </w:t>
            </w:r>
            <w:r>
              <w:rPr>
                <w:b/>
                <w:bCs/>
                <w:color w:val="1A1A1A"/>
                <w:sz w:val="18"/>
                <w:szCs w:val="18"/>
              </w:rPr>
              <w:t>Year 3</w:t>
            </w:r>
          </w:p>
        </w:tc>
      </w:tr>
      <w:tr w:rsidR="00B40FED" w14:paraId="758E4EF1"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B96EAF7" w14:textId="77777777" w:rsidR="00B40FED" w:rsidRDefault="00000000">
            <w:r>
              <w:rPr>
                <w:color w:val="1A1A1A"/>
                <w:sz w:val="18"/>
                <w:szCs w:val="18"/>
              </w:rPr>
              <w:t>Customer Acquisition Cost (CAC) — target</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7C0ABDF" w14:textId="77777777" w:rsidR="00B40FED" w:rsidRDefault="00000000">
            <w:r>
              <w:rPr>
                <w:color w:val="1A1A1A"/>
                <w:sz w:val="18"/>
                <w:szCs w:val="18"/>
              </w:rPr>
              <w:t>$300–500 (content + review driven; no paid ads in Year 1)</w:t>
            </w:r>
          </w:p>
        </w:tc>
      </w:tr>
      <w:tr w:rsidR="00B40FED" w14:paraId="4C7CF63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7777F2" w14:textId="77777777" w:rsidR="00B40FED" w:rsidRDefault="00000000">
            <w:r>
              <w:rPr>
                <w:color w:val="1A1A1A"/>
                <w:sz w:val="18"/>
                <w:szCs w:val="18"/>
              </w:rPr>
              <w:t>Monthly Churn Target</w:t>
            </w:r>
          </w:p>
        </w:tc>
        <w:tc>
          <w:tcPr>
            <w:tcW w:w="5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5417D9E" w14:textId="77777777" w:rsidR="00B40FED" w:rsidRDefault="00000000">
            <w:r>
              <w:rPr>
                <w:color w:val="1A1A1A"/>
                <w:sz w:val="18"/>
                <w:szCs w:val="18"/>
              </w:rPr>
              <w:t>4% in Year 1  →  2.5% in Year 2  →  2.0% in Year 3</w:t>
            </w:r>
          </w:p>
        </w:tc>
      </w:tr>
      <w:tr w:rsidR="00B40FED" w14:paraId="566DA516"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0FF1B7C" w14:textId="77777777" w:rsidR="00B40FED" w:rsidRDefault="00000000">
            <w:r>
              <w:rPr>
                <w:color w:val="1A1A1A"/>
                <w:sz w:val="18"/>
                <w:szCs w:val="18"/>
              </w:rPr>
              <w:t>Average Customer Lifetime (at 3% monthly churn)</w:t>
            </w:r>
          </w:p>
        </w:tc>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5CE4D06" w14:textId="77777777" w:rsidR="00B40FED" w:rsidRDefault="00000000">
            <w:r>
              <w:rPr>
                <w:color w:val="1A1A1A"/>
                <w:sz w:val="18"/>
                <w:szCs w:val="18"/>
              </w:rPr>
              <w:t>~33 months</w:t>
            </w:r>
          </w:p>
        </w:tc>
      </w:tr>
      <w:tr w:rsidR="00B40FED" w14:paraId="0CB16AC4"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6328E4" w14:textId="77777777" w:rsidR="00B40FED" w:rsidRDefault="00000000">
            <w:r>
              <w:rPr>
                <w:color w:val="1A1A1A"/>
                <w:sz w:val="18"/>
                <w:szCs w:val="18"/>
              </w:rPr>
              <w:t>Lifetime Value (LTV)</w:t>
            </w:r>
          </w:p>
        </w:tc>
        <w:tc>
          <w:tcPr>
            <w:tcW w:w="5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70CC31" w14:textId="73F193BA" w:rsidR="00A302CE" w:rsidRPr="00A302CE" w:rsidRDefault="00000000">
            <w:pPr>
              <w:rPr>
                <w:b/>
                <w:bCs/>
                <w:color w:val="1A1A1A"/>
                <w:sz w:val="18"/>
                <w:szCs w:val="18"/>
              </w:rPr>
            </w:pPr>
            <w:r>
              <w:rPr>
                <w:b/>
                <w:bCs/>
                <w:color w:val="1A1A1A"/>
                <w:sz w:val="18"/>
                <w:szCs w:val="18"/>
              </w:rPr>
              <w:t xml:space="preserve">33 months × </w:t>
            </w:r>
            <w:r w:rsidR="00A302CE">
              <w:rPr>
                <w:b/>
                <w:bCs/>
                <w:color w:val="1A1A1A"/>
                <w:sz w:val="18"/>
                <w:szCs w:val="18"/>
              </w:rPr>
              <w:t>~</w:t>
            </w:r>
            <w:r>
              <w:rPr>
                <w:b/>
                <w:bCs/>
                <w:color w:val="1A1A1A"/>
                <w:sz w:val="18"/>
                <w:szCs w:val="18"/>
              </w:rPr>
              <w:t>$</w:t>
            </w:r>
            <w:r w:rsidR="00A302CE" w:rsidRPr="00A302CE">
              <w:rPr>
                <w:b/>
                <w:bCs/>
                <w:color w:val="1A1A1A"/>
                <w:sz w:val="18"/>
                <w:szCs w:val="18"/>
              </w:rPr>
              <w:t>81 blended ARPU</w:t>
            </w:r>
            <w:r>
              <w:rPr>
                <w:b/>
                <w:bCs/>
                <w:color w:val="1A1A1A"/>
                <w:sz w:val="18"/>
                <w:szCs w:val="18"/>
              </w:rPr>
              <w:t xml:space="preserve"> = ~$</w:t>
            </w:r>
            <w:r w:rsidR="009B604D" w:rsidRPr="009B604D">
              <w:rPr>
                <w:b/>
                <w:bCs/>
                <w:color w:val="1A1A1A"/>
                <w:sz w:val="18"/>
                <w:szCs w:val="18"/>
              </w:rPr>
              <w:t>2</w:t>
            </w:r>
            <w:r>
              <w:rPr>
                <w:b/>
                <w:bCs/>
                <w:color w:val="1A1A1A"/>
                <w:sz w:val="18"/>
                <w:szCs w:val="18"/>
              </w:rPr>
              <w:t>,</w:t>
            </w:r>
            <w:r w:rsidR="00A302CE" w:rsidRPr="00A302CE">
              <w:rPr>
                <w:b/>
                <w:bCs/>
                <w:color w:val="1A1A1A"/>
                <w:sz w:val="18"/>
                <w:szCs w:val="18"/>
              </w:rPr>
              <w:t>673</w:t>
            </w:r>
          </w:p>
          <w:p w14:paraId="42247BE2" w14:textId="4C565C8D" w:rsidR="00B40FED" w:rsidRDefault="00A302CE">
            <w:r w:rsidRPr="00A302CE">
              <w:rPr>
                <w:b/>
                <w:bCs/>
                <w:color w:val="1A1A1A"/>
                <w:sz w:val="18"/>
                <w:szCs w:val="18"/>
              </w:rPr>
              <w:t>(ARPU grows year-over-year as mix shifts toward Enterprise; months 1–12 @ $75, 13–24 @ $83, 25–33 @ $88)</w:t>
            </w:r>
          </w:p>
        </w:tc>
      </w:tr>
      <w:tr w:rsidR="00B40FED" w14:paraId="7AE780A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0D5996A1" w14:textId="77777777" w:rsidR="00B40FED" w:rsidRDefault="00000000">
            <w:r>
              <w:rPr>
                <w:color w:val="1A1A1A"/>
                <w:sz w:val="18"/>
                <w:szCs w:val="18"/>
              </w:rPr>
              <w:t>LTV : CAC ratio target</w:t>
            </w:r>
          </w:p>
        </w:tc>
        <w:tc>
          <w:tcPr>
            <w:tcW w:w="576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40F46585" w14:textId="5DFA03F4" w:rsidR="00B40FED" w:rsidRDefault="00A302CE">
            <w:r w:rsidRPr="00A302CE">
              <w:rPr>
                <w:b/>
                <w:bCs/>
                <w:color w:val="C4952A"/>
                <w:sz w:val="18"/>
                <w:szCs w:val="18"/>
              </w:rPr>
              <w:t>5:1 to 9:1  —  still strong relative to the 3:1 industry minimum. ($2,673 LTV ÷ $300 low-end CAC = 8.9:1; ÷ $500 high-end CAC = 5.3:1.) The ratio improves as churn falls in Years 2–3.</w:t>
            </w:r>
          </w:p>
        </w:tc>
      </w:tr>
      <w:tr w:rsidR="00B40FED" w14:paraId="1926ED67"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3F3846" w14:textId="77777777" w:rsidR="00B40FED" w:rsidRDefault="00000000">
            <w:r>
              <w:rPr>
                <w:color w:val="1A1A1A"/>
                <w:sz w:val="18"/>
                <w:szCs w:val="18"/>
              </w:rPr>
              <w:t>Gross Margin (SaaS infrastructure at this scale)</w:t>
            </w:r>
          </w:p>
        </w:tc>
        <w:tc>
          <w:tcPr>
            <w:tcW w:w="5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5E927E" w14:textId="77777777" w:rsidR="00B40FED" w:rsidRDefault="00000000">
            <w:r>
              <w:rPr>
                <w:b/>
                <w:bCs/>
                <w:color w:val="1A1A1A"/>
                <w:sz w:val="18"/>
                <w:szCs w:val="18"/>
              </w:rPr>
              <w:t>~87%</w:t>
            </w:r>
          </w:p>
        </w:tc>
      </w:tr>
    </w:tbl>
    <w:p w14:paraId="056E4530"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0E8FEF1F" w14:textId="77777777">
        <w:tc>
          <w:tcPr>
            <w:tcW w:w="9360" w:type="dxa"/>
            <w:tcBorders>
              <w:top w:val="single" w:sz="1" w:space="0" w:color="7F6000"/>
              <w:left w:val="single" w:sz="16" w:space="0" w:color="7F6000"/>
              <w:bottom w:val="single" w:sz="1" w:space="0" w:color="7F6000"/>
              <w:right w:val="none" w:sz="0" w:space="0" w:color="FFFFFF"/>
            </w:tcBorders>
            <w:shd w:val="clear" w:color="auto" w:fill="FFF2CC"/>
            <w:tcMar>
              <w:top w:w="130" w:type="dxa"/>
              <w:left w:w="220" w:type="dxa"/>
              <w:bottom w:w="130" w:type="dxa"/>
              <w:right w:w="130" w:type="dxa"/>
            </w:tcMar>
          </w:tcPr>
          <w:p w14:paraId="726101D3" w14:textId="7B032885" w:rsidR="00B40FED" w:rsidRDefault="00000000">
            <w:pPr>
              <w:spacing w:after="80"/>
            </w:pPr>
            <w:r>
              <w:rPr>
                <w:b/>
                <w:bCs/>
                <w:color w:val="7F6000"/>
              </w:rPr>
              <w:t xml:space="preserve">Honest note on churn: </w:t>
            </w:r>
            <w:r>
              <w:rPr>
                <w:color w:val="1A1A1A"/>
              </w:rPr>
              <w:t xml:space="preserve">Monthly churn of 3–4% means losing roughly 30% of your customer base every year. At 6% monthly churn — achievable with a mediocre product — </w:t>
            </w:r>
            <w:r w:rsidR="00A302CE">
              <w:rPr>
                <w:color w:val="1A1A1A"/>
              </w:rPr>
              <w:t>BUILDERS STREAM PRO</w:t>
            </w:r>
            <w:r>
              <w:rPr>
                <w:color w:val="1A1A1A"/>
              </w:rPr>
              <w:t xml:space="preserve"> would need to add 100 customers annually just to stay flat. Churn is almost always a product problem, not a pricing or marketing problem. Customers who see clear value don't churn. This is why onboarding is the single most important operational investment in Year 1.</w:t>
            </w:r>
          </w:p>
        </w:tc>
      </w:tr>
    </w:tbl>
    <w:p w14:paraId="42D5284A" w14:textId="77777777" w:rsidR="00B40FED" w:rsidRDefault="00B40FED">
      <w:pPr>
        <w:spacing w:after="80"/>
      </w:pPr>
    </w:p>
    <w:p w14:paraId="06778949" w14:textId="77777777" w:rsidR="00B40FED" w:rsidRDefault="00B40FED">
      <w:pPr>
        <w:pBdr>
          <w:bottom w:val="single" w:sz="6" w:space="1" w:color="C4952A"/>
        </w:pBdr>
        <w:spacing w:before="160" w:after="160"/>
      </w:pPr>
    </w:p>
    <w:p w14:paraId="32DA664D" w14:textId="77777777" w:rsidR="00B40FED" w:rsidRDefault="00000000">
      <w:pPr>
        <w:pStyle w:val="Heading2"/>
      </w:pPr>
      <w:r>
        <w:t>4.3  The Revenue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0D52C3CB" w14:textId="77777777">
        <w:tc>
          <w:tcPr>
            <w:tcW w:w="9360" w:type="dxa"/>
            <w:tcBorders>
              <w:top w:val="single" w:sz="1" w:space="0" w:color="C4952A"/>
              <w:left w:val="single" w:sz="16" w:space="0" w:color="C4952A"/>
              <w:bottom w:val="single" w:sz="1" w:space="0" w:color="C4952A"/>
              <w:right w:val="none" w:sz="0" w:space="0" w:color="FFFFFF"/>
            </w:tcBorders>
            <w:shd w:val="clear" w:color="auto" w:fill="FFF4E0"/>
            <w:tcMar>
              <w:top w:w="130" w:type="dxa"/>
              <w:left w:w="220" w:type="dxa"/>
              <w:bottom w:w="130" w:type="dxa"/>
              <w:right w:w="130" w:type="dxa"/>
            </w:tcMar>
          </w:tcPr>
          <w:p w14:paraId="7F9354F6" w14:textId="77777777" w:rsidR="00B40FED" w:rsidRDefault="00000000">
            <w:pPr>
              <w:spacing w:after="80"/>
            </w:pPr>
            <w:r>
              <w:rPr>
                <w:b/>
                <w:bCs/>
                <w:color w:val="1B2B4B"/>
              </w:rPr>
              <w:t>Simple model:</w:t>
            </w:r>
          </w:p>
          <w:p w14:paraId="522F5C06" w14:textId="7B41E68B" w:rsidR="00B40FED" w:rsidRDefault="00000000">
            <w:pPr>
              <w:spacing w:after="80"/>
            </w:pPr>
            <w:r>
              <w:rPr>
                <w:b/>
                <w:bCs/>
                <w:color w:val="1F6B75"/>
                <w:sz w:val="22"/>
                <w:szCs w:val="22"/>
              </w:rPr>
              <w:t>[Customers]  ×  [$</w:t>
            </w:r>
            <w:r w:rsidR="009B604D" w:rsidRPr="009B604D">
              <w:rPr>
                <w:b/>
                <w:bCs/>
                <w:color w:val="1F6B75"/>
                <w:sz w:val="22"/>
                <w:szCs w:val="22"/>
              </w:rPr>
              <w:t>75</w:t>
            </w:r>
            <w:r>
              <w:rPr>
                <w:b/>
                <w:bCs/>
                <w:color w:val="1F6B75"/>
                <w:sz w:val="22"/>
                <w:szCs w:val="22"/>
              </w:rPr>
              <w:t xml:space="preserve"> avg/</w:t>
            </w:r>
            <w:r w:rsidR="00CA7F73">
              <w:t xml:space="preserve"> </w:t>
            </w:r>
            <w:r w:rsidR="00CA7F73" w:rsidRPr="00CA7F73">
              <w:rPr>
                <w:b/>
                <w:bCs/>
                <w:color w:val="1F6B75"/>
                <w:sz w:val="22"/>
                <w:szCs w:val="22"/>
              </w:rPr>
              <w:t>month</w:t>
            </w:r>
            <w:r>
              <w:rPr>
                <w:b/>
                <w:bCs/>
                <w:color w:val="1F6B75"/>
                <w:sz w:val="22"/>
                <w:szCs w:val="22"/>
              </w:rPr>
              <w:t>]  ×  [12 months]  =  Annual Recurring Revenue</w:t>
            </w:r>
          </w:p>
          <w:p w14:paraId="7DEA395A" w14:textId="16C9CD61" w:rsidR="00B40FED" w:rsidRDefault="00000000">
            <w:pPr>
              <w:spacing w:after="40"/>
            </w:pPr>
            <w:r>
              <w:t>Year 1 exit (115 customers): 115 × $</w:t>
            </w:r>
            <w:r w:rsidR="009B604D" w:rsidRPr="009B604D">
              <w:t>75 × 12 = $103,500</w:t>
            </w:r>
            <w:r>
              <w:t xml:space="preserve"> ARR</w:t>
            </w:r>
          </w:p>
          <w:p w14:paraId="1DA73678" w14:textId="76FB4873" w:rsidR="00B40FED" w:rsidRDefault="00000000">
            <w:pPr>
              <w:spacing w:after="40"/>
            </w:pPr>
            <w:r>
              <w:t>Year 2 exit (380 customers): 380 × $</w:t>
            </w:r>
            <w:r w:rsidR="009B604D" w:rsidRPr="009B604D">
              <w:t>83 × 12 = $378,480</w:t>
            </w:r>
            <w:r>
              <w:t xml:space="preserve"> ARR</w:t>
            </w:r>
          </w:p>
          <w:p w14:paraId="32E16E57" w14:textId="4B3FE880" w:rsidR="00B40FED" w:rsidRDefault="00000000">
            <w:r>
              <w:rPr>
                <w:b/>
                <w:bCs/>
                <w:color w:val="1B2B4B"/>
              </w:rPr>
              <w:t>Year 3 exit (820 customers): 820 × $</w:t>
            </w:r>
            <w:r w:rsidR="009B604D" w:rsidRPr="009B604D">
              <w:rPr>
                <w:b/>
                <w:bCs/>
                <w:color w:val="1B2B4B"/>
              </w:rPr>
              <w:t>88</w:t>
            </w:r>
            <w:r>
              <w:rPr>
                <w:b/>
                <w:bCs/>
                <w:color w:val="1B2B4B"/>
              </w:rPr>
              <w:t xml:space="preserve"> × 12 = $</w:t>
            </w:r>
            <w:r w:rsidR="009B604D" w:rsidRPr="009B604D">
              <w:rPr>
                <w:b/>
                <w:bCs/>
                <w:color w:val="1B2B4B"/>
              </w:rPr>
              <w:t>865</w:t>
            </w:r>
            <w:r>
              <w:rPr>
                <w:b/>
                <w:bCs/>
                <w:color w:val="1B2B4B"/>
              </w:rPr>
              <w:t>,</w:t>
            </w:r>
            <w:r w:rsidR="009B604D" w:rsidRPr="009B604D">
              <w:rPr>
                <w:b/>
                <w:bCs/>
                <w:color w:val="1B2B4B"/>
              </w:rPr>
              <w:t>92</w:t>
            </w:r>
            <w:r>
              <w:rPr>
                <w:b/>
                <w:bCs/>
                <w:color w:val="1B2B4B"/>
              </w:rPr>
              <w:t>0 ARR</w:t>
            </w:r>
          </w:p>
        </w:tc>
      </w:tr>
    </w:tbl>
    <w:p w14:paraId="3B2E0176" w14:textId="77777777" w:rsidR="00B40FED" w:rsidRDefault="00B40FED">
      <w:pPr>
        <w:spacing w:after="80"/>
      </w:pPr>
    </w:p>
    <w:p w14:paraId="6EFAE6FA" w14:textId="77777777" w:rsidR="00B40FED" w:rsidRDefault="00000000">
      <w:pPr>
        <w:pStyle w:val="Heading2"/>
      </w:pPr>
      <w:r>
        <w:t>4.4  Path to Profitability</w:t>
      </w:r>
    </w:p>
    <w:p w14:paraId="2A7C003B" w14:textId="200994DA" w:rsidR="00B40FED" w:rsidRDefault="00000000">
      <w:pPr>
        <w:spacing w:after="120"/>
      </w:pPr>
      <w:r>
        <w:rPr>
          <w:color w:val="1A1A1A"/>
        </w:rPr>
        <w:t xml:space="preserve">Break-even point with minimal team: approximately 75 paying customers at the </w:t>
      </w:r>
      <w:r w:rsidR="009B604D" w:rsidRPr="009B604D">
        <w:rPr>
          <w:color w:val="1A1A1A"/>
        </w:rPr>
        <w:t>Business</w:t>
      </w:r>
      <w:r>
        <w:rPr>
          <w:color w:val="1A1A1A"/>
        </w:rPr>
        <w:t xml:space="preserve"> tier ($</w:t>
      </w:r>
      <w:r w:rsidR="009B604D" w:rsidRPr="009B604D">
        <w:rPr>
          <w:color w:val="1A1A1A"/>
        </w:rPr>
        <w:t>75</w:t>
      </w:r>
      <w:r>
        <w:rPr>
          <w:color w:val="1A1A1A"/>
        </w:rPr>
        <w:t>/month):</w:t>
      </w:r>
    </w:p>
    <w:p w14:paraId="72219133" w14:textId="41C64ED6" w:rsidR="00B40FED" w:rsidRDefault="00000000">
      <w:pPr>
        <w:pStyle w:val="ListParagraph"/>
        <w:numPr>
          <w:ilvl w:val="0"/>
          <w:numId w:val="2"/>
        </w:numPr>
        <w:spacing w:after="80"/>
      </w:pPr>
      <w:r>
        <w:t>75 customers × $</w:t>
      </w:r>
      <w:r w:rsidR="009B604D" w:rsidRPr="009B604D">
        <w:t>75 = $5,625</w:t>
      </w:r>
      <w:r>
        <w:t xml:space="preserve"> MRR</w:t>
      </w:r>
    </w:p>
    <w:p w14:paraId="0CCC5375" w14:textId="77777777" w:rsidR="00B40FED" w:rsidRDefault="00000000">
      <w:pPr>
        <w:pStyle w:val="ListParagraph"/>
        <w:numPr>
          <w:ilvl w:val="0"/>
          <w:numId w:val="2"/>
        </w:numPr>
        <w:spacing w:after="80"/>
      </w:pPr>
      <w:r>
        <w:t>Monthly costs at that stage: ~$1,500 (infrastructure, tools, marketing, admin)</w:t>
      </w:r>
    </w:p>
    <w:p w14:paraId="15AA61C9" w14:textId="74E16C06" w:rsidR="00B40FED" w:rsidRDefault="00000000">
      <w:pPr>
        <w:pStyle w:val="ListParagraph"/>
        <w:numPr>
          <w:ilvl w:val="0"/>
          <w:numId w:val="2"/>
        </w:numPr>
        <w:spacing w:after="80"/>
      </w:pPr>
      <w:r>
        <w:t>Net cash flow at 75 customers: ~$</w:t>
      </w:r>
      <w:r w:rsidR="009B604D" w:rsidRPr="009B604D">
        <w:t>4,125</w:t>
      </w:r>
      <w:r>
        <w:t>/month before founder salary draw</w:t>
      </w:r>
    </w:p>
    <w:p w14:paraId="6661389A" w14:textId="77777777" w:rsidR="00A302CE" w:rsidRDefault="00000000">
      <w:pPr>
        <w:pStyle w:val="ListParagraph"/>
        <w:numPr>
          <w:ilvl w:val="0"/>
          <w:numId w:val="2"/>
        </w:numPr>
        <w:spacing w:after="80"/>
      </w:pPr>
      <w:r>
        <w:t>This is achievable by Q3 2027 at projected growth rates — without outside capital</w:t>
      </w:r>
    </w:p>
    <w:p w14:paraId="3F1B4A49" w14:textId="77777777" w:rsidR="00A302CE" w:rsidRDefault="00A302CE">
      <w:pPr>
        <w:pStyle w:val="ListParagraph"/>
        <w:numPr>
          <w:ilvl w:val="0"/>
          <w:numId w:val="2"/>
        </w:numPr>
        <w:spacing w:after="80"/>
      </w:pPr>
    </w:p>
    <w:p w14:paraId="602C553A" w14:textId="77777777" w:rsidR="00A302CE" w:rsidRDefault="00A302CE">
      <w:pPr>
        <w:pStyle w:val="ListParagraph"/>
        <w:numPr>
          <w:ilvl w:val="0"/>
          <w:numId w:val="2"/>
        </w:numPr>
        <w:spacing w:after="80"/>
      </w:pPr>
      <w:r>
        <w:t>1,000 customers — crossing $1M ARR:</w:t>
      </w:r>
    </w:p>
    <w:p w14:paraId="4D287A27" w14:textId="77777777" w:rsidR="00A302CE" w:rsidRDefault="00A302CE">
      <w:pPr>
        <w:pStyle w:val="ListParagraph"/>
        <w:numPr>
          <w:ilvl w:val="0"/>
          <w:numId w:val="2"/>
        </w:numPr>
        <w:spacing w:after="80"/>
      </w:pPr>
      <w:r>
        <w:t>1,000 × $88 avg ARPU = $88,000 MRR  |  $1,056,000 ARR</w:t>
      </w:r>
    </w:p>
    <w:p w14:paraId="343D30FA" w14:textId="77777777" w:rsidR="00A302CE" w:rsidRDefault="00A302CE">
      <w:pPr>
        <w:pStyle w:val="ListParagraph"/>
        <w:numPr>
          <w:ilvl w:val="0"/>
          <w:numId w:val="2"/>
        </w:numPr>
        <w:spacing w:after="80"/>
      </w:pPr>
      <w:r>
        <w:t>Gross profit (87% margin): ~$76,600/month</w:t>
      </w:r>
    </w:p>
    <w:p w14:paraId="73AB51DE" w14:textId="77777777" w:rsidR="00A302CE" w:rsidRDefault="00A302CE">
      <w:pPr>
        <w:pStyle w:val="ListParagraph"/>
        <w:numPr>
          <w:ilvl w:val="0"/>
          <w:numId w:val="2"/>
        </w:numPr>
        <w:spacing w:after="80"/>
      </w:pPr>
      <w:r>
        <w:t>Operating costs — full team per §6.2 + overhead: ~$26,000/month</w:t>
      </w:r>
    </w:p>
    <w:p w14:paraId="123902FB" w14:textId="77777777" w:rsidR="00A302CE" w:rsidRDefault="00A302CE">
      <w:pPr>
        <w:pStyle w:val="ListParagraph"/>
        <w:numPr>
          <w:ilvl w:val="0"/>
          <w:numId w:val="2"/>
        </w:numPr>
        <w:spacing w:after="80"/>
      </w:pPr>
      <w:r>
        <w:t xml:space="preserve">     Founder salary ($100K/year): $8,333/month</w:t>
      </w:r>
    </w:p>
    <w:p w14:paraId="617A79DD" w14:textId="77777777" w:rsidR="00A302CE" w:rsidRDefault="00A302CE">
      <w:pPr>
        <w:pStyle w:val="ListParagraph"/>
        <w:numPr>
          <w:ilvl w:val="0"/>
          <w:numId w:val="2"/>
        </w:numPr>
        <w:spacing w:after="80"/>
      </w:pPr>
      <w:r>
        <w:t xml:space="preserve">     Customer Success contractor: ~$3,000/month</w:t>
      </w:r>
    </w:p>
    <w:p w14:paraId="09BF2E8A" w14:textId="77777777" w:rsidR="00A302CE" w:rsidRDefault="00A302CE">
      <w:pPr>
        <w:pStyle w:val="ListParagraph"/>
        <w:numPr>
          <w:ilvl w:val="0"/>
          <w:numId w:val="2"/>
        </w:numPr>
        <w:spacing w:after="80"/>
      </w:pPr>
      <w:r>
        <w:t xml:space="preserve">     Senior developer, Hire #3 ($100K/year): ~$8,333/month</w:t>
      </w:r>
    </w:p>
    <w:p w14:paraId="0BDAA965" w14:textId="77777777" w:rsidR="00A302CE" w:rsidRDefault="00A302CE">
      <w:pPr>
        <w:pStyle w:val="ListParagraph"/>
        <w:numPr>
          <w:ilvl w:val="0"/>
          <w:numId w:val="2"/>
        </w:numPr>
        <w:spacing w:after="80"/>
      </w:pPr>
      <w:r>
        <w:t xml:space="preserve">     Content, marketing, tools, admin: ~$6,300/month</w:t>
      </w:r>
    </w:p>
    <w:p w14:paraId="6B1FAA04" w14:textId="77777777" w:rsidR="00A302CE" w:rsidRDefault="00A302CE">
      <w:pPr>
        <w:pStyle w:val="ListParagraph"/>
        <w:numPr>
          <w:ilvl w:val="0"/>
          <w:numId w:val="2"/>
        </w:numPr>
        <w:spacing w:after="80"/>
      </w:pPr>
      <w:r>
        <w:t>Net income: ~$50,600/month  |  ~$607,000/year  |  ~58% net margin</w:t>
      </w:r>
    </w:p>
    <w:p w14:paraId="44760AED" w14:textId="4112087E" w:rsidR="00B40FED" w:rsidRDefault="00A302CE">
      <w:pPr>
        <w:pStyle w:val="ListParagraph"/>
        <w:numPr>
          <w:ilvl w:val="0"/>
          <w:numId w:val="2"/>
        </w:numPr>
        <w:spacing w:after="80"/>
      </w:pPr>
      <w:r>
        <w:t>This milestone requires growth beyond Year 3 (820 exit customers) — likely reached at a Year 4 run rate. At this point BSP faces the strategic fork from §7.3: take the profitable outcome or reinvest aggressively toward $10M+ ARR.</w:t>
      </w:r>
    </w:p>
    <w:p w14:paraId="7F8DF4B2" w14:textId="77777777" w:rsidR="00B40FED" w:rsidRDefault="00B40FED">
      <w:pPr>
        <w:spacing w:after="80"/>
      </w:pPr>
    </w:p>
    <w:p w14:paraId="03F13F43" w14:textId="77777777" w:rsidR="00B40FE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B40FED" w14:paraId="78FDA048" w14:textId="77777777">
        <w:tc>
          <w:tcPr>
            <w:tcW w:w="720" w:type="dxa"/>
            <w:tcBorders>
              <w:top w:val="none" w:sz="0" w:space="0" w:color="FFFFFF"/>
              <w:left w:val="none" w:sz="0" w:space="0" w:color="FFFFFF"/>
              <w:bottom w:val="none" w:sz="0" w:space="0" w:color="FFFFFF"/>
              <w:right w:val="none" w:sz="0" w:space="0" w:color="FFFFFF"/>
            </w:tcBorders>
            <w:shd w:val="clear" w:color="auto" w:fill="C4952A"/>
            <w:tcMar>
              <w:top w:w="120" w:type="dxa"/>
              <w:left w:w="120" w:type="dxa"/>
              <w:bottom w:w="120" w:type="dxa"/>
              <w:right w:w="120" w:type="dxa"/>
            </w:tcMar>
            <w:vAlign w:val="center"/>
          </w:tcPr>
          <w:p w14:paraId="5914A4B6" w14:textId="77777777" w:rsidR="00B40FED" w:rsidRDefault="00000000">
            <w:pPr>
              <w:jc w:val="center"/>
            </w:pPr>
            <w:r>
              <w:rPr>
                <w:b/>
                <w:bCs/>
                <w:color w:val="FFFFFF"/>
                <w:sz w:val="32"/>
                <w:szCs w:val="32"/>
              </w:rPr>
              <w:t>5</w:t>
            </w:r>
          </w:p>
        </w:tc>
        <w:tc>
          <w:tcPr>
            <w:tcW w:w="8640" w:type="dxa"/>
            <w:tcBorders>
              <w:top w:val="none" w:sz="0" w:space="0" w:color="FFFFFF"/>
              <w:left w:val="none" w:sz="0" w:space="0" w:color="FFFFFF"/>
              <w:bottom w:val="none" w:sz="0" w:space="0" w:color="FFFFFF"/>
              <w:right w:val="none" w:sz="0" w:space="0" w:color="FFFFFF"/>
            </w:tcBorders>
            <w:shd w:val="clear" w:color="auto" w:fill="1B2B4B"/>
            <w:tcMar>
              <w:top w:w="120" w:type="dxa"/>
              <w:left w:w="200" w:type="dxa"/>
              <w:bottom w:w="120" w:type="dxa"/>
              <w:right w:w="120" w:type="dxa"/>
            </w:tcMar>
            <w:vAlign w:val="center"/>
          </w:tcPr>
          <w:p w14:paraId="07FFBCE0" w14:textId="77777777" w:rsidR="00B40FED" w:rsidRDefault="00000000">
            <w:r>
              <w:rPr>
                <w:b/>
                <w:bCs/>
                <w:color w:val="FFFFFF"/>
                <w:sz w:val="30"/>
                <w:szCs w:val="30"/>
              </w:rPr>
              <w:t>GO-TO-MARKET</w:t>
            </w:r>
          </w:p>
        </w:tc>
      </w:tr>
    </w:tbl>
    <w:p w14:paraId="34FAF23A" w14:textId="77777777" w:rsidR="00B40FED" w:rsidRDefault="00B40FED">
      <w:pPr>
        <w:spacing w:after="80"/>
      </w:pPr>
    </w:p>
    <w:p w14:paraId="1A2B6F84" w14:textId="77777777" w:rsidR="00B40FED" w:rsidRDefault="00000000">
      <w:pPr>
        <w:spacing w:after="120"/>
      </w:pPr>
      <w:r>
        <w:rPr>
          <w:i/>
          <w:iCs/>
          <w:color w:val="1A1A1A"/>
        </w:rPr>
        <w:t>There is no viral loop in B2B SaaS at this stage. The first 100 customers come from doing 100 specific, unsexy things. Here is exactly what those things are.</w:t>
      </w:r>
    </w:p>
    <w:p w14:paraId="0F61E9A2" w14:textId="77777777" w:rsidR="00B40FED" w:rsidRDefault="00B40FED">
      <w:pPr>
        <w:spacing w:after="80"/>
      </w:pPr>
    </w:p>
    <w:p w14:paraId="3A4C94B0" w14:textId="77777777" w:rsidR="00B40FED" w:rsidRDefault="00000000">
      <w:pPr>
        <w:pStyle w:val="Heading2"/>
      </w:pPr>
      <w:r>
        <w:t>5.1  The First 100 Customers — Five Specific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800"/>
        <w:gridCol w:w="2200"/>
        <w:gridCol w:w="1560"/>
      </w:tblGrid>
      <w:tr w:rsidR="00B40FED" w14:paraId="0FE44185" w14:textId="77777777">
        <w:tc>
          <w:tcPr>
            <w:tcW w:w="6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26F0FD8E" w14:textId="77777777" w:rsidR="00B40FED" w:rsidRDefault="00000000">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63BED5B" w14:textId="77777777" w:rsidR="00B40FED" w:rsidRDefault="00000000">
            <w:r>
              <w:rPr>
                <w:b/>
                <w:bCs/>
                <w:color w:val="FFFFFF"/>
                <w:sz w:val="18"/>
                <w:szCs w:val="18"/>
              </w:rPr>
              <w:t>Channel</w:t>
            </w:r>
          </w:p>
        </w:tc>
        <w:tc>
          <w:tcPr>
            <w:tcW w:w="28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440D7B73" w14:textId="77777777" w:rsidR="00B40FED" w:rsidRDefault="00000000">
            <w:r>
              <w:rPr>
                <w:b/>
                <w:bCs/>
                <w:color w:val="FFFFFF"/>
                <w:sz w:val="18"/>
                <w:szCs w:val="18"/>
              </w:rPr>
              <w:t>Key Actions</w:t>
            </w:r>
          </w:p>
        </w:tc>
        <w:tc>
          <w:tcPr>
            <w:tcW w:w="22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5445B7E1" w14:textId="77777777" w:rsidR="00B40FED" w:rsidRDefault="00000000">
            <w:r>
              <w:rPr>
                <w:b/>
                <w:bCs/>
                <w:color w:val="FFFFFF"/>
                <w:sz w:val="18"/>
                <w:szCs w:val="18"/>
              </w:rPr>
              <w:t>Target Customers</w:t>
            </w:r>
          </w:p>
        </w:tc>
        <w:tc>
          <w:tcPr>
            <w:tcW w:w="15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11AC090F" w14:textId="77777777" w:rsidR="00B40FED" w:rsidRDefault="00000000">
            <w:r>
              <w:rPr>
                <w:b/>
                <w:bCs/>
                <w:color w:val="FFFFFF"/>
                <w:sz w:val="18"/>
                <w:szCs w:val="18"/>
              </w:rPr>
              <w:t>Est. Cost</w:t>
            </w:r>
          </w:p>
        </w:tc>
      </w:tr>
      <w:tr w:rsidR="00B40FED" w14:paraId="1B0E222A" w14:textId="77777777">
        <w:tc>
          <w:tcPr>
            <w:tcW w:w="6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42B24037" w14:textId="77777777" w:rsidR="00B40FED" w:rsidRDefault="00000000">
            <w:r>
              <w:rPr>
                <w:b/>
                <w:bCs/>
                <w:color w:val="FFFFFF"/>
                <w:sz w:val="18"/>
                <w:szCs w:val="18"/>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B5660F6" w14:textId="77777777" w:rsidR="00B40FED" w:rsidRDefault="00000000">
            <w:r>
              <w:rPr>
                <w:b/>
                <w:bCs/>
                <w:color w:val="1A1A1A"/>
                <w:sz w:val="18"/>
                <w:szCs w:val="18"/>
              </w:rPr>
              <w:t>CoConstruct Migration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BD2952F" w14:textId="77777777" w:rsidR="00B40FED" w:rsidRDefault="00000000">
            <w:r>
              <w:rPr>
                <w:color w:val="1A1A1A"/>
                <w:sz w:val="18"/>
                <w:szCs w:val="18"/>
              </w:rPr>
              <w:t>Migration landing page; free data import tool; Facebook Group outreach; YouTube walkthrough "from CoConstruct's perspective"; white-glove onboarding first 50 migrants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8B2016A" w14:textId="77777777" w:rsidR="00B40FED" w:rsidRDefault="00000000">
            <w:r>
              <w:rPr>
                <w:b/>
                <w:bCs/>
                <w:color w:val="1F6B75"/>
                <w:sz w:val="18"/>
                <w:szCs w:val="18"/>
              </w:rPr>
              <w:t>Customers 1–40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0FED3B71" w14:textId="77777777" w:rsidR="00B40FED" w:rsidRDefault="00000000">
            <w:r>
              <w:rPr>
                <w:color w:val="375623"/>
                <w:sz w:val="18"/>
                <w:szCs w:val="18"/>
              </w:rPr>
              <w:t>Founder time only</w:t>
            </w:r>
          </w:p>
        </w:tc>
      </w:tr>
      <w:tr w:rsidR="00B40FED" w14:paraId="2994F097" w14:textId="77777777">
        <w:tc>
          <w:tcPr>
            <w:tcW w:w="6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30" w:type="dxa"/>
              <w:bottom w:w="80" w:type="dxa"/>
              <w:right w:w="130" w:type="dxa"/>
            </w:tcMar>
          </w:tcPr>
          <w:p w14:paraId="08415D02" w14:textId="77777777" w:rsidR="00B40FED" w:rsidRDefault="00000000">
            <w:r>
              <w:rPr>
                <w:b/>
                <w:bCs/>
                <w:color w:val="FFFFFF"/>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E99CE99" w14:textId="77777777" w:rsidR="00B40FED" w:rsidRDefault="00000000">
            <w:r>
              <w:rPr>
                <w:b/>
                <w:bCs/>
                <w:color w:val="1A1A1A"/>
                <w:sz w:val="18"/>
                <w:szCs w:val="18"/>
              </w:rPr>
              <w:t>BCK Construction Network (Texas)</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D97983F" w14:textId="77777777" w:rsidR="00B40FED" w:rsidRDefault="00000000">
            <w:r>
              <w:rPr>
                <w:color w:val="1A1A1A"/>
                <w:sz w:val="18"/>
                <w:szCs w:val="18"/>
              </w:rPr>
              <w:t>Personal outreach to every contractor known through BCK; 6 months free for feedback + honest G2 review at Month 3; ask each for 2 referrals; attend local TAB/NKBA events</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BB8B2D5" w14:textId="77777777" w:rsidR="00B40FED" w:rsidRDefault="00000000">
            <w:r>
              <w:rPr>
                <w:b/>
                <w:bCs/>
                <w:color w:val="1F6B75"/>
                <w:sz w:val="18"/>
                <w:szCs w:val="18"/>
              </w:rPr>
              <w:t>Customers 1–25</w:t>
            </w:r>
          </w:p>
        </w:tc>
        <w:tc>
          <w:tcPr>
            <w:tcW w:w="1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7B1584A" w14:textId="77777777" w:rsidR="00B40FED" w:rsidRDefault="00000000">
            <w:r>
              <w:rPr>
                <w:color w:val="1A1A1A"/>
                <w:sz w:val="18"/>
                <w:szCs w:val="18"/>
              </w:rPr>
              <w:t>~$1,000 in events</w:t>
            </w:r>
          </w:p>
        </w:tc>
      </w:tr>
      <w:tr w:rsidR="00B40FED" w14:paraId="0813E289" w14:textId="77777777">
        <w:tc>
          <w:tcPr>
            <w:tcW w:w="600" w:type="dxa"/>
            <w:tcBorders>
              <w:top w:val="single" w:sz="1" w:space="0" w:color="CCCCCC"/>
              <w:left w:val="single" w:sz="1" w:space="0" w:color="CCCCCC"/>
              <w:bottom w:val="single" w:sz="1" w:space="0" w:color="CCCCCC"/>
              <w:right w:val="single" w:sz="1" w:space="0" w:color="CCCCCC"/>
            </w:tcBorders>
            <w:shd w:val="clear" w:color="auto" w:fill="C4952A"/>
            <w:tcMar>
              <w:top w:w="80" w:type="dxa"/>
              <w:left w:w="130" w:type="dxa"/>
              <w:bottom w:w="80" w:type="dxa"/>
              <w:right w:w="130" w:type="dxa"/>
            </w:tcMar>
          </w:tcPr>
          <w:p w14:paraId="51DEA54D" w14:textId="77777777" w:rsidR="00B40FED" w:rsidRDefault="00000000">
            <w:r>
              <w:rPr>
                <w:b/>
                <w:bCs/>
                <w:color w:val="FFFFFF"/>
                <w:sz w:val="18"/>
                <w:szCs w:val="18"/>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7849A5" w14:textId="77777777" w:rsidR="00B40FED" w:rsidRDefault="00000000">
            <w:r>
              <w:rPr>
                <w:b/>
                <w:bCs/>
                <w:color w:val="1A1A1A"/>
                <w:sz w:val="18"/>
                <w:szCs w:val="18"/>
              </w:rPr>
              <w:t>Content SEO + YouTube</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AE3481" w14:textId="77777777" w:rsidR="00B40FED" w:rsidRDefault="00000000">
            <w:r>
              <w:rPr>
                <w:color w:val="1A1A1A"/>
                <w:sz w:val="18"/>
                <w:szCs w:val="18"/>
              </w:rPr>
              <w:t>2 YouTube videos/month from launch. Target searches: "Buildertrend alternative", "renovation estimating software", "CoConstruct alternative". 1 blog post/week. Free Excel estimate template as email lead magnet.</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21127B" w14:textId="77777777" w:rsidR="00B40FED" w:rsidRDefault="00000000">
            <w:r>
              <w:rPr>
                <w:b/>
                <w:bCs/>
                <w:color w:val="1F6B75"/>
                <w:sz w:val="18"/>
                <w:szCs w:val="18"/>
              </w:rPr>
              <w:t>Customers 25–70 (months 6–18)</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0FCEB574" w14:textId="708903C3" w:rsidR="00B40FED" w:rsidRDefault="00000000">
            <w:r>
              <w:rPr>
                <w:color w:val="375623"/>
                <w:sz w:val="18"/>
                <w:szCs w:val="18"/>
              </w:rPr>
              <w:t>~$100/</w:t>
            </w:r>
            <w:r w:rsidR="00CA7F73">
              <w:t xml:space="preserve"> </w:t>
            </w:r>
            <w:r w:rsidR="00CA7F73" w:rsidRPr="00CA7F73">
              <w:rPr>
                <w:color w:val="375623"/>
                <w:sz w:val="18"/>
                <w:szCs w:val="18"/>
              </w:rPr>
              <w:t xml:space="preserve">month </w:t>
            </w:r>
            <w:r>
              <w:rPr>
                <w:color w:val="375623"/>
                <w:sz w:val="18"/>
                <w:szCs w:val="18"/>
              </w:rPr>
              <w:t>tools</w:t>
            </w:r>
          </w:p>
        </w:tc>
      </w:tr>
      <w:tr w:rsidR="00B40FED" w14:paraId="09886799" w14:textId="77777777">
        <w:tc>
          <w:tcPr>
            <w:tcW w:w="600" w:type="dxa"/>
            <w:tcBorders>
              <w:top w:val="single" w:sz="1" w:space="0" w:color="CCCCCC"/>
              <w:left w:val="single" w:sz="1" w:space="0" w:color="CCCCCC"/>
              <w:bottom w:val="single" w:sz="1" w:space="0" w:color="CCCCCC"/>
              <w:right w:val="single" w:sz="1" w:space="0" w:color="CCCCCC"/>
            </w:tcBorders>
            <w:shd w:val="clear" w:color="auto" w:fill="2D5FA0"/>
            <w:tcMar>
              <w:top w:w="80" w:type="dxa"/>
              <w:left w:w="130" w:type="dxa"/>
              <w:bottom w:w="80" w:type="dxa"/>
              <w:right w:w="130" w:type="dxa"/>
            </w:tcMar>
          </w:tcPr>
          <w:p w14:paraId="7DE656DF" w14:textId="77777777" w:rsidR="00B40FED" w:rsidRDefault="00000000">
            <w:r>
              <w:rPr>
                <w:b/>
                <w:bCs/>
                <w:color w:val="FFFFFF"/>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89FA8C0" w14:textId="77777777" w:rsidR="00B40FED" w:rsidRDefault="00000000">
            <w:r>
              <w:rPr>
                <w:b/>
                <w:bCs/>
                <w:color w:val="1A1A1A"/>
                <w:sz w:val="18"/>
                <w:szCs w:val="18"/>
              </w:rPr>
              <w:t>G2 / Capterra Review Seeding</w:t>
            </w:r>
          </w:p>
        </w:tc>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0197D7A" w14:textId="77777777" w:rsidR="00B40FED" w:rsidRDefault="00000000">
            <w:r>
              <w:rPr>
                <w:color w:val="1A1A1A"/>
                <w:sz w:val="18"/>
                <w:szCs w:val="18"/>
              </w:rPr>
              <w:t>Target 50 G2 + 50 Capterra reviews by Month 6. In-app prompt after successful QB sync. Personal founder email at Month 3. Do not ask until customer has sent at least one invoice.</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CEFA636" w14:textId="77777777" w:rsidR="00B40FED" w:rsidRDefault="00000000">
            <w:r>
              <w:rPr>
                <w:color w:val="1A1A1A"/>
                <w:sz w:val="18"/>
                <w:szCs w:val="18"/>
              </w:rPr>
              <w:t>Multiplier on all channels</w:t>
            </w:r>
          </w:p>
        </w:tc>
        <w:tc>
          <w:tcPr>
            <w:tcW w:w="1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0C826E2" w14:textId="77777777" w:rsidR="00B40FED" w:rsidRDefault="00000000">
            <w:r>
              <w:rPr>
                <w:color w:val="375623"/>
                <w:sz w:val="18"/>
                <w:szCs w:val="18"/>
              </w:rPr>
              <w:t>Free</w:t>
            </w:r>
          </w:p>
        </w:tc>
      </w:tr>
      <w:tr w:rsidR="00B40FED" w14:paraId="715CEE39" w14:textId="77777777">
        <w:tc>
          <w:tcPr>
            <w:tcW w:w="6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30" w:type="dxa"/>
              <w:bottom w:w="80" w:type="dxa"/>
              <w:right w:w="130" w:type="dxa"/>
            </w:tcMar>
          </w:tcPr>
          <w:p w14:paraId="50FB1499" w14:textId="77777777" w:rsidR="00B40FED" w:rsidRDefault="00000000">
            <w:r>
              <w:rPr>
                <w:b/>
                <w:bCs/>
                <w:color w:val="FFFFFF"/>
                <w:sz w:val="18"/>
                <w:szCs w:val="18"/>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B521E61" w14:textId="77777777" w:rsidR="00B40FED" w:rsidRDefault="00000000">
            <w:r>
              <w:rPr>
                <w:b/>
                <w:bCs/>
                <w:color w:val="1A1A1A"/>
                <w:sz w:val="18"/>
                <w:szCs w:val="18"/>
              </w:rPr>
              <w:t>QuickBooks ProAdvisor Referrals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643F30" w14:textId="77777777" w:rsidR="00B40FED" w:rsidRDefault="00000000">
            <w:r>
              <w:rPr>
                <w:color w:val="1A1A1A"/>
                <w:sz w:val="18"/>
                <w:szCs w:val="18"/>
              </w:rPr>
              <w:t>Identify 5–10 TX ProAdvisors serving contractors. Referral fee: $100 per paying customer retained 3+ months. Give them a demo-ready account to show clients.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D8E703" w14:textId="77777777" w:rsidR="00B40FED" w:rsidRDefault="00000000">
            <w:r>
              <w:rPr>
                <w:b/>
                <w:bCs/>
                <w:color w:val="1F6B75"/>
                <w:sz w:val="18"/>
                <w:szCs w:val="18"/>
              </w:rPr>
              <w:t>Customers 70–100+</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14:paraId="24231803" w14:textId="77777777" w:rsidR="00B40FED" w:rsidRDefault="00000000">
            <w:r>
              <w:rPr>
                <w:color w:val="7F6000"/>
                <w:sz w:val="18"/>
                <w:szCs w:val="18"/>
              </w:rPr>
              <w:t>$100/customer</w:t>
            </w:r>
          </w:p>
        </w:tc>
      </w:tr>
    </w:tbl>
    <w:p w14:paraId="152BF752" w14:textId="77777777" w:rsidR="00B40FED" w:rsidRDefault="00B40FED">
      <w:pPr>
        <w:spacing w:after="80"/>
      </w:pPr>
    </w:p>
    <w:p w14:paraId="52BBCCF2" w14:textId="77777777" w:rsidR="00B40FED" w:rsidRDefault="00B40FED">
      <w:pPr>
        <w:pBdr>
          <w:bottom w:val="single" w:sz="6" w:space="1" w:color="C4952A"/>
        </w:pBdr>
        <w:spacing w:before="160" w:after="160"/>
      </w:pPr>
    </w:p>
    <w:p w14:paraId="09B236AF" w14:textId="17D08D09" w:rsidR="00B40FED" w:rsidRDefault="00000000">
      <w:pPr>
        <w:pStyle w:val="Heading2"/>
      </w:pPr>
      <w:r>
        <w:t xml:space="preserve">5.2  </w:t>
      </w:r>
      <w:r w:rsidR="003B1C29" w:rsidRPr="003B1C29">
        <w:t>Pre</w:t>
      </w:r>
      <w:r>
        <w:t xml:space="preserve">-Launch </w:t>
      </w:r>
      <w:r w:rsidR="003B1C29">
        <w:t xml:space="preserve">&amp; Launch </w:t>
      </w:r>
      <w:r>
        <w:t xml:space="preserve">Plan — </w:t>
      </w:r>
      <w:r w:rsidR="003B1C29">
        <w:t xml:space="preserve">Q4 2026 through </w:t>
      </w:r>
      <w:r>
        <w:t>Q1 2027</w:t>
      </w:r>
    </w:p>
    <w:p w14:paraId="14E89817" w14:textId="77777777" w:rsidR="00B40FED" w:rsidRDefault="00B40FED">
      <w:pPr>
        <w:spacing w:after="80"/>
      </w:pPr>
    </w:p>
    <w:p w14:paraId="21B68C99" w14:textId="77777777" w:rsidR="003B1C29" w:rsidRDefault="003B1C29" w:rsidP="003B1C29">
      <w:pPr>
        <w:pStyle w:val="Heading3"/>
      </w:pPr>
      <w:r>
        <w:t>Q4 2026 — PRE-LAUNCH MARKETING</w:t>
      </w:r>
    </w:p>
    <w:tbl>
      <w:tblPr>
        <w:tblStyle w:val="TableGrid"/>
        <w:tblW w:w="0" w:type="auto"/>
        <w:tblLook w:val="04A0" w:firstRow="1" w:lastRow="0" w:firstColumn="1" w:lastColumn="0" w:noHBand="0" w:noVBand="1"/>
      </w:tblPr>
      <w:tblGrid>
        <w:gridCol w:w="5035"/>
        <w:gridCol w:w="5035"/>
      </w:tblGrid>
      <w:tr w:rsidR="003B1C29" w:rsidRPr="003B1C29" w14:paraId="6CA215AC" w14:textId="77777777" w:rsidTr="003B1C29">
        <w:trPr>
          <w:tblHeader/>
        </w:trPr>
        <w:tc>
          <w:tcPr>
            <w:tcW w:w="5035" w:type="dxa"/>
          </w:tcPr>
          <w:p w14:paraId="4E23AEE2" w14:textId="2B72B337" w:rsidR="003B1C29" w:rsidRPr="003B1C29" w:rsidRDefault="003B1C29" w:rsidP="003B1C29">
            <w:pPr>
              <w:rPr>
                <w:b/>
                <w:bCs/>
                <w:color w:val="1B2B4B"/>
                <w:sz w:val="22"/>
                <w:szCs w:val="22"/>
              </w:rPr>
            </w:pPr>
            <w:r w:rsidRPr="003B1C29">
              <w:rPr>
                <w:b/>
                <w:bCs/>
                <w:color w:val="1B2B4B"/>
                <w:sz w:val="22"/>
                <w:szCs w:val="22"/>
              </w:rPr>
              <w:t>Week</w:t>
            </w:r>
          </w:p>
        </w:tc>
        <w:tc>
          <w:tcPr>
            <w:tcW w:w="5035" w:type="dxa"/>
          </w:tcPr>
          <w:p w14:paraId="49F8E626" w14:textId="6A520EC8" w:rsidR="003B1C29" w:rsidRPr="003B1C29" w:rsidRDefault="003B1C29" w:rsidP="003B1C29">
            <w:pPr>
              <w:rPr>
                <w:b/>
                <w:bCs/>
                <w:color w:val="1B2B4B"/>
                <w:sz w:val="22"/>
                <w:szCs w:val="22"/>
              </w:rPr>
            </w:pPr>
            <w:r w:rsidRPr="003B1C29">
              <w:rPr>
                <w:b/>
                <w:bCs/>
                <w:color w:val="1B2B4B"/>
                <w:sz w:val="22"/>
                <w:szCs w:val="22"/>
              </w:rPr>
              <w:t>Action</w:t>
            </w:r>
          </w:p>
        </w:tc>
      </w:tr>
      <w:tr w:rsidR="003B1C29" w:rsidRPr="003B1C29" w14:paraId="4995E8F2" w14:textId="77777777" w:rsidTr="003B1C29">
        <w:tc>
          <w:tcPr>
            <w:tcW w:w="5035" w:type="dxa"/>
          </w:tcPr>
          <w:p w14:paraId="21264778" w14:textId="690E0BA2" w:rsidR="003B1C29" w:rsidRPr="003B1C29" w:rsidRDefault="003B1C29" w:rsidP="003B1C29">
            <w:pPr>
              <w:rPr>
                <w:b/>
                <w:bCs/>
                <w:color w:val="1B2B4B"/>
                <w:sz w:val="22"/>
                <w:szCs w:val="22"/>
              </w:rPr>
            </w:pPr>
            <w:r w:rsidRPr="003B1C29">
              <w:rPr>
                <w:b/>
                <w:bCs/>
                <w:color w:val="1B2B4B"/>
                <w:sz w:val="22"/>
                <w:szCs w:val="22"/>
              </w:rPr>
              <w:t>OCTOBER 2026 — Foundation</w:t>
            </w:r>
          </w:p>
        </w:tc>
        <w:tc>
          <w:tcPr>
            <w:tcW w:w="5035" w:type="dxa"/>
          </w:tcPr>
          <w:p w14:paraId="5490944B" w14:textId="77777777" w:rsidR="003B1C29" w:rsidRPr="003B1C29" w:rsidRDefault="003B1C29" w:rsidP="003B1C29">
            <w:pPr>
              <w:rPr>
                <w:b/>
                <w:bCs/>
                <w:color w:val="1B2B4B"/>
                <w:sz w:val="22"/>
                <w:szCs w:val="22"/>
              </w:rPr>
            </w:pPr>
          </w:p>
        </w:tc>
      </w:tr>
      <w:tr w:rsidR="003B1C29" w:rsidRPr="003B1C29" w14:paraId="568BA88A" w14:textId="77777777" w:rsidTr="003B1C29">
        <w:tc>
          <w:tcPr>
            <w:tcW w:w="5035" w:type="dxa"/>
          </w:tcPr>
          <w:p w14:paraId="171674BE" w14:textId="5AE14527" w:rsidR="003B1C29" w:rsidRPr="003B1C29" w:rsidRDefault="003B1C29" w:rsidP="003B1C29">
            <w:pPr>
              <w:rPr>
                <w:b/>
                <w:bCs/>
                <w:color w:val="1B2B4B"/>
                <w:sz w:val="22"/>
                <w:szCs w:val="22"/>
              </w:rPr>
            </w:pPr>
            <w:r>
              <w:rPr>
                <w:b/>
                <w:bCs/>
                <w:color w:val="1B2B4B"/>
                <w:sz w:val="22"/>
                <w:szCs w:val="22"/>
              </w:rPr>
              <w:t>Week 1</w:t>
            </w:r>
          </w:p>
        </w:tc>
        <w:tc>
          <w:tcPr>
            <w:tcW w:w="5035" w:type="dxa"/>
          </w:tcPr>
          <w:p w14:paraId="538954EB" w14:textId="0F26DA50" w:rsidR="003B1C29" w:rsidRPr="003B1C29" w:rsidRDefault="003B1C29" w:rsidP="003B1C29">
            <w:pPr>
              <w:rPr>
                <w:b/>
                <w:bCs/>
                <w:color w:val="1B2B4B"/>
                <w:sz w:val="22"/>
                <w:szCs w:val="22"/>
              </w:rPr>
            </w:pPr>
            <w:r>
              <w:rPr>
                <w:b/>
                <w:bCs/>
                <w:color w:val="1B2B4B"/>
                <w:sz w:val="22"/>
                <w:szCs w:val="22"/>
              </w:rPr>
              <w:t>Launch 'coming soon' landing page with email capture. Send to personal network. Goal: 25 waitlist signups within 2 weeks.</w:t>
            </w:r>
          </w:p>
        </w:tc>
      </w:tr>
      <w:tr w:rsidR="003B1C29" w:rsidRPr="003B1C29" w14:paraId="69E429F7" w14:textId="77777777" w:rsidTr="003B1C29">
        <w:tc>
          <w:tcPr>
            <w:tcW w:w="5035" w:type="dxa"/>
          </w:tcPr>
          <w:p w14:paraId="46CDA8EC" w14:textId="6091ED2D" w:rsidR="003B1C29" w:rsidRPr="003B1C29" w:rsidRDefault="003B1C29" w:rsidP="003B1C29">
            <w:pPr>
              <w:rPr>
                <w:b/>
                <w:bCs/>
                <w:color w:val="1B2B4B"/>
                <w:sz w:val="22"/>
                <w:szCs w:val="22"/>
              </w:rPr>
            </w:pPr>
            <w:r>
              <w:rPr>
                <w:b/>
                <w:bCs/>
                <w:color w:val="1B2B4B"/>
                <w:sz w:val="22"/>
                <w:szCs w:val="22"/>
              </w:rPr>
              <w:t>Week 2</w:t>
            </w:r>
          </w:p>
        </w:tc>
        <w:tc>
          <w:tcPr>
            <w:tcW w:w="5035" w:type="dxa"/>
          </w:tcPr>
          <w:p w14:paraId="5AD64A10" w14:textId="5944C770" w:rsidR="003B1C29" w:rsidRPr="003B1C29" w:rsidRDefault="003B1C29" w:rsidP="003B1C29">
            <w:pPr>
              <w:rPr>
                <w:b/>
                <w:bCs/>
                <w:color w:val="1B2B4B"/>
                <w:sz w:val="22"/>
                <w:szCs w:val="22"/>
              </w:rPr>
            </w:pPr>
            <w:r>
              <w:rPr>
                <w:b/>
                <w:bCs/>
                <w:color w:val="1B2B4B"/>
                <w:sz w:val="22"/>
                <w:szCs w:val="22"/>
              </w:rPr>
              <w:t>Open YouTube channel. Record and publish first video: "Why I'm Building New Software for Renovation Contractors." Authentic founder story — no product demo yet.</w:t>
            </w:r>
          </w:p>
        </w:tc>
      </w:tr>
      <w:tr w:rsidR="003B1C29" w:rsidRPr="003B1C29" w14:paraId="20A8225F" w14:textId="77777777" w:rsidTr="003B1C29">
        <w:tc>
          <w:tcPr>
            <w:tcW w:w="5035" w:type="dxa"/>
          </w:tcPr>
          <w:p w14:paraId="712AE6FB" w14:textId="3EA409B3" w:rsidR="003B1C29" w:rsidRPr="003B1C29" w:rsidRDefault="003B1C29" w:rsidP="003B1C29">
            <w:pPr>
              <w:rPr>
                <w:b/>
                <w:bCs/>
                <w:color w:val="1B2B4B"/>
                <w:sz w:val="22"/>
                <w:szCs w:val="22"/>
              </w:rPr>
            </w:pPr>
            <w:r>
              <w:rPr>
                <w:b/>
                <w:bCs/>
                <w:color w:val="1B2B4B"/>
                <w:sz w:val="22"/>
                <w:szCs w:val="22"/>
              </w:rPr>
              <w:t>Week 3</w:t>
            </w:r>
          </w:p>
        </w:tc>
        <w:tc>
          <w:tcPr>
            <w:tcW w:w="5035" w:type="dxa"/>
          </w:tcPr>
          <w:p w14:paraId="15EC2DDD" w14:textId="3614F517" w:rsidR="003B1C29" w:rsidRPr="003B1C29" w:rsidRDefault="003B1C29" w:rsidP="003B1C29">
            <w:pPr>
              <w:rPr>
                <w:b/>
                <w:bCs/>
                <w:color w:val="1B2B4B"/>
                <w:sz w:val="22"/>
                <w:szCs w:val="22"/>
              </w:rPr>
            </w:pPr>
            <w:r>
              <w:rPr>
                <w:b/>
                <w:bCs/>
                <w:color w:val="1B2B4B"/>
                <w:sz w:val="22"/>
                <w:szCs w:val="22"/>
              </w:rPr>
              <w:t>Join key contractor communities (Facebook groups, Reddit r/Construction, NARI forums) as the founder. Contribute helpfully — no promotion yet.</w:t>
            </w:r>
          </w:p>
        </w:tc>
      </w:tr>
      <w:tr w:rsidR="003B1C29" w:rsidRPr="003B1C29" w14:paraId="4C3452C6" w14:textId="77777777" w:rsidTr="003B1C29">
        <w:tc>
          <w:tcPr>
            <w:tcW w:w="5035" w:type="dxa"/>
          </w:tcPr>
          <w:p w14:paraId="6D3B5AFE" w14:textId="5D0B3DC2" w:rsidR="003B1C29" w:rsidRPr="003B1C29" w:rsidRDefault="003B1C29" w:rsidP="003B1C29">
            <w:pPr>
              <w:rPr>
                <w:b/>
                <w:bCs/>
                <w:color w:val="1B2B4B"/>
                <w:sz w:val="22"/>
                <w:szCs w:val="22"/>
              </w:rPr>
            </w:pPr>
            <w:r>
              <w:rPr>
                <w:b/>
                <w:bCs/>
                <w:color w:val="1B2B4B"/>
                <w:sz w:val="22"/>
                <w:szCs w:val="22"/>
              </w:rPr>
              <w:t>Week 4</w:t>
            </w:r>
          </w:p>
        </w:tc>
        <w:tc>
          <w:tcPr>
            <w:tcW w:w="5035" w:type="dxa"/>
          </w:tcPr>
          <w:p w14:paraId="191EC33A" w14:textId="134D237B" w:rsidR="003B1C29" w:rsidRPr="003B1C29" w:rsidRDefault="003B1C29" w:rsidP="003B1C29">
            <w:pPr>
              <w:rPr>
                <w:b/>
                <w:bCs/>
                <w:color w:val="1B2B4B"/>
                <w:sz w:val="22"/>
                <w:szCs w:val="22"/>
              </w:rPr>
            </w:pPr>
            <w:r>
              <w:rPr>
                <w:b/>
                <w:bCs/>
                <w:color w:val="1B2B4B"/>
                <w:sz w:val="22"/>
                <w:szCs w:val="22"/>
              </w:rPr>
              <w:t>Identify 20 target beta users from BCK Construction contacts. Begin 1:1 personal outreach.</w:t>
            </w:r>
          </w:p>
        </w:tc>
      </w:tr>
      <w:tr w:rsidR="003B1C29" w:rsidRPr="003B1C29" w14:paraId="4484E431" w14:textId="77777777" w:rsidTr="003B1C29">
        <w:tc>
          <w:tcPr>
            <w:tcW w:w="5035" w:type="dxa"/>
          </w:tcPr>
          <w:p w14:paraId="0E585372" w14:textId="1156DDA9" w:rsidR="003B1C29" w:rsidRPr="003B1C29" w:rsidRDefault="003B1C29" w:rsidP="003B1C29">
            <w:pPr>
              <w:rPr>
                <w:b/>
                <w:bCs/>
                <w:color w:val="1B2B4B"/>
                <w:sz w:val="22"/>
                <w:szCs w:val="22"/>
              </w:rPr>
            </w:pPr>
            <w:r w:rsidRPr="003B1C29">
              <w:rPr>
                <w:b/>
                <w:bCs/>
                <w:color w:val="1B2B4B"/>
                <w:sz w:val="22"/>
                <w:szCs w:val="22"/>
              </w:rPr>
              <w:t>October Goal</w:t>
            </w:r>
          </w:p>
        </w:tc>
        <w:tc>
          <w:tcPr>
            <w:tcW w:w="5035" w:type="dxa"/>
          </w:tcPr>
          <w:p w14:paraId="6D85E3E6" w14:textId="4C8243CE" w:rsidR="003B1C29" w:rsidRPr="003B1C29" w:rsidRDefault="003B1C29" w:rsidP="003B1C29">
            <w:pPr>
              <w:rPr>
                <w:b/>
                <w:bCs/>
                <w:color w:val="1B2B4B"/>
                <w:sz w:val="22"/>
                <w:szCs w:val="22"/>
              </w:rPr>
            </w:pPr>
            <w:r w:rsidRPr="003B1C29">
              <w:rPr>
                <w:b/>
                <w:bCs/>
                <w:color w:val="1B2B4B"/>
                <w:sz w:val="22"/>
                <w:szCs w:val="22"/>
              </w:rPr>
              <w:t>25 waitlist subscribers  |  YouTube channel live  |  20 beta prospects identified</w:t>
            </w:r>
          </w:p>
        </w:tc>
      </w:tr>
      <w:tr w:rsidR="003B1C29" w:rsidRPr="003B1C29" w14:paraId="74B81C94" w14:textId="77777777" w:rsidTr="003B1C29">
        <w:tc>
          <w:tcPr>
            <w:tcW w:w="5035" w:type="dxa"/>
          </w:tcPr>
          <w:p w14:paraId="39330C89" w14:textId="3C702481" w:rsidR="003B1C29" w:rsidRPr="003B1C29" w:rsidRDefault="003B1C29" w:rsidP="003B1C29">
            <w:pPr>
              <w:rPr>
                <w:b/>
                <w:bCs/>
                <w:color w:val="1B2B4B"/>
                <w:sz w:val="22"/>
                <w:szCs w:val="22"/>
              </w:rPr>
            </w:pPr>
            <w:r w:rsidRPr="003B1C29">
              <w:rPr>
                <w:b/>
                <w:bCs/>
                <w:color w:val="1B2B4B"/>
                <w:sz w:val="22"/>
                <w:szCs w:val="22"/>
              </w:rPr>
              <w:t>NOVEMBER 2026 — Relationships</w:t>
            </w:r>
          </w:p>
        </w:tc>
        <w:tc>
          <w:tcPr>
            <w:tcW w:w="5035" w:type="dxa"/>
          </w:tcPr>
          <w:p w14:paraId="7674AA59" w14:textId="77777777" w:rsidR="003B1C29" w:rsidRPr="003B1C29" w:rsidRDefault="003B1C29" w:rsidP="003B1C29">
            <w:pPr>
              <w:rPr>
                <w:b/>
                <w:bCs/>
                <w:color w:val="1B2B4B"/>
                <w:sz w:val="22"/>
                <w:szCs w:val="22"/>
              </w:rPr>
            </w:pPr>
          </w:p>
        </w:tc>
      </w:tr>
      <w:tr w:rsidR="003B1C29" w:rsidRPr="003B1C29" w14:paraId="363DF2FD" w14:textId="77777777" w:rsidTr="003B1C29">
        <w:tc>
          <w:tcPr>
            <w:tcW w:w="5035" w:type="dxa"/>
          </w:tcPr>
          <w:p w14:paraId="562D4A88" w14:textId="35354D91" w:rsidR="003B1C29" w:rsidRPr="003B1C29" w:rsidRDefault="003B1C29" w:rsidP="003B1C29">
            <w:pPr>
              <w:rPr>
                <w:b/>
                <w:bCs/>
                <w:color w:val="1B2B4B"/>
                <w:sz w:val="22"/>
                <w:szCs w:val="22"/>
              </w:rPr>
            </w:pPr>
            <w:r>
              <w:rPr>
                <w:b/>
                <w:bCs/>
                <w:color w:val="1B2B4B"/>
                <w:sz w:val="22"/>
                <w:szCs w:val="22"/>
              </w:rPr>
              <w:t>Week 5</w:t>
            </w:r>
          </w:p>
        </w:tc>
        <w:tc>
          <w:tcPr>
            <w:tcW w:w="5035" w:type="dxa"/>
          </w:tcPr>
          <w:p w14:paraId="22912B7C" w14:textId="58ED924F" w:rsidR="003B1C29" w:rsidRPr="003B1C29" w:rsidRDefault="003B1C29" w:rsidP="003B1C29">
            <w:pPr>
              <w:rPr>
                <w:b/>
                <w:bCs/>
                <w:color w:val="1B2B4B"/>
                <w:sz w:val="22"/>
                <w:szCs w:val="22"/>
              </w:rPr>
            </w:pPr>
            <w:r>
              <w:rPr>
                <w:b/>
                <w:bCs/>
                <w:color w:val="1B2B4B"/>
                <w:sz w:val="22"/>
                <w:szCs w:val="22"/>
              </w:rPr>
              <w:t>Attend local NARI chapter event. Goal: conversations and contacts, not demos. Learn pain points firsthand.</w:t>
            </w:r>
          </w:p>
        </w:tc>
      </w:tr>
      <w:tr w:rsidR="003B1C29" w:rsidRPr="003B1C29" w14:paraId="5651603E" w14:textId="77777777" w:rsidTr="003B1C29">
        <w:tc>
          <w:tcPr>
            <w:tcW w:w="5035" w:type="dxa"/>
          </w:tcPr>
          <w:p w14:paraId="019F9D92" w14:textId="2D12CA59" w:rsidR="003B1C29" w:rsidRPr="003B1C29" w:rsidRDefault="003B1C29" w:rsidP="003B1C29">
            <w:pPr>
              <w:rPr>
                <w:b/>
                <w:bCs/>
                <w:color w:val="1B2B4B"/>
                <w:sz w:val="22"/>
                <w:szCs w:val="22"/>
              </w:rPr>
            </w:pPr>
            <w:r>
              <w:rPr>
                <w:b/>
                <w:bCs/>
                <w:color w:val="1B2B4B"/>
                <w:sz w:val="22"/>
                <w:szCs w:val="22"/>
              </w:rPr>
              <w:t>Week 6</w:t>
            </w:r>
          </w:p>
        </w:tc>
        <w:tc>
          <w:tcPr>
            <w:tcW w:w="5035" w:type="dxa"/>
          </w:tcPr>
          <w:p w14:paraId="636C8C5B" w14:textId="44E99684" w:rsidR="003B1C29" w:rsidRPr="003B1C29" w:rsidRDefault="003B1C29" w:rsidP="003B1C29">
            <w:pPr>
              <w:rPr>
                <w:b/>
                <w:bCs/>
                <w:color w:val="1B2B4B"/>
                <w:sz w:val="22"/>
                <w:szCs w:val="22"/>
              </w:rPr>
            </w:pPr>
            <w:r>
              <w:rPr>
                <w:b/>
                <w:bCs/>
                <w:color w:val="1B2B4B"/>
                <w:sz w:val="22"/>
                <w:szCs w:val="22"/>
              </w:rPr>
              <w:t>Publish first SEO blog post: "Why Renovation Contractors Need Different Software Than General Contractors." No product mention — pure value content.</w:t>
            </w:r>
          </w:p>
        </w:tc>
      </w:tr>
      <w:tr w:rsidR="003B1C29" w:rsidRPr="003B1C29" w14:paraId="4C15A53C" w14:textId="77777777" w:rsidTr="003B1C29">
        <w:tc>
          <w:tcPr>
            <w:tcW w:w="5035" w:type="dxa"/>
          </w:tcPr>
          <w:p w14:paraId="0AE60005" w14:textId="50402C28" w:rsidR="003B1C29" w:rsidRPr="003B1C29" w:rsidRDefault="003B1C29" w:rsidP="003B1C29">
            <w:pPr>
              <w:rPr>
                <w:b/>
                <w:bCs/>
                <w:color w:val="1B2B4B"/>
                <w:sz w:val="22"/>
                <w:szCs w:val="22"/>
              </w:rPr>
            </w:pPr>
            <w:r>
              <w:rPr>
                <w:b/>
                <w:bCs/>
                <w:color w:val="1B2B4B"/>
                <w:sz w:val="22"/>
                <w:szCs w:val="22"/>
              </w:rPr>
              <w:t>Week 7</w:t>
            </w:r>
          </w:p>
        </w:tc>
        <w:tc>
          <w:tcPr>
            <w:tcW w:w="5035" w:type="dxa"/>
          </w:tcPr>
          <w:p w14:paraId="349B7CF5" w14:textId="3A1805E4" w:rsidR="003B1C29" w:rsidRPr="003B1C29" w:rsidRDefault="003B1C29" w:rsidP="003B1C29">
            <w:pPr>
              <w:rPr>
                <w:b/>
                <w:bCs/>
                <w:color w:val="1B2B4B"/>
                <w:sz w:val="22"/>
                <w:szCs w:val="22"/>
              </w:rPr>
            </w:pPr>
            <w:r>
              <w:rPr>
                <w:b/>
                <w:bCs/>
                <w:color w:val="1B2B4B"/>
                <w:sz w:val="22"/>
                <w:szCs w:val="22"/>
              </w:rPr>
              <w:t xml:space="preserve">Personal demos with the </w:t>
            </w:r>
            <w:r w:rsidR="00CA7F73" w:rsidRPr="00CA7F73">
              <w:rPr>
                <w:b/>
                <w:bCs/>
                <w:color w:val="1B2B4B"/>
                <w:sz w:val="22"/>
                <w:szCs w:val="22"/>
              </w:rPr>
              <w:t>10 most engaged beta prospects (BCK contacts + referrals from personal network). Goal: 6–7 verbal commitments to pay. Demo script focuses on QuickBooks sync and change-order workflow — the two features most likely to justify the price</w:t>
            </w:r>
            <w:r>
              <w:rPr>
                <w:b/>
                <w:bCs/>
                <w:color w:val="1B2B4B"/>
                <w:sz w:val="22"/>
                <w:szCs w:val="22"/>
              </w:rPr>
              <w:t>.</w:t>
            </w:r>
          </w:p>
        </w:tc>
      </w:tr>
      <w:tr w:rsidR="003B1C29" w:rsidRPr="003B1C29" w14:paraId="0C8D229B" w14:textId="77777777" w:rsidTr="003B1C29">
        <w:tc>
          <w:tcPr>
            <w:tcW w:w="5035" w:type="dxa"/>
          </w:tcPr>
          <w:p w14:paraId="7570CDA7" w14:textId="727DA238" w:rsidR="003B1C29" w:rsidRPr="003B1C29" w:rsidRDefault="003B1C29" w:rsidP="003B1C29">
            <w:pPr>
              <w:rPr>
                <w:b/>
                <w:bCs/>
                <w:color w:val="1B2B4B"/>
                <w:sz w:val="22"/>
                <w:szCs w:val="22"/>
              </w:rPr>
            </w:pPr>
            <w:r>
              <w:rPr>
                <w:b/>
                <w:bCs/>
                <w:color w:val="1B2B4B"/>
                <w:sz w:val="22"/>
                <w:szCs w:val="22"/>
              </w:rPr>
              <w:t>Week 8</w:t>
            </w:r>
          </w:p>
        </w:tc>
        <w:tc>
          <w:tcPr>
            <w:tcW w:w="5035" w:type="dxa"/>
          </w:tcPr>
          <w:p w14:paraId="038E7E3A" w14:textId="55CF0A70" w:rsidR="003B1C29" w:rsidRPr="003B1C29" w:rsidRDefault="003B1C29" w:rsidP="003B1C29">
            <w:pPr>
              <w:rPr>
                <w:b/>
                <w:bCs/>
                <w:color w:val="1B2B4B"/>
                <w:sz w:val="22"/>
                <w:szCs w:val="22"/>
              </w:rPr>
            </w:pPr>
            <w:r>
              <w:rPr>
                <w:b/>
                <w:bCs/>
                <w:color w:val="1B2B4B"/>
                <w:sz w:val="22"/>
                <w:szCs w:val="22"/>
              </w:rPr>
              <w:t xml:space="preserve">M2 deadline — November 30. Send beta invitations to </w:t>
            </w:r>
            <w:r w:rsidR="00CA7F73" w:rsidRPr="00CA7F73">
              <w:rPr>
                <w:b/>
                <w:bCs/>
                <w:color w:val="1B2B4B"/>
                <w:sz w:val="22"/>
                <w:szCs w:val="22"/>
              </w:rPr>
              <w:t>all 10 committed contacts. Collect payment via Stripe before granting access. Set up a private Slack channel or group text for beta users: this is the feedback channel for December. Explain the deal — direct founder access in exchange for honest, fast feedback</w:t>
            </w:r>
            <w:r>
              <w:rPr>
                <w:b/>
                <w:bCs/>
                <w:color w:val="1B2B4B"/>
                <w:sz w:val="22"/>
                <w:szCs w:val="22"/>
              </w:rPr>
              <w:t>.</w:t>
            </w:r>
          </w:p>
        </w:tc>
      </w:tr>
      <w:tr w:rsidR="003B1C29" w:rsidRPr="003B1C29" w14:paraId="21F73AD8" w14:textId="77777777" w:rsidTr="003B1C29">
        <w:tc>
          <w:tcPr>
            <w:tcW w:w="5035" w:type="dxa"/>
          </w:tcPr>
          <w:p w14:paraId="1D755C3E" w14:textId="1E03C064" w:rsidR="003B1C29" w:rsidRPr="003B1C29" w:rsidRDefault="003B1C29" w:rsidP="003B1C29">
            <w:pPr>
              <w:rPr>
                <w:b/>
                <w:bCs/>
                <w:color w:val="1B2B4B"/>
                <w:sz w:val="22"/>
                <w:szCs w:val="22"/>
              </w:rPr>
            </w:pPr>
            <w:r w:rsidRPr="003B1C29">
              <w:rPr>
                <w:b/>
                <w:bCs/>
                <w:color w:val="1B2B4B"/>
                <w:sz w:val="22"/>
                <w:szCs w:val="22"/>
              </w:rPr>
              <w:t>November Goal</w:t>
            </w:r>
          </w:p>
        </w:tc>
        <w:tc>
          <w:tcPr>
            <w:tcW w:w="5035" w:type="dxa"/>
          </w:tcPr>
          <w:p w14:paraId="3A607863" w14:textId="015DB9A5" w:rsidR="003B1C29" w:rsidRPr="003B1C29" w:rsidRDefault="003B1C29" w:rsidP="003B1C29">
            <w:pPr>
              <w:rPr>
                <w:b/>
                <w:bCs/>
                <w:color w:val="1B2B4B"/>
                <w:sz w:val="22"/>
                <w:szCs w:val="22"/>
              </w:rPr>
            </w:pPr>
            <w:r w:rsidRPr="003B1C29">
              <w:rPr>
                <w:b/>
                <w:bCs/>
                <w:color w:val="1B2B4B"/>
                <w:sz w:val="22"/>
                <w:szCs w:val="22"/>
              </w:rPr>
              <w:t>M2 achieved (</w:t>
            </w:r>
            <w:r w:rsidR="00CA7F73" w:rsidRPr="00CA7F73">
              <w:rPr>
                <w:b/>
                <w:bCs/>
                <w:color w:val="1B2B4B"/>
                <w:sz w:val="22"/>
                <w:szCs w:val="22"/>
              </w:rPr>
              <w:t>10 paying beta users, 8 active weekly)  |  50+ waitlist subscribers  |  1 blog post published  |  Beta feedback channel live</w:t>
            </w:r>
          </w:p>
        </w:tc>
      </w:tr>
      <w:tr w:rsidR="003B1C29" w:rsidRPr="003B1C29" w14:paraId="4C525F8B" w14:textId="77777777" w:rsidTr="003B1C29">
        <w:tc>
          <w:tcPr>
            <w:tcW w:w="5035" w:type="dxa"/>
          </w:tcPr>
          <w:p w14:paraId="249931E2" w14:textId="27085673" w:rsidR="003B1C29" w:rsidRPr="003B1C29" w:rsidRDefault="003B1C29" w:rsidP="003B1C29">
            <w:pPr>
              <w:rPr>
                <w:b/>
                <w:bCs/>
                <w:color w:val="1B2B4B"/>
                <w:sz w:val="22"/>
                <w:szCs w:val="22"/>
              </w:rPr>
            </w:pPr>
            <w:r w:rsidRPr="003B1C29">
              <w:rPr>
                <w:b/>
                <w:bCs/>
                <w:color w:val="1B2B4B"/>
                <w:sz w:val="22"/>
                <w:szCs w:val="22"/>
              </w:rPr>
              <w:t>DECEMBER 2026 — Final Prep</w:t>
            </w:r>
          </w:p>
        </w:tc>
        <w:tc>
          <w:tcPr>
            <w:tcW w:w="5035" w:type="dxa"/>
          </w:tcPr>
          <w:p w14:paraId="241B7489" w14:textId="77777777" w:rsidR="003B1C29" w:rsidRPr="003B1C29" w:rsidRDefault="003B1C29" w:rsidP="003B1C29">
            <w:pPr>
              <w:rPr>
                <w:b/>
                <w:bCs/>
                <w:color w:val="1B2B4B"/>
                <w:sz w:val="22"/>
                <w:szCs w:val="22"/>
              </w:rPr>
            </w:pPr>
          </w:p>
        </w:tc>
      </w:tr>
      <w:tr w:rsidR="003B1C29" w:rsidRPr="003B1C29" w14:paraId="305090A5" w14:textId="77777777" w:rsidTr="003B1C29">
        <w:tc>
          <w:tcPr>
            <w:tcW w:w="5035" w:type="dxa"/>
          </w:tcPr>
          <w:p w14:paraId="0F28450B" w14:textId="05E93294" w:rsidR="003B1C29" w:rsidRPr="003B1C29" w:rsidRDefault="003B1C29" w:rsidP="003B1C29">
            <w:pPr>
              <w:rPr>
                <w:b/>
                <w:bCs/>
                <w:color w:val="1B2B4B"/>
                <w:sz w:val="22"/>
                <w:szCs w:val="22"/>
              </w:rPr>
            </w:pPr>
            <w:r>
              <w:rPr>
                <w:b/>
                <w:bCs/>
                <w:color w:val="1B2B4B"/>
                <w:sz w:val="22"/>
                <w:szCs w:val="22"/>
              </w:rPr>
              <w:t>Week 9</w:t>
            </w:r>
          </w:p>
        </w:tc>
        <w:tc>
          <w:tcPr>
            <w:tcW w:w="5035" w:type="dxa"/>
          </w:tcPr>
          <w:p w14:paraId="16ED7FE7" w14:textId="67E46264" w:rsidR="003B1C29" w:rsidRPr="003B1C29" w:rsidRDefault="00CA7F73" w:rsidP="003B1C29">
            <w:pPr>
              <w:rPr>
                <w:b/>
                <w:bCs/>
                <w:color w:val="1B2B4B"/>
                <w:sz w:val="22"/>
                <w:szCs w:val="22"/>
              </w:rPr>
            </w:pPr>
            <w:r w:rsidRPr="00CA7F73">
              <w:rPr>
                <w:b/>
                <w:bCs/>
                <w:color w:val="1B2B4B"/>
                <w:sz w:val="22"/>
                <w:szCs w:val="22"/>
              </w:rPr>
              <w:t>Run structured beta feedback collection: send a 5-question survey to all 10 users (NPS + 4 open-ended). Categorize every bug and complaint as: (1) showstopper, (2) major UX friction, or (3) nice-to-have. Fix all category 1 and 2 issues before soft launch. Category 3 goes to the Q1 backlog</w:t>
            </w:r>
            <w:r w:rsidR="003B1C29">
              <w:rPr>
                <w:b/>
                <w:bCs/>
                <w:color w:val="1B2B4B"/>
                <w:sz w:val="22"/>
                <w:szCs w:val="22"/>
              </w:rPr>
              <w:t>.</w:t>
            </w:r>
          </w:p>
        </w:tc>
      </w:tr>
      <w:tr w:rsidR="003B1C29" w:rsidRPr="003B1C29" w14:paraId="294F8604" w14:textId="77777777" w:rsidTr="003B1C29">
        <w:tc>
          <w:tcPr>
            <w:tcW w:w="5035" w:type="dxa"/>
          </w:tcPr>
          <w:p w14:paraId="1DC9C79C" w14:textId="3E587026" w:rsidR="003B1C29" w:rsidRPr="003B1C29" w:rsidRDefault="003B1C29" w:rsidP="003B1C29">
            <w:pPr>
              <w:rPr>
                <w:b/>
                <w:bCs/>
                <w:color w:val="1B2B4B"/>
                <w:sz w:val="22"/>
                <w:szCs w:val="22"/>
              </w:rPr>
            </w:pPr>
            <w:r>
              <w:rPr>
                <w:b/>
                <w:bCs/>
                <w:color w:val="1B2B4B"/>
                <w:sz w:val="22"/>
                <w:szCs w:val="22"/>
              </w:rPr>
              <w:t>Week 10</w:t>
            </w:r>
          </w:p>
        </w:tc>
        <w:tc>
          <w:tcPr>
            <w:tcW w:w="5035" w:type="dxa"/>
          </w:tcPr>
          <w:p w14:paraId="60FB71F4" w14:textId="61D32444" w:rsidR="003B1C29" w:rsidRPr="003B1C29" w:rsidRDefault="003B1C29" w:rsidP="003B1C29">
            <w:pPr>
              <w:rPr>
                <w:b/>
                <w:bCs/>
                <w:color w:val="1B2B4B"/>
                <w:sz w:val="22"/>
                <w:szCs w:val="22"/>
              </w:rPr>
            </w:pPr>
            <w:r>
              <w:rPr>
                <w:b/>
                <w:bCs/>
                <w:color w:val="1B2B4B"/>
                <w:sz w:val="22"/>
                <w:szCs w:val="22"/>
              </w:rPr>
              <w:t>Set up pricing page, Stripe, and G2/Capterra 'coming soon' profiles. Confirm QuickBooks sync stable under realistic load.</w:t>
            </w:r>
          </w:p>
        </w:tc>
      </w:tr>
      <w:tr w:rsidR="003B1C29" w:rsidRPr="003B1C29" w14:paraId="78487069" w14:textId="77777777" w:rsidTr="003B1C29">
        <w:tc>
          <w:tcPr>
            <w:tcW w:w="5035" w:type="dxa"/>
          </w:tcPr>
          <w:p w14:paraId="6AD52244" w14:textId="7C2322F6" w:rsidR="003B1C29" w:rsidRPr="003B1C29" w:rsidRDefault="003B1C29" w:rsidP="003B1C29">
            <w:pPr>
              <w:rPr>
                <w:b/>
                <w:bCs/>
                <w:color w:val="1B2B4B"/>
                <w:sz w:val="22"/>
                <w:szCs w:val="22"/>
              </w:rPr>
            </w:pPr>
            <w:r>
              <w:rPr>
                <w:b/>
                <w:bCs/>
                <w:color w:val="1B2B4B"/>
                <w:sz w:val="22"/>
                <w:szCs w:val="22"/>
              </w:rPr>
              <w:t>Week 11</w:t>
            </w:r>
          </w:p>
        </w:tc>
        <w:tc>
          <w:tcPr>
            <w:tcW w:w="5035" w:type="dxa"/>
          </w:tcPr>
          <w:p w14:paraId="0D906A3D" w14:textId="6B012489" w:rsidR="003B1C29" w:rsidRPr="003B1C29" w:rsidRDefault="003B1C29" w:rsidP="003B1C29">
            <w:pPr>
              <w:rPr>
                <w:b/>
                <w:bCs/>
                <w:color w:val="1B2B4B"/>
                <w:sz w:val="22"/>
                <w:szCs w:val="22"/>
              </w:rPr>
            </w:pPr>
            <w:r>
              <w:rPr>
                <w:b/>
                <w:bCs/>
                <w:color w:val="1B2B4B"/>
                <w:sz w:val="22"/>
                <w:szCs w:val="22"/>
              </w:rPr>
              <w:t>Send 'January soft launch preview' email to waitlist. Offer priority onboarding — no pricing discount. Build anticipation.</w:t>
            </w:r>
          </w:p>
        </w:tc>
      </w:tr>
      <w:tr w:rsidR="003B1C29" w:rsidRPr="003B1C29" w14:paraId="259C512B" w14:textId="77777777" w:rsidTr="003B1C29">
        <w:tc>
          <w:tcPr>
            <w:tcW w:w="5035" w:type="dxa"/>
          </w:tcPr>
          <w:p w14:paraId="0E0D6C93" w14:textId="25E38EA3" w:rsidR="003B1C29" w:rsidRPr="003B1C29" w:rsidRDefault="003B1C29" w:rsidP="003B1C29">
            <w:pPr>
              <w:rPr>
                <w:b/>
                <w:bCs/>
                <w:color w:val="1B2B4B"/>
                <w:sz w:val="22"/>
                <w:szCs w:val="22"/>
              </w:rPr>
            </w:pPr>
            <w:r>
              <w:rPr>
                <w:b/>
                <w:bCs/>
                <w:color w:val="1B2B4B"/>
                <w:sz w:val="22"/>
                <w:szCs w:val="22"/>
              </w:rPr>
              <w:t>Week 12</w:t>
            </w:r>
          </w:p>
        </w:tc>
        <w:tc>
          <w:tcPr>
            <w:tcW w:w="5035" w:type="dxa"/>
          </w:tcPr>
          <w:p w14:paraId="340B03C4" w14:textId="097A40B6" w:rsidR="003B1C29" w:rsidRPr="003B1C29" w:rsidRDefault="003B1C29" w:rsidP="003B1C29">
            <w:pPr>
              <w:rPr>
                <w:b/>
                <w:bCs/>
                <w:color w:val="1B2B4B"/>
                <w:sz w:val="22"/>
                <w:szCs w:val="22"/>
              </w:rPr>
            </w:pPr>
            <w:r>
              <w:rPr>
                <w:b/>
                <w:bCs/>
                <w:color w:val="1B2B4B"/>
                <w:sz w:val="22"/>
                <w:szCs w:val="22"/>
              </w:rPr>
              <w:t xml:space="preserve">All systems confirmed ready. </w:t>
            </w:r>
            <w:r w:rsidR="00CA7F73" w:rsidRPr="00CA7F73">
              <w:rPr>
                <w:b/>
                <w:bCs/>
                <w:color w:val="1B2B4B"/>
                <w:sz w:val="22"/>
                <w:szCs w:val="22"/>
              </w:rPr>
              <w:t>Review final beta NPS and open feedback — if NPS is below 7, identify the cause before proceeding. January 15 soft launch date locked. Waitlist has 50+ warm contacts. Document the 3 biggest pain points from beta for the Q1 sprint backlog</w:t>
            </w:r>
            <w:r>
              <w:rPr>
                <w:b/>
                <w:bCs/>
                <w:color w:val="1B2B4B"/>
                <w:sz w:val="22"/>
                <w:szCs w:val="22"/>
              </w:rPr>
              <w:t>.</w:t>
            </w:r>
          </w:p>
        </w:tc>
      </w:tr>
      <w:tr w:rsidR="003B1C29" w:rsidRPr="003B1C29" w14:paraId="5F4D16DB" w14:textId="77777777" w:rsidTr="003B1C29">
        <w:tc>
          <w:tcPr>
            <w:tcW w:w="5035" w:type="dxa"/>
          </w:tcPr>
          <w:p w14:paraId="78E2A5BA" w14:textId="2E8517B6" w:rsidR="003B1C29" w:rsidRPr="003B1C29" w:rsidRDefault="003B1C29" w:rsidP="003B1C29">
            <w:pPr>
              <w:rPr>
                <w:b/>
                <w:bCs/>
                <w:color w:val="1B2B4B"/>
                <w:sz w:val="22"/>
                <w:szCs w:val="22"/>
              </w:rPr>
            </w:pPr>
            <w:r w:rsidRPr="003B1C29">
              <w:rPr>
                <w:b/>
                <w:bCs/>
                <w:color w:val="1B2B4B"/>
                <w:sz w:val="22"/>
                <w:szCs w:val="22"/>
              </w:rPr>
              <w:t>December Goal</w:t>
            </w:r>
          </w:p>
        </w:tc>
        <w:tc>
          <w:tcPr>
            <w:tcW w:w="5035" w:type="dxa"/>
          </w:tcPr>
          <w:p w14:paraId="29FCB8DF" w14:textId="42EB7543" w:rsidR="003B1C29" w:rsidRPr="003B1C29" w:rsidRDefault="003B1C29" w:rsidP="003B1C29">
            <w:pPr>
              <w:rPr>
                <w:b/>
                <w:bCs/>
                <w:color w:val="1B2B4B"/>
                <w:sz w:val="22"/>
                <w:szCs w:val="22"/>
              </w:rPr>
            </w:pPr>
            <w:r w:rsidRPr="003B1C29">
              <w:rPr>
                <w:b/>
                <w:bCs/>
                <w:color w:val="1B2B4B"/>
                <w:sz w:val="22"/>
                <w:szCs w:val="22"/>
              </w:rPr>
              <w:t>All launch infrastructure ready  |  Waitlist 50+ contacts  |  January 15 soft launch confirmed</w:t>
            </w:r>
          </w:p>
        </w:tc>
      </w:tr>
    </w:tbl>
    <w:p w14:paraId="2E76BAC4" w14:textId="1BE7ABCD" w:rsidR="003B1C29" w:rsidRPr="003B1C29" w:rsidRDefault="003B1C29" w:rsidP="003B1C29"/>
    <w:p w14:paraId="3A1F6CE4" w14:textId="656A0218" w:rsidR="00B40FED" w:rsidRDefault="00000000">
      <w:pPr>
        <w:pStyle w:val="Heading3"/>
      </w:pPr>
      <w:r>
        <w:t xml:space="preserve">JANUARY 2027 — </w:t>
      </w:r>
      <w:r w:rsidR="003B1C29" w:rsidRPr="003B1C29">
        <w:t>Soft</w:t>
      </w:r>
      <w:r>
        <w:t xml:space="preserve">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B40FED" w14:paraId="63927184" w14:textId="77777777">
        <w:tc>
          <w:tcPr>
            <w:tcW w:w="9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62A14C0E" w14:textId="77777777" w:rsidR="00B40FED" w:rsidRDefault="00000000">
            <w:r>
              <w:rPr>
                <w:b/>
                <w:bCs/>
                <w:color w:val="FFFFFF"/>
                <w:sz w:val="18"/>
                <w:szCs w:val="18"/>
              </w:rPr>
              <w:t>Week</w:t>
            </w:r>
          </w:p>
        </w:tc>
        <w:tc>
          <w:tcPr>
            <w:tcW w:w="84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60EF9E22" w14:textId="77777777" w:rsidR="00B40FED" w:rsidRDefault="00000000">
            <w:r>
              <w:rPr>
                <w:b/>
                <w:bCs/>
                <w:color w:val="FFFFFF"/>
                <w:sz w:val="18"/>
                <w:szCs w:val="18"/>
              </w:rPr>
              <w:t>Action</w:t>
            </w:r>
          </w:p>
        </w:tc>
      </w:tr>
      <w:tr w:rsidR="00B40FED" w14:paraId="7414211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19B5C4" w14:textId="77777777" w:rsidR="00B40FED" w:rsidRDefault="00000000">
            <w:r>
              <w:rPr>
                <w:b/>
                <w:bCs/>
                <w:color w:val="1A1A1A"/>
                <w:sz w:val="18"/>
                <w:szCs w:val="18"/>
              </w:rPr>
              <w:t>Week 1</w:t>
            </w:r>
          </w:p>
        </w:tc>
        <w:tc>
          <w:tcPr>
            <w:tcW w:w="84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5EC763" w14:textId="77777777" w:rsidR="00B40FED" w:rsidRDefault="00000000">
            <w:r>
              <w:rPr>
                <w:color w:val="1A1A1A"/>
                <w:sz w:val="18"/>
                <w:szCs w:val="18"/>
              </w:rPr>
              <w:t>Go live. Send personal email to 50 BCK Construction contacts. Offer: 3 months free for 30 minutes of feedback at weeks 2 and 6. Goal: 15 signups, 10 active users.</w:t>
            </w:r>
          </w:p>
        </w:tc>
      </w:tr>
      <w:tr w:rsidR="00B40FED" w14:paraId="2BA3091C" w14:textId="77777777">
        <w:tc>
          <w:tcPr>
            <w:tcW w:w="9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346606C" w14:textId="77777777" w:rsidR="00B40FED" w:rsidRDefault="00000000">
            <w:r>
              <w:rPr>
                <w:b/>
                <w:bCs/>
                <w:color w:val="1A1A1A"/>
                <w:sz w:val="18"/>
                <w:szCs w:val="18"/>
              </w:rPr>
              <w:t>Week 2</w:t>
            </w:r>
          </w:p>
        </w:tc>
        <w:tc>
          <w:tcPr>
            <w:tcW w:w="84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DEDECD1" w14:textId="77777777" w:rsidR="00B40FED" w:rsidRDefault="00000000">
            <w:r>
              <w:rPr>
                <w:color w:val="1A1A1A"/>
                <w:sz w:val="18"/>
                <w:szCs w:val="18"/>
              </w:rPr>
              <w:t>Fix the 5 most critical bugs reported in Week 1. Do not add features. Do not change pricing. Call every active user personally.</w:t>
            </w:r>
          </w:p>
        </w:tc>
      </w:tr>
      <w:tr w:rsidR="00B40FED" w14:paraId="67A04CA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A14254" w14:textId="77777777" w:rsidR="00B40FED" w:rsidRDefault="00000000">
            <w:r>
              <w:rPr>
                <w:b/>
                <w:bCs/>
                <w:color w:val="1A1A1A"/>
                <w:sz w:val="18"/>
                <w:szCs w:val="18"/>
              </w:rPr>
              <w:t>Week 3</w:t>
            </w:r>
          </w:p>
        </w:tc>
        <w:tc>
          <w:tcPr>
            <w:tcW w:w="84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D7A4B1C" w14:textId="1BF4B810" w:rsidR="00B40FED" w:rsidRDefault="00000000">
            <w:r>
              <w:rPr>
                <w:color w:val="1A1A1A"/>
                <w:sz w:val="18"/>
                <w:szCs w:val="18"/>
              </w:rPr>
              <w:t>Publish first YouTube video: "</w:t>
            </w:r>
            <w:r w:rsidR="00A302CE">
              <w:rPr>
                <w:color w:val="1A1A1A"/>
                <w:sz w:val="18"/>
                <w:szCs w:val="18"/>
              </w:rPr>
              <w:t>BUILDERS STREAM PRO</w:t>
            </w:r>
            <w:r>
              <w:rPr>
                <w:color w:val="1A1A1A"/>
                <w:sz w:val="18"/>
                <w:szCs w:val="18"/>
              </w:rPr>
              <w:t xml:space="preserve"> Walkthrough — Everything a Small Renovation Contractor Needs in One Place." Post in r/Construction with full disclosure that you are the founder.</w:t>
            </w:r>
          </w:p>
        </w:tc>
      </w:tr>
      <w:tr w:rsidR="00B40FED" w14:paraId="56F0EF1E" w14:textId="77777777">
        <w:tc>
          <w:tcPr>
            <w:tcW w:w="9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BA9C0EC" w14:textId="77777777" w:rsidR="00B40FED" w:rsidRDefault="00000000">
            <w:r>
              <w:rPr>
                <w:b/>
                <w:bCs/>
                <w:color w:val="1A1A1A"/>
                <w:sz w:val="18"/>
                <w:szCs w:val="18"/>
              </w:rPr>
              <w:t>Week 4</w:t>
            </w:r>
          </w:p>
        </w:tc>
        <w:tc>
          <w:tcPr>
            <w:tcW w:w="84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A5AC2D4" w14:textId="77777777" w:rsidR="00B40FED" w:rsidRDefault="00000000">
            <w:r>
              <w:rPr>
                <w:color w:val="1A1A1A"/>
                <w:sz w:val="18"/>
                <w:szCs w:val="18"/>
              </w:rPr>
              <w:t>Launch the "Migrate from CoConstruct" landing page. Post in the CoConstruct Facebook community — transparently, as the founder. Ask for feedback, not sales.</w:t>
            </w:r>
          </w:p>
        </w:tc>
      </w:tr>
      <w:tr w:rsidR="00B40FED" w14:paraId="77C44EEF" w14:textId="77777777">
        <w:tc>
          <w:tcPr>
            <w:tcW w:w="9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74124343" w14:textId="77777777" w:rsidR="00B40FED" w:rsidRDefault="00000000">
            <w:r>
              <w:rPr>
                <w:b/>
                <w:bCs/>
                <w:color w:val="FFFFFF"/>
                <w:sz w:val="18"/>
                <w:szCs w:val="18"/>
              </w:rPr>
              <w:t>Month 1 Goal</w:t>
            </w:r>
          </w:p>
        </w:tc>
        <w:tc>
          <w:tcPr>
            <w:tcW w:w="846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30" w:type="dxa"/>
              <w:bottom w:w="80" w:type="dxa"/>
              <w:right w:w="130" w:type="dxa"/>
            </w:tcMar>
          </w:tcPr>
          <w:p w14:paraId="7BAB5AB8" w14:textId="77777777" w:rsidR="00B40FED" w:rsidRDefault="00000000">
            <w:r>
              <w:rPr>
                <w:b/>
                <w:bCs/>
                <w:color w:val="1A1A1A"/>
                <w:sz w:val="18"/>
                <w:szCs w:val="18"/>
              </w:rPr>
              <w:t>20 total signups  |  12 active weekly users  |  0 bugs that lose data</w:t>
            </w:r>
          </w:p>
        </w:tc>
      </w:tr>
    </w:tbl>
    <w:p w14:paraId="41151E09" w14:textId="77777777" w:rsidR="00B40FED" w:rsidRDefault="00B40FED">
      <w:pPr>
        <w:spacing w:after="80"/>
      </w:pPr>
    </w:p>
    <w:p w14:paraId="622E18CF" w14:textId="1D8D65BD" w:rsidR="00B40FED" w:rsidRDefault="00000000">
      <w:pPr>
        <w:pStyle w:val="Heading3"/>
      </w:pPr>
      <w:r>
        <w:t xml:space="preserve">FEBRUARY 2027 — </w:t>
      </w:r>
      <w:r w:rsidR="003B1C29" w:rsidRPr="003B1C29">
        <w:t>Full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B40FED" w14:paraId="39945856" w14:textId="77777777">
        <w:tc>
          <w:tcPr>
            <w:tcW w:w="9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1D7A995D" w14:textId="77777777" w:rsidR="00B40FED" w:rsidRDefault="00000000">
            <w:r>
              <w:rPr>
                <w:b/>
                <w:bCs/>
                <w:color w:val="FFFFFF"/>
                <w:sz w:val="18"/>
                <w:szCs w:val="18"/>
              </w:rPr>
              <w:t>Week</w:t>
            </w:r>
          </w:p>
        </w:tc>
        <w:tc>
          <w:tcPr>
            <w:tcW w:w="84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35A484D" w14:textId="77777777" w:rsidR="00B40FED" w:rsidRDefault="00000000">
            <w:r>
              <w:rPr>
                <w:b/>
                <w:bCs/>
                <w:color w:val="FFFFFF"/>
                <w:sz w:val="18"/>
                <w:szCs w:val="18"/>
              </w:rPr>
              <w:t>Action</w:t>
            </w:r>
          </w:p>
        </w:tc>
      </w:tr>
      <w:tr w:rsidR="00B40FED" w14:paraId="25F33B5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0DB516" w14:textId="77777777" w:rsidR="00B40FED" w:rsidRDefault="00000000">
            <w:r>
              <w:rPr>
                <w:b/>
                <w:bCs/>
                <w:color w:val="1A1A1A"/>
                <w:sz w:val="18"/>
                <w:szCs w:val="18"/>
              </w:rPr>
              <w:t>Week 5</w:t>
            </w:r>
          </w:p>
        </w:tc>
        <w:tc>
          <w:tcPr>
            <w:tcW w:w="84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E8B84D" w14:textId="5C8C8B8B" w:rsidR="00B40FED" w:rsidRDefault="00000000">
            <w:r>
              <w:rPr>
                <w:color w:val="1A1A1A"/>
                <w:sz w:val="18"/>
                <w:szCs w:val="18"/>
              </w:rPr>
              <w:t xml:space="preserve">Personal onboarding call with every customer who signed up in January but has not entered a project yet. Find out why. Fix whatever </w:t>
            </w:r>
            <w:r w:rsidR="00291A70">
              <w:rPr>
                <w:color w:val="1A1A1A"/>
                <w:sz w:val="18"/>
                <w:szCs w:val="18"/>
              </w:rPr>
              <w:t>stops</w:t>
            </w:r>
            <w:r>
              <w:rPr>
                <w:color w:val="1A1A1A"/>
                <w:sz w:val="18"/>
                <w:szCs w:val="18"/>
              </w:rPr>
              <w:t xml:space="preserve"> them.</w:t>
            </w:r>
          </w:p>
        </w:tc>
      </w:tr>
      <w:tr w:rsidR="00B40FED" w14:paraId="134E0586" w14:textId="77777777">
        <w:tc>
          <w:tcPr>
            <w:tcW w:w="9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F392D02" w14:textId="77777777" w:rsidR="00B40FED" w:rsidRDefault="00000000">
            <w:r>
              <w:rPr>
                <w:b/>
                <w:bCs/>
                <w:color w:val="1A1A1A"/>
                <w:sz w:val="18"/>
                <w:szCs w:val="18"/>
              </w:rPr>
              <w:t>Week 6</w:t>
            </w:r>
          </w:p>
        </w:tc>
        <w:tc>
          <w:tcPr>
            <w:tcW w:w="84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F8097D7" w14:textId="77777777" w:rsidR="00B40FED" w:rsidRDefault="00000000">
            <w:r>
              <w:rPr>
                <w:color w:val="1A1A1A"/>
                <w:sz w:val="18"/>
                <w:szCs w:val="18"/>
              </w:rPr>
              <w:t>Send first G2 review request email. Target: 10 reviews by end of February. Only ask customers who have successfully sent at least one invoice.</w:t>
            </w:r>
          </w:p>
        </w:tc>
      </w:tr>
      <w:tr w:rsidR="00B40FED" w14:paraId="750CAED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36A72B" w14:textId="77777777" w:rsidR="00B40FED" w:rsidRDefault="00000000">
            <w:r>
              <w:rPr>
                <w:b/>
                <w:bCs/>
                <w:color w:val="1A1A1A"/>
                <w:sz w:val="18"/>
                <w:szCs w:val="18"/>
              </w:rPr>
              <w:t>Week 7</w:t>
            </w:r>
          </w:p>
        </w:tc>
        <w:tc>
          <w:tcPr>
            <w:tcW w:w="84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B7ED05" w14:textId="20D980CF" w:rsidR="00B40FED" w:rsidRDefault="00000000">
            <w:r>
              <w:rPr>
                <w:color w:val="1A1A1A"/>
                <w:sz w:val="18"/>
                <w:szCs w:val="18"/>
              </w:rPr>
              <w:t xml:space="preserve">Publish second YouTube video: "How to </w:t>
            </w:r>
            <w:r w:rsidR="00291A70">
              <w:rPr>
                <w:color w:val="1A1A1A"/>
                <w:sz w:val="18"/>
                <w:szCs w:val="18"/>
              </w:rPr>
              <w:t>Manage</w:t>
            </w:r>
            <w:r>
              <w:rPr>
                <w:color w:val="1A1A1A"/>
                <w:sz w:val="18"/>
                <w:szCs w:val="18"/>
              </w:rPr>
              <w:t xml:space="preserve"> a Renovation Change Order — and Document It So You Never Lose Money Again." Keyword target: "renovation change order template."</w:t>
            </w:r>
          </w:p>
        </w:tc>
      </w:tr>
      <w:tr w:rsidR="00B40FED" w14:paraId="0346DE6B" w14:textId="77777777">
        <w:tc>
          <w:tcPr>
            <w:tcW w:w="9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29C0F4E" w14:textId="77777777" w:rsidR="00B40FED" w:rsidRDefault="00000000">
            <w:r>
              <w:rPr>
                <w:b/>
                <w:bCs/>
                <w:color w:val="1A1A1A"/>
                <w:sz w:val="18"/>
                <w:szCs w:val="18"/>
              </w:rPr>
              <w:t>Week 8</w:t>
            </w:r>
          </w:p>
        </w:tc>
        <w:tc>
          <w:tcPr>
            <w:tcW w:w="84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803C26F" w14:textId="16040183" w:rsidR="00B40FED" w:rsidRDefault="00000000">
            <w:r>
              <w:rPr>
                <w:color w:val="1A1A1A"/>
                <w:sz w:val="18"/>
                <w:szCs w:val="18"/>
              </w:rPr>
              <w:t xml:space="preserve">Apply to Intuit QuickBooks Developer Program (if not already done). Begin certification process — takes 4–8 weeks. Trust badge differentiates </w:t>
            </w:r>
            <w:r w:rsidR="00A302CE">
              <w:rPr>
                <w:color w:val="1A1A1A"/>
                <w:sz w:val="18"/>
                <w:szCs w:val="18"/>
              </w:rPr>
              <w:t>BUILDERS STREAM PRO</w:t>
            </w:r>
            <w:r>
              <w:rPr>
                <w:color w:val="1A1A1A"/>
                <w:sz w:val="18"/>
                <w:szCs w:val="18"/>
              </w:rPr>
              <w:t xml:space="preserve"> from competitors with uncertified integrations.</w:t>
            </w:r>
          </w:p>
        </w:tc>
      </w:tr>
      <w:tr w:rsidR="00B40FED" w14:paraId="5C709D94" w14:textId="77777777">
        <w:tc>
          <w:tcPr>
            <w:tcW w:w="9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50CF5AEE" w14:textId="77777777" w:rsidR="00B40FED" w:rsidRDefault="00000000">
            <w:r>
              <w:rPr>
                <w:b/>
                <w:bCs/>
                <w:color w:val="FFFFFF"/>
                <w:sz w:val="18"/>
                <w:szCs w:val="18"/>
              </w:rPr>
              <w:t>Month 2 Goal</w:t>
            </w:r>
          </w:p>
        </w:tc>
        <w:tc>
          <w:tcPr>
            <w:tcW w:w="846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30" w:type="dxa"/>
              <w:bottom w:w="80" w:type="dxa"/>
              <w:right w:w="130" w:type="dxa"/>
            </w:tcMar>
          </w:tcPr>
          <w:p w14:paraId="3DE02ECF" w14:textId="77777777" w:rsidR="00B40FED" w:rsidRDefault="00000000">
            <w:r>
              <w:rPr>
                <w:b/>
                <w:bCs/>
                <w:color w:val="1A1A1A"/>
                <w:sz w:val="18"/>
                <w:szCs w:val="18"/>
              </w:rPr>
              <w:t>40 total signups  |  25 active users  |  5 converted to paid plans</w:t>
            </w:r>
          </w:p>
        </w:tc>
      </w:tr>
    </w:tbl>
    <w:p w14:paraId="675A238F" w14:textId="77777777" w:rsidR="00B40FED" w:rsidRDefault="00B40FED">
      <w:pPr>
        <w:spacing w:after="80"/>
      </w:pPr>
    </w:p>
    <w:p w14:paraId="08131B44" w14:textId="77777777" w:rsidR="00B40FED" w:rsidRDefault="00000000">
      <w:pPr>
        <w:pStyle w:val="Heading3"/>
      </w:pPr>
      <w:r>
        <w:t>MARCH 2027 — Convert and Retain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B40FED" w14:paraId="335F1299" w14:textId="77777777">
        <w:tc>
          <w:tcPr>
            <w:tcW w:w="9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6009ABE9" w14:textId="77777777" w:rsidR="00B40FED" w:rsidRDefault="00000000">
            <w:r>
              <w:rPr>
                <w:b/>
                <w:bCs/>
                <w:color w:val="FFFFFF"/>
                <w:sz w:val="18"/>
                <w:szCs w:val="18"/>
              </w:rPr>
              <w:t>Week</w:t>
            </w:r>
          </w:p>
        </w:tc>
        <w:tc>
          <w:tcPr>
            <w:tcW w:w="84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6E14E9ED" w14:textId="77777777" w:rsidR="00B40FED" w:rsidRDefault="00000000">
            <w:r>
              <w:rPr>
                <w:b/>
                <w:bCs/>
                <w:color w:val="FFFFFF"/>
                <w:sz w:val="18"/>
                <w:szCs w:val="18"/>
              </w:rPr>
              <w:t>Action</w:t>
            </w:r>
          </w:p>
        </w:tc>
      </w:tr>
      <w:tr w:rsidR="00B40FED" w14:paraId="6E7144A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5947D4" w14:textId="77777777" w:rsidR="00B40FED" w:rsidRDefault="00000000">
            <w:r>
              <w:rPr>
                <w:b/>
                <w:bCs/>
                <w:color w:val="1A1A1A"/>
                <w:sz w:val="18"/>
                <w:szCs w:val="18"/>
              </w:rPr>
              <w:t>Week 9</w:t>
            </w:r>
          </w:p>
        </w:tc>
        <w:tc>
          <w:tcPr>
            <w:tcW w:w="84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257E76" w14:textId="408D1B68" w:rsidR="00B40FED" w:rsidRDefault="00000000">
            <w:r>
              <w:rPr>
                <w:color w:val="1A1A1A"/>
                <w:sz w:val="18"/>
                <w:szCs w:val="18"/>
              </w:rPr>
              <w:t>First batch of free trials end. Personal outreach to every trial user who has not converted. Ask: "What would need to be true for you to pay $</w:t>
            </w:r>
            <w:r w:rsidR="009B604D" w:rsidRPr="009B604D">
              <w:rPr>
                <w:color w:val="1A1A1A"/>
                <w:sz w:val="18"/>
                <w:szCs w:val="18"/>
              </w:rPr>
              <w:t>75</w:t>
            </w:r>
            <w:r>
              <w:rPr>
                <w:color w:val="1A1A1A"/>
                <w:sz w:val="18"/>
                <w:szCs w:val="18"/>
              </w:rPr>
              <w:t>/month for this?" Listen.</w:t>
            </w:r>
          </w:p>
        </w:tc>
      </w:tr>
      <w:tr w:rsidR="00B40FED" w14:paraId="251E31F7" w14:textId="77777777">
        <w:tc>
          <w:tcPr>
            <w:tcW w:w="9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A6418C2" w14:textId="77777777" w:rsidR="00B40FED" w:rsidRDefault="00000000">
            <w:r>
              <w:rPr>
                <w:b/>
                <w:bCs/>
                <w:color w:val="1A1A1A"/>
                <w:sz w:val="18"/>
                <w:szCs w:val="18"/>
              </w:rPr>
              <w:t>Week 10</w:t>
            </w:r>
          </w:p>
        </w:tc>
        <w:tc>
          <w:tcPr>
            <w:tcW w:w="84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D168CA4" w14:textId="413F5179" w:rsidR="00B40FED" w:rsidRDefault="00000000">
            <w:r>
              <w:rPr>
                <w:color w:val="1A1A1A"/>
                <w:sz w:val="18"/>
                <w:szCs w:val="18"/>
              </w:rPr>
              <w:t xml:space="preserve">Publish "I Spent $499/Month on Buildertrend and Switched. Here's My Honest Comparison." Distribute via email list and </w:t>
            </w:r>
            <w:r w:rsidR="00A302CE">
              <w:rPr>
                <w:color w:val="1A1A1A"/>
                <w:sz w:val="18"/>
                <w:szCs w:val="18"/>
              </w:rPr>
              <w:t>BUILDERS STREAM PRO</w:t>
            </w:r>
            <w:r>
              <w:rPr>
                <w:color w:val="1A1A1A"/>
                <w:sz w:val="18"/>
                <w:szCs w:val="18"/>
              </w:rPr>
              <w:t xml:space="preserve"> blog.</w:t>
            </w:r>
          </w:p>
        </w:tc>
      </w:tr>
      <w:tr w:rsidR="00B40FED" w14:paraId="3803333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6FA806" w14:textId="77777777" w:rsidR="00B40FED" w:rsidRDefault="00000000">
            <w:r>
              <w:rPr>
                <w:b/>
                <w:bCs/>
                <w:color w:val="1A1A1A"/>
                <w:sz w:val="18"/>
                <w:szCs w:val="18"/>
              </w:rPr>
              <w:t>Week 11</w:t>
            </w:r>
          </w:p>
        </w:tc>
        <w:tc>
          <w:tcPr>
            <w:tcW w:w="84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08DB91B" w14:textId="77777777" w:rsidR="00B40FED" w:rsidRDefault="00000000">
            <w:r>
              <w:rPr>
                <w:color w:val="1A1A1A"/>
                <w:sz w:val="18"/>
                <w:szCs w:val="18"/>
              </w:rPr>
              <w:t>Open referral program: every paying customer who refers a contractor who pays 3+ months gets 1 month free. Keep it simple.</w:t>
            </w:r>
          </w:p>
        </w:tc>
      </w:tr>
      <w:tr w:rsidR="00B40FED" w14:paraId="53A7336C" w14:textId="77777777">
        <w:tc>
          <w:tcPr>
            <w:tcW w:w="9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6DD0F98E" w14:textId="77777777" w:rsidR="00B40FED" w:rsidRDefault="00000000">
            <w:r>
              <w:rPr>
                <w:b/>
                <w:bCs/>
                <w:color w:val="1A1A1A"/>
                <w:sz w:val="18"/>
                <w:szCs w:val="18"/>
              </w:rPr>
              <w:t>Week 12</w:t>
            </w:r>
          </w:p>
        </w:tc>
        <w:tc>
          <w:tcPr>
            <w:tcW w:w="84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502B35A" w14:textId="77777777" w:rsidR="00B40FED" w:rsidRDefault="00000000">
            <w:r>
              <w:rPr>
                <w:color w:val="1A1A1A"/>
                <w:sz w:val="18"/>
                <w:szCs w:val="18"/>
              </w:rPr>
              <w:t>Q1 review: count paying customers, monthly churn, support tickets by category. List the 10 most-requested features. Prioritize Q2 development accordingly.</w:t>
            </w:r>
          </w:p>
        </w:tc>
      </w:tr>
      <w:tr w:rsidR="00B40FED" w14:paraId="7FE80551" w14:textId="77777777">
        <w:tc>
          <w:tcPr>
            <w:tcW w:w="9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30" w:type="dxa"/>
              <w:bottom w:w="80" w:type="dxa"/>
              <w:right w:w="130" w:type="dxa"/>
            </w:tcMar>
          </w:tcPr>
          <w:p w14:paraId="506CAB1F" w14:textId="77777777" w:rsidR="00B40FED" w:rsidRDefault="00000000">
            <w:r>
              <w:rPr>
                <w:b/>
                <w:bCs/>
                <w:color w:val="FFFFFF"/>
                <w:sz w:val="18"/>
                <w:szCs w:val="18"/>
              </w:rPr>
              <w:t>Month 3 Goal</w:t>
            </w:r>
          </w:p>
        </w:tc>
        <w:tc>
          <w:tcPr>
            <w:tcW w:w="8460" w:type="dxa"/>
            <w:tcBorders>
              <w:top w:val="single" w:sz="1" w:space="0" w:color="CCCCCC"/>
              <w:left w:val="single" w:sz="1" w:space="0" w:color="CCCCCC"/>
              <w:bottom w:val="single" w:sz="1" w:space="0" w:color="CCCCCC"/>
              <w:right w:val="single" w:sz="1" w:space="0" w:color="CCCCCC"/>
            </w:tcBorders>
            <w:shd w:val="clear" w:color="auto" w:fill="E0F4F5"/>
            <w:tcMar>
              <w:top w:w="80" w:type="dxa"/>
              <w:left w:w="130" w:type="dxa"/>
              <w:bottom w:w="80" w:type="dxa"/>
              <w:right w:w="130" w:type="dxa"/>
            </w:tcMar>
          </w:tcPr>
          <w:p w14:paraId="73EDABE2" w14:textId="60C6D54B" w:rsidR="00B40FED" w:rsidRDefault="00000000">
            <w:r>
              <w:rPr>
                <w:b/>
                <w:bCs/>
                <w:color w:val="1F6B75"/>
                <w:sz w:val="18"/>
                <w:szCs w:val="18"/>
              </w:rPr>
              <w:t>60 total signups  |  40 active  |  20 paying  |  Monthly revenue: ~$</w:t>
            </w:r>
            <w:r w:rsidR="003B1C29" w:rsidRPr="003B1C29">
              <w:rPr>
                <w:b/>
                <w:bCs/>
                <w:color w:val="1F6B75"/>
                <w:sz w:val="18"/>
                <w:szCs w:val="18"/>
              </w:rPr>
              <w:t>1,500</w:t>
            </w:r>
            <w:r>
              <w:rPr>
                <w:b/>
                <w:bCs/>
                <w:color w:val="1F6B75"/>
                <w:sz w:val="18"/>
                <w:szCs w:val="18"/>
              </w:rPr>
              <w:t xml:space="preserve">  —  not the number that pays bills; the number that proves the model works</w:t>
            </w:r>
          </w:p>
        </w:tc>
      </w:tr>
    </w:tbl>
    <w:p w14:paraId="0320FD53" w14:textId="77777777" w:rsidR="00B40FED" w:rsidRDefault="00B40FED">
      <w:pPr>
        <w:spacing w:after="80"/>
      </w:pPr>
    </w:p>
    <w:p w14:paraId="23A3073C" w14:textId="77777777" w:rsidR="00B40FE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B40FED" w14:paraId="74E92C71" w14:textId="77777777">
        <w:tc>
          <w:tcPr>
            <w:tcW w:w="720" w:type="dxa"/>
            <w:tcBorders>
              <w:top w:val="none" w:sz="0" w:space="0" w:color="FFFFFF"/>
              <w:left w:val="none" w:sz="0" w:space="0" w:color="FFFFFF"/>
              <w:bottom w:val="none" w:sz="0" w:space="0" w:color="FFFFFF"/>
              <w:right w:val="none" w:sz="0" w:space="0" w:color="FFFFFF"/>
            </w:tcBorders>
            <w:shd w:val="clear" w:color="auto" w:fill="C4952A"/>
            <w:tcMar>
              <w:top w:w="120" w:type="dxa"/>
              <w:left w:w="120" w:type="dxa"/>
              <w:bottom w:w="120" w:type="dxa"/>
              <w:right w:w="120" w:type="dxa"/>
            </w:tcMar>
            <w:vAlign w:val="center"/>
          </w:tcPr>
          <w:p w14:paraId="40595779" w14:textId="77777777" w:rsidR="00B40FED" w:rsidRDefault="00000000">
            <w:pPr>
              <w:jc w:val="center"/>
            </w:pPr>
            <w:r>
              <w:rPr>
                <w:b/>
                <w:bCs/>
                <w:color w:val="FFFFFF"/>
                <w:sz w:val="32"/>
                <w:szCs w:val="32"/>
              </w:rPr>
              <w:t>6</w:t>
            </w:r>
          </w:p>
        </w:tc>
        <w:tc>
          <w:tcPr>
            <w:tcW w:w="8640" w:type="dxa"/>
            <w:tcBorders>
              <w:top w:val="none" w:sz="0" w:space="0" w:color="FFFFFF"/>
              <w:left w:val="none" w:sz="0" w:space="0" w:color="FFFFFF"/>
              <w:bottom w:val="none" w:sz="0" w:space="0" w:color="FFFFFF"/>
              <w:right w:val="none" w:sz="0" w:space="0" w:color="FFFFFF"/>
            </w:tcBorders>
            <w:shd w:val="clear" w:color="auto" w:fill="1B2B4B"/>
            <w:tcMar>
              <w:top w:w="120" w:type="dxa"/>
              <w:left w:w="200" w:type="dxa"/>
              <w:bottom w:w="120" w:type="dxa"/>
              <w:right w:w="120" w:type="dxa"/>
            </w:tcMar>
            <w:vAlign w:val="center"/>
          </w:tcPr>
          <w:p w14:paraId="3E7DA329" w14:textId="77777777" w:rsidR="00B40FED" w:rsidRDefault="00000000">
            <w:r>
              <w:rPr>
                <w:b/>
                <w:bCs/>
                <w:color w:val="FFFFFF"/>
                <w:sz w:val="30"/>
                <w:szCs w:val="30"/>
              </w:rPr>
              <w:t>OPERATIONS</w:t>
            </w:r>
          </w:p>
        </w:tc>
      </w:tr>
    </w:tbl>
    <w:p w14:paraId="305ACF02" w14:textId="77777777" w:rsidR="00B40FED" w:rsidRDefault="00B40FED">
      <w:pPr>
        <w:spacing w:after="80"/>
      </w:pPr>
    </w:p>
    <w:p w14:paraId="26C43F31" w14:textId="77777777" w:rsidR="00B40FED" w:rsidRDefault="00000000">
      <w:pPr>
        <w:pStyle w:val="Heading2"/>
      </w:pPr>
      <w:r>
        <w:t>6.1  Technology Stack</w:t>
      </w:r>
    </w:p>
    <w:p w14:paraId="51B90EDF" w14:textId="77777777" w:rsidR="00B40FED" w:rsidRDefault="00000000">
      <w:pPr>
        <w:spacing w:after="120"/>
      </w:pPr>
      <w:r>
        <w:rPr>
          <w:color w:val="1A1A1A"/>
        </w:rPr>
        <w:t>A mature, proven stack optimized for a solo technical founder who needs to move fast without creating technical debt that kills the company in Year 3.</w:t>
      </w:r>
    </w:p>
    <w:p w14:paraId="437C5335"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40FED" w14:paraId="17DB5D2E" w14:textId="77777777">
        <w:tc>
          <w:tcPr>
            <w:tcW w:w="22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1390FC10" w14:textId="77777777" w:rsidR="00B40FED" w:rsidRDefault="00000000">
            <w:r>
              <w:rPr>
                <w:b/>
                <w:bCs/>
                <w:color w:val="FFFFFF"/>
                <w:sz w:val="18"/>
                <w:szCs w:val="18"/>
              </w:rPr>
              <w:t>Layer</w:t>
            </w:r>
          </w:p>
        </w:tc>
        <w:tc>
          <w:tcPr>
            <w:tcW w:w="71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3C22A331" w14:textId="77777777" w:rsidR="00B40FED" w:rsidRDefault="00000000">
            <w:r>
              <w:rPr>
                <w:b/>
                <w:bCs/>
                <w:color w:val="FFFFFF"/>
                <w:sz w:val="18"/>
                <w:szCs w:val="18"/>
              </w:rPr>
              <w:t>Technology &amp; Rationale</w:t>
            </w:r>
          </w:p>
        </w:tc>
      </w:tr>
      <w:tr w:rsidR="00B40FED" w14:paraId="2DC677C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5926109" w14:textId="77777777" w:rsidR="00B40FED" w:rsidRDefault="00000000">
            <w:r>
              <w:rPr>
                <w:b/>
                <w:bCs/>
                <w:color w:val="1A1A1A"/>
                <w:sz w:val="18"/>
                <w:szCs w:val="18"/>
              </w:rPr>
              <w:t>Backend</w:t>
            </w:r>
          </w:p>
        </w:tc>
        <w:tc>
          <w:tcPr>
            <w:tcW w:w="7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A1805E" w14:textId="77777777" w:rsidR="00B40FED" w:rsidRDefault="00000000">
            <w:r>
              <w:rPr>
                <w:color w:val="1A1A1A"/>
                <w:sz w:val="18"/>
                <w:szCs w:val="18"/>
              </w:rPr>
              <w:t>Django 5.x + Django REST Framework  |  Python 3.12  |  PostgreSQL 16  |  Redis + Celery for async. Mature, well-documented, single-language full-stack — ideal for a solo founder.</w:t>
            </w:r>
          </w:p>
        </w:tc>
      </w:tr>
      <w:tr w:rsidR="00B40FED" w14:paraId="315912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1EE0135" w14:textId="77777777" w:rsidR="00B40FED" w:rsidRDefault="00000000">
            <w:r>
              <w:rPr>
                <w:b/>
                <w:bCs/>
                <w:color w:val="1A1A1A"/>
                <w:sz w:val="18"/>
                <w:szCs w:val="18"/>
              </w:rPr>
              <w:t>Frontend</w:t>
            </w:r>
          </w:p>
        </w:tc>
        <w:tc>
          <w:tcPr>
            <w:tcW w:w="7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2B12805" w14:textId="77777777" w:rsidR="00B40FED" w:rsidRDefault="00000000">
            <w:r>
              <w:rPr>
                <w:color w:val="1A1A1A"/>
                <w:sz w:val="18"/>
                <w:szCs w:val="18"/>
              </w:rPr>
              <w:t>HTMX + Alpine.js + Tailwind CSS. Deliberate choice over React/Vue — keeps the codebase in Python/Django world, reduces complexity, faster to ship. Goal is a fast, functional application, not a JavaScript showcase.</w:t>
            </w:r>
          </w:p>
        </w:tc>
      </w:tr>
      <w:tr w:rsidR="00B40FED" w14:paraId="7276DAE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12855D4" w14:textId="77777777" w:rsidR="00B40FED" w:rsidRDefault="00000000">
            <w:r>
              <w:rPr>
                <w:b/>
                <w:bCs/>
                <w:color w:val="1A1A1A"/>
                <w:sz w:val="18"/>
                <w:szCs w:val="18"/>
              </w:rPr>
              <w:t>Mobile</w:t>
            </w:r>
          </w:p>
        </w:tc>
        <w:tc>
          <w:tcPr>
            <w:tcW w:w="7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37173DE" w14:textId="77777777" w:rsidR="00B40FED" w:rsidRDefault="00000000">
            <w:r>
              <w:rPr>
                <w:color w:val="1A1A1A"/>
                <w:sz w:val="18"/>
                <w:szCs w:val="18"/>
              </w:rPr>
              <w:t>Progressive Web App (PWA) at launch. Native iOS/Android apps are a Year 2 priority if PWA adoption is insufficient. Field crew use is critical — must work on spotty job-site cell service.</w:t>
            </w:r>
          </w:p>
        </w:tc>
      </w:tr>
      <w:tr w:rsidR="00B40FED" w14:paraId="26CB12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54B97051" w14:textId="77777777" w:rsidR="00B40FED" w:rsidRDefault="00000000">
            <w:r>
              <w:rPr>
                <w:b/>
                <w:bCs/>
                <w:color w:val="1A1A1A"/>
                <w:sz w:val="18"/>
                <w:szCs w:val="18"/>
              </w:rPr>
              <w:t>Infrastructure</w:t>
            </w:r>
          </w:p>
        </w:tc>
        <w:tc>
          <w:tcPr>
            <w:tcW w:w="7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6916B282" w14:textId="595F6FAA" w:rsidR="00B40FED" w:rsidRDefault="00000000">
            <w:r>
              <w:rPr>
                <w:color w:val="1A1A1A"/>
                <w:sz w:val="18"/>
                <w:szCs w:val="18"/>
              </w:rPr>
              <w:t>AWS: ECS/Fargate (containers), RDS (PostgreSQL), ElastiCache (Redis), S3 (file storage). Cost: $150–300/</w:t>
            </w:r>
            <w:r w:rsidR="00CA7F73">
              <w:t xml:space="preserve"> </w:t>
            </w:r>
            <w:r w:rsidR="00CA7F73" w:rsidRPr="00CA7F73">
              <w:rPr>
                <w:color w:val="1A1A1A"/>
                <w:sz w:val="18"/>
                <w:szCs w:val="18"/>
              </w:rPr>
              <w:t xml:space="preserve">month </w:t>
            </w:r>
            <w:r>
              <w:rPr>
                <w:color w:val="1A1A1A"/>
                <w:sz w:val="18"/>
                <w:szCs w:val="18"/>
              </w:rPr>
              <w:t>at launch → $800–1,500/</w:t>
            </w:r>
            <w:r w:rsidR="00CA7F73">
              <w:t xml:space="preserve"> </w:t>
            </w:r>
            <w:r w:rsidR="00CA7F73" w:rsidRPr="00CA7F73">
              <w:rPr>
                <w:color w:val="1A1A1A"/>
                <w:sz w:val="18"/>
                <w:szCs w:val="18"/>
              </w:rPr>
              <w:t xml:space="preserve">month </w:t>
            </w:r>
            <w:r>
              <w:rPr>
                <w:color w:val="1A1A1A"/>
                <w:sz w:val="18"/>
                <w:szCs w:val="18"/>
              </w:rPr>
              <w:t>at 500 customers.</w:t>
            </w:r>
          </w:p>
        </w:tc>
      </w:tr>
      <w:tr w:rsidR="00B40FED" w14:paraId="0609030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78ABF9C" w14:textId="77777777" w:rsidR="00B40FED" w:rsidRDefault="00000000">
            <w:r>
              <w:rPr>
                <w:b/>
                <w:bCs/>
                <w:color w:val="1A1A1A"/>
                <w:sz w:val="18"/>
                <w:szCs w:val="18"/>
              </w:rPr>
              <w:t>Payments</w:t>
            </w:r>
          </w:p>
        </w:tc>
        <w:tc>
          <w:tcPr>
            <w:tcW w:w="7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E5AC20" w14:textId="77777777" w:rsidR="00B40FED" w:rsidRDefault="00000000">
            <w:r>
              <w:rPr>
                <w:color w:val="1A1A1A"/>
                <w:sz w:val="18"/>
                <w:szCs w:val="18"/>
              </w:rPr>
              <w:t>Stripe. Monthly and annual billing, automatic retries, dunning management. Non-negotiable — replacing Stripe's payment infrastructure takes months.</w:t>
            </w:r>
          </w:p>
        </w:tc>
      </w:tr>
      <w:tr w:rsidR="00B40FED" w14:paraId="0646B6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2C69869" w14:textId="77777777" w:rsidR="00B40FED" w:rsidRDefault="00000000">
            <w:r>
              <w:rPr>
                <w:b/>
                <w:bCs/>
                <w:color w:val="1A1A1A"/>
                <w:sz w:val="18"/>
                <w:szCs w:val="18"/>
              </w:rPr>
              <w:t>Email</w:t>
            </w:r>
          </w:p>
        </w:tc>
        <w:tc>
          <w:tcPr>
            <w:tcW w:w="7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7D1CA32" w14:textId="77777777" w:rsidR="00B40FED" w:rsidRDefault="00000000">
            <w:r>
              <w:rPr>
                <w:color w:val="1A1A1A"/>
                <w:sz w:val="18"/>
                <w:szCs w:val="18"/>
              </w:rPr>
              <w:t>Postfix/Mailgun for transactional email. Infrastructure already operational — cost advantage.</w:t>
            </w:r>
          </w:p>
        </w:tc>
      </w:tr>
      <w:tr w:rsidR="00B40FED" w14:paraId="0B17CF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61DD7F9F" w14:textId="77777777" w:rsidR="00B40FED" w:rsidRDefault="00000000">
            <w:r>
              <w:rPr>
                <w:b/>
                <w:bCs/>
                <w:color w:val="1A1A1A"/>
                <w:sz w:val="18"/>
                <w:szCs w:val="18"/>
              </w:rPr>
              <w:t>QB Integration</w:t>
            </w:r>
          </w:p>
        </w:tc>
        <w:tc>
          <w:tcPr>
            <w:tcW w:w="716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0975E67C" w14:textId="77777777" w:rsidR="00B40FED" w:rsidRDefault="00000000">
            <w:r>
              <w:rPr>
                <w:color w:val="1A1A1A"/>
                <w:sz w:val="18"/>
                <w:szCs w:val="18"/>
              </w:rPr>
              <w:t>Intuit OAuth 2.0 + QuickBooks Online API v3. Webhook-based real-time sync, not polling. Monitoring with Sentry + automatic failure alerts to founder's phone.</w:t>
            </w:r>
          </w:p>
        </w:tc>
      </w:tr>
      <w:tr w:rsidR="00B40FED" w14:paraId="20273A2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B8DCFDD" w14:textId="77777777" w:rsidR="00B40FED" w:rsidRDefault="00000000">
            <w:r>
              <w:rPr>
                <w:b/>
                <w:bCs/>
                <w:color w:val="1A1A1A"/>
                <w:sz w:val="18"/>
                <w:szCs w:val="18"/>
              </w:rPr>
              <w:t>Monitoring / CI/CD</w:t>
            </w:r>
          </w:p>
        </w:tc>
        <w:tc>
          <w:tcPr>
            <w:tcW w:w="7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6C19D0" w14:textId="77777777" w:rsidR="00B40FED" w:rsidRDefault="00000000">
            <w:r>
              <w:rPr>
                <w:color w:val="1A1A1A"/>
                <w:sz w:val="18"/>
                <w:szCs w:val="18"/>
              </w:rPr>
              <w:t>Sentry (error tracking, free tier), AWS CloudWatch, Better Uptime. GitHub + GitHub Actions for CI/CD — set up in Week 1 of development, not as an afterthought.</w:t>
            </w:r>
          </w:p>
        </w:tc>
      </w:tr>
    </w:tbl>
    <w:p w14:paraId="1BEF7C55" w14:textId="77777777" w:rsidR="00B40FED" w:rsidRDefault="00B40FED">
      <w:pPr>
        <w:spacing w:after="80"/>
      </w:pPr>
    </w:p>
    <w:p w14:paraId="4D819442" w14:textId="77777777" w:rsidR="00B40FED" w:rsidRDefault="00B40FED">
      <w:pPr>
        <w:pBdr>
          <w:bottom w:val="single" w:sz="6" w:space="1" w:color="C4952A"/>
        </w:pBdr>
        <w:spacing w:before="160" w:after="160"/>
      </w:pPr>
    </w:p>
    <w:p w14:paraId="7F217779" w14:textId="77777777" w:rsidR="00B40FED" w:rsidRDefault="00000000">
      <w:pPr>
        <w:pStyle w:val="Heading2"/>
      </w:pPr>
      <w:r>
        <w:t>6.2  Team — Who to Hire First and When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B40FED" w14:paraId="0DD64869" w14:textId="77777777">
        <w:tc>
          <w:tcPr>
            <w:tcW w:w="16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41F15272" w14:textId="77777777" w:rsidR="00B40FED" w:rsidRDefault="00000000">
            <w:r>
              <w:rPr>
                <w:b/>
                <w:bCs/>
                <w:color w:val="FFFFFF"/>
                <w:sz w:val="18"/>
                <w:szCs w:val="18"/>
              </w:rPr>
              <w:t>Stage</w:t>
            </w:r>
          </w:p>
        </w:tc>
        <w:tc>
          <w:tcPr>
            <w:tcW w:w="16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61F4B20F" w14:textId="77777777" w:rsidR="00B40FED" w:rsidRDefault="00000000">
            <w:r>
              <w:rPr>
                <w:b/>
                <w:bCs/>
                <w:color w:val="FFFFFF"/>
                <w:sz w:val="18"/>
                <w:szCs w:val="18"/>
              </w:rPr>
              <w:t>When</w:t>
            </w:r>
          </w:p>
        </w:tc>
        <w:tc>
          <w:tcPr>
            <w:tcW w:w="61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35FD0B4" w14:textId="77777777" w:rsidR="00B40FED" w:rsidRDefault="00000000">
            <w:r>
              <w:rPr>
                <w:b/>
                <w:bCs/>
                <w:color w:val="FFFFFF"/>
                <w:sz w:val="18"/>
                <w:szCs w:val="18"/>
              </w:rPr>
              <w:t>Role and Rationale</w:t>
            </w:r>
          </w:p>
        </w:tc>
      </w:tr>
      <w:tr w:rsidR="00B40FED" w14:paraId="763DC0B5"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A48E67" w14:textId="77777777" w:rsidR="00B40FED" w:rsidRDefault="00000000">
            <w:r>
              <w:rPr>
                <w:b/>
                <w:bCs/>
                <w:color w:val="1A1A1A"/>
                <w:sz w:val="18"/>
                <w:szCs w:val="18"/>
              </w:rPr>
              <w:t>Launch</w:t>
            </w:r>
          </w:p>
        </w:tc>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F7F056" w14:textId="77777777" w:rsidR="00B40FED" w:rsidRDefault="00000000">
            <w:r>
              <w:rPr>
                <w:color w:val="1A1A1A"/>
                <w:sz w:val="18"/>
                <w:szCs w:val="18"/>
              </w:rPr>
              <w:t>Q1 2027</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CC1B3E" w14:textId="594CEC19" w:rsidR="00B40FED" w:rsidRDefault="00000000">
            <w:r>
              <w:rPr>
                <w:color w:val="1A1A1A"/>
                <w:sz w:val="18"/>
                <w:szCs w:val="18"/>
              </w:rPr>
              <w:t xml:space="preserve">Solo — Douglas </w:t>
            </w:r>
            <w:r w:rsidR="00291A70">
              <w:rPr>
                <w:color w:val="1A1A1A"/>
                <w:sz w:val="18"/>
                <w:szCs w:val="18"/>
              </w:rPr>
              <w:t>manages</w:t>
            </w:r>
            <w:r>
              <w:rPr>
                <w:color w:val="1A1A1A"/>
                <w:sz w:val="18"/>
                <w:szCs w:val="18"/>
              </w:rPr>
              <w:t xml:space="preserve"> all development, customer support, sales, and marketing. Viable below 100 customers with 2-hour daily support window and a good knowledge base. Do not hire until MRR exceeds $15,000/month.</w:t>
            </w:r>
          </w:p>
        </w:tc>
      </w:tr>
      <w:tr w:rsidR="00B40FED" w14:paraId="43C686F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3A16DFE2" w14:textId="77777777" w:rsidR="00B40FED" w:rsidRDefault="00000000">
            <w:r>
              <w:rPr>
                <w:b/>
                <w:bCs/>
                <w:color w:val="C4952A"/>
                <w:sz w:val="18"/>
                <w:szCs w:val="18"/>
              </w:rPr>
              <w:t>Hire #1</w:t>
            </w:r>
          </w:p>
        </w:tc>
        <w:tc>
          <w:tcPr>
            <w:tcW w:w="16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1A97ABF5" w14:textId="77777777" w:rsidR="00B40FED" w:rsidRDefault="00000000">
            <w:r>
              <w:rPr>
                <w:color w:val="1A1A1A"/>
                <w:sz w:val="18"/>
                <w:szCs w:val="18"/>
              </w:rPr>
              <w:t>Q3 2027</w:t>
            </w:r>
          </w:p>
        </w:tc>
        <w:tc>
          <w:tcPr>
            <w:tcW w:w="616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47AC9B16" w14:textId="0F35586A" w:rsidR="00B40FED" w:rsidRDefault="00000000">
            <w:r>
              <w:rPr>
                <w:color w:val="1A1A1A"/>
                <w:sz w:val="18"/>
                <w:szCs w:val="18"/>
              </w:rPr>
              <w:t xml:space="preserve">Part-time Customer Success contractor (20 </w:t>
            </w:r>
            <w:r w:rsidR="00CA7F73">
              <w:rPr>
                <w:color w:val="1A1A1A"/>
                <w:sz w:val="18"/>
                <w:szCs w:val="18"/>
              </w:rPr>
              <w:t>hours</w:t>
            </w:r>
            <w:r>
              <w:rPr>
                <w:color w:val="1A1A1A"/>
                <w:sz w:val="18"/>
                <w:szCs w:val="18"/>
              </w:rPr>
              <w:t>/week, $25–35/</w:t>
            </w:r>
            <w:r w:rsidR="00CA7F73">
              <w:rPr>
                <w:color w:val="1A1A1A"/>
                <w:sz w:val="18"/>
                <w:szCs w:val="18"/>
              </w:rPr>
              <w:t>hours</w:t>
            </w:r>
            <w:r>
              <w:rPr>
                <w:color w:val="1A1A1A"/>
                <w:sz w:val="18"/>
                <w:szCs w:val="18"/>
              </w:rPr>
              <w:t>, ~$2,000–2,800/</w:t>
            </w:r>
            <w:r w:rsidR="00CA7F73">
              <w:t xml:space="preserve"> </w:t>
            </w:r>
            <w:r w:rsidR="00CA7F73" w:rsidRPr="00CA7F73">
              <w:rPr>
                <w:color w:val="1A1A1A"/>
                <w:sz w:val="18"/>
                <w:szCs w:val="18"/>
              </w:rPr>
              <w:t>month</w:t>
            </w:r>
            <w:r>
              <w:rPr>
                <w:color w:val="1A1A1A"/>
                <w:sz w:val="18"/>
                <w:szCs w:val="18"/>
              </w:rPr>
              <w:t>). Primary KPIs: onboarding completion rate, G2 review count, NPS. Each customer retained for one extra month covers ~5 hours of their time.</w:t>
            </w:r>
          </w:p>
        </w:tc>
      </w:tr>
      <w:tr w:rsidR="00B40FED" w14:paraId="0F86FAE5"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3481C1" w14:textId="77777777" w:rsidR="00B40FED" w:rsidRDefault="00000000">
            <w:r>
              <w:rPr>
                <w:b/>
                <w:bCs/>
                <w:color w:val="1A1A1A"/>
                <w:sz w:val="18"/>
                <w:szCs w:val="18"/>
              </w:rPr>
              <w:t>Hire #2</w:t>
            </w:r>
          </w:p>
        </w:tc>
        <w:tc>
          <w:tcPr>
            <w:tcW w:w="1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62A2A8" w14:textId="77777777" w:rsidR="00B40FED" w:rsidRDefault="00000000">
            <w:r>
              <w:rPr>
                <w:color w:val="1A1A1A"/>
                <w:sz w:val="18"/>
                <w:szCs w:val="18"/>
              </w:rPr>
              <w:t>Q4 2027 / Q1 2028</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06BCD5" w14:textId="750A79BE" w:rsidR="00B40FED" w:rsidRDefault="00000000">
            <w:r>
              <w:rPr>
                <w:color w:val="1A1A1A"/>
                <w:sz w:val="18"/>
                <w:szCs w:val="18"/>
              </w:rPr>
              <w:t>Freelance Content / Marketing creator ($1,500–2,500/</w:t>
            </w:r>
            <w:r w:rsidR="00CA7F73">
              <w:t xml:space="preserve"> </w:t>
            </w:r>
            <w:r w:rsidR="00CA7F73" w:rsidRPr="00CA7F73">
              <w:rPr>
                <w:color w:val="1A1A1A"/>
                <w:sz w:val="18"/>
                <w:szCs w:val="18"/>
              </w:rPr>
              <w:t>month</w:t>
            </w:r>
            <w:r>
              <w:rPr>
                <w:color w:val="1A1A1A"/>
                <w:sz w:val="18"/>
                <w:szCs w:val="18"/>
              </w:rPr>
              <w:t>). Blog posts, YouTube management, G2/Capterra review program. Paid content has better Year 1 ROI than paid advertising.</w:t>
            </w:r>
          </w:p>
        </w:tc>
      </w:tr>
      <w:tr w:rsidR="00B40FED" w14:paraId="714C3174" w14:textId="77777777">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853C98E" w14:textId="77777777" w:rsidR="00B40FED" w:rsidRDefault="00000000">
            <w:r>
              <w:rPr>
                <w:b/>
                <w:bCs/>
                <w:color w:val="1A1A1A"/>
                <w:sz w:val="18"/>
                <w:szCs w:val="18"/>
              </w:rPr>
              <w:t>Hire #3</w:t>
            </w:r>
          </w:p>
        </w:tc>
        <w:tc>
          <w:tcPr>
            <w:tcW w:w="1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5168266D" w14:textId="77777777" w:rsidR="00B40FED" w:rsidRDefault="00000000">
            <w:r>
              <w:rPr>
                <w:color w:val="1A1A1A"/>
                <w:sz w:val="18"/>
                <w:szCs w:val="18"/>
              </w:rPr>
              <w:t>Year 2 (300+ customers)</w:t>
            </w:r>
          </w:p>
        </w:tc>
        <w:tc>
          <w:tcPr>
            <w:tcW w:w="6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396F546" w14:textId="77777777" w:rsidR="00B40FED" w:rsidRDefault="00000000">
            <w:r>
              <w:rPr>
                <w:color w:val="1A1A1A"/>
                <w:sz w:val="18"/>
                <w:szCs w:val="18"/>
              </w:rPr>
              <w:t>Second Django developer (senior, $90–110K/year). At 300+ customers, development velocity becomes the constraint. Feature backlog will be 6+ months long without additional engineering.</w:t>
            </w:r>
          </w:p>
        </w:tc>
      </w:tr>
      <w:tr w:rsidR="00B40FED" w14:paraId="10D858E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131223BB" w14:textId="77777777" w:rsidR="00B40FED" w:rsidRDefault="00000000">
            <w:r>
              <w:rPr>
                <w:b/>
                <w:bCs/>
                <w:color w:val="9C0006"/>
                <w:sz w:val="18"/>
                <w:szCs w:val="18"/>
              </w:rPr>
              <w:t>Do NOT hire</w:t>
            </w:r>
          </w:p>
        </w:tc>
        <w:tc>
          <w:tcPr>
            <w:tcW w:w="16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39F188B0" w14:textId="77777777" w:rsidR="00B40FED" w:rsidRDefault="00000000">
            <w:r>
              <w:rPr>
                <w:color w:val="1A1A1A"/>
                <w:sz w:val="18"/>
                <w:szCs w:val="18"/>
              </w:rPr>
              <w:t>Year 1–2</w:t>
            </w:r>
          </w:p>
        </w:tc>
        <w:tc>
          <w:tcPr>
            <w:tcW w:w="616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021593EB" w14:textId="79853102" w:rsidR="00B40FED" w:rsidRDefault="00000000">
            <w:r>
              <w:rPr>
                <w:color w:val="1A1A1A"/>
                <w:sz w:val="18"/>
                <w:szCs w:val="18"/>
              </w:rPr>
              <w:t xml:space="preserve">Traditional sales team. </w:t>
            </w:r>
            <w:r w:rsidR="00A302CE">
              <w:rPr>
                <w:color w:val="1A1A1A"/>
                <w:sz w:val="18"/>
                <w:szCs w:val="18"/>
              </w:rPr>
              <w:t>BUILDERS STREAM PRO</w:t>
            </w:r>
            <w:r>
              <w:rPr>
                <w:color w:val="1A1A1A"/>
                <w:sz w:val="18"/>
                <w:szCs w:val="18"/>
              </w:rPr>
              <w:t>'s GTM is product-led and content-led. A sales rep costs $60–80K/year and is only cost-effective at $300–500/month ARPU or above.</w:t>
            </w:r>
          </w:p>
        </w:tc>
      </w:tr>
    </w:tbl>
    <w:p w14:paraId="56D6F759" w14:textId="77777777" w:rsidR="00B40FED" w:rsidRDefault="00B40FED">
      <w:pPr>
        <w:spacing w:after="80"/>
      </w:pPr>
    </w:p>
    <w:p w14:paraId="0FDBFDFB" w14:textId="77777777" w:rsidR="00B40FED" w:rsidRDefault="00B40FED">
      <w:pPr>
        <w:pBdr>
          <w:bottom w:val="single" w:sz="6" w:space="1" w:color="C4952A"/>
        </w:pBdr>
        <w:spacing w:before="160" w:after="160"/>
      </w:pPr>
    </w:p>
    <w:p w14:paraId="05AB4833" w14:textId="77777777" w:rsidR="00B40FED" w:rsidRDefault="00000000">
      <w:pPr>
        <w:pStyle w:val="Heading2"/>
      </w:pPr>
      <w:r>
        <w:t>6.3  Legal Requirements</w:t>
      </w:r>
    </w:p>
    <w:p w14:paraId="16FD80FB" w14:textId="77777777" w:rsidR="00B40FED" w:rsidRDefault="00000000">
      <w:pPr>
        <w:pStyle w:val="ListParagraph"/>
        <w:numPr>
          <w:ilvl w:val="0"/>
          <w:numId w:val="2"/>
        </w:numPr>
        <w:spacing w:after="80"/>
      </w:pPr>
      <w:r>
        <w:t>Texas LLC formation — before taking the first dollar of payment. Cost: ~$300.</w:t>
      </w:r>
    </w:p>
    <w:p w14:paraId="1649D65B" w14:textId="77777777" w:rsidR="00B40FED" w:rsidRDefault="00000000">
      <w:pPr>
        <w:pStyle w:val="ListParagraph"/>
        <w:numPr>
          <w:ilvl w:val="0"/>
          <w:numId w:val="2"/>
        </w:numPr>
        <w:spacing w:after="80"/>
      </w:pPr>
      <w:r>
        <w:t>Terms of Service and Privacy Policy — required before launch. Bonterms/Clerky template + lawyer review. Budget: $500–1,000.</w:t>
      </w:r>
    </w:p>
    <w:p w14:paraId="29B12B3D" w14:textId="77777777" w:rsidR="00B40FED" w:rsidRDefault="00000000">
      <w:pPr>
        <w:pStyle w:val="ListParagraph"/>
        <w:numPr>
          <w:ilvl w:val="0"/>
          <w:numId w:val="2"/>
        </w:numPr>
        <w:spacing w:after="80"/>
      </w:pPr>
      <w:r>
        <w:t>QuickBooks Partner Agreement — required for commercial Intuit API use. Free. Apply in October 2026 (4–8 week processing time). Do not wait until MVP is complete.</w:t>
      </w:r>
    </w:p>
    <w:p w14:paraId="0CD49642" w14:textId="77777777" w:rsidR="00B40FED" w:rsidRDefault="00000000">
      <w:pPr>
        <w:pStyle w:val="ListParagraph"/>
        <w:numPr>
          <w:ilvl w:val="0"/>
          <w:numId w:val="2"/>
        </w:numPr>
        <w:spacing w:after="80"/>
      </w:pPr>
      <w:r>
        <w:t>CCPA compliance controls — data deletion, opt-out — implement from day one to avoid retrofit costs when California customers arrive.</w:t>
      </w:r>
    </w:p>
    <w:p w14:paraId="5295264F" w14:textId="77777777" w:rsidR="00B40FED" w:rsidRDefault="00000000">
      <w:pPr>
        <w:pStyle w:val="ListParagraph"/>
        <w:numPr>
          <w:ilvl w:val="0"/>
          <w:numId w:val="2"/>
        </w:numPr>
        <w:spacing w:after="80"/>
      </w:pPr>
      <w:r>
        <w:t>Standard SaaS click-through customer agreement — include limitation of liability clause. A contractor storing project financials could make claims if data is lost.</w:t>
      </w:r>
    </w:p>
    <w:p w14:paraId="3EEB97B7" w14:textId="77777777" w:rsidR="00B40FED" w:rsidRDefault="00B40FED">
      <w:pPr>
        <w:spacing w:after="80"/>
      </w:pPr>
    </w:p>
    <w:p w14:paraId="6F281A59" w14:textId="77777777" w:rsidR="00B40FED" w:rsidRDefault="00B40FED">
      <w:pPr>
        <w:pBdr>
          <w:bottom w:val="single" w:sz="6" w:space="1" w:color="C4952A"/>
        </w:pBdr>
        <w:spacing w:before="160" w:after="160"/>
      </w:pPr>
    </w:p>
    <w:p w14:paraId="7087C47C" w14:textId="77777777" w:rsidR="00B40FED" w:rsidRDefault="00000000">
      <w:pPr>
        <w:pStyle w:val="Heading2"/>
      </w:pPr>
      <w:r>
        <w:t>6.4  Key Partnerships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B40FED" w14:paraId="5A2371B6" w14:textId="77777777">
        <w:tc>
          <w:tcPr>
            <w:tcW w:w="24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2389C881" w14:textId="77777777" w:rsidR="00B40FED" w:rsidRDefault="00000000">
            <w:r>
              <w:rPr>
                <w:b/>
                <w:bCs/>
                <w:color w:val="FFFFFF"/>
                <w:sz w:val="18"/>
                <w:szCs w:val="18"/>
              </w:rPr>
              <w:t>Partner</w:t>
            </w:r>
          </w:p>
        </w:tc>
        <w:tc>
          <w:tcPr>
            <w:tcW w:w="14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77DDAF49" w14:textId="77777777" w:rsidR="00B40FED" w:rsidRDefault="00000000">
            <w:r>
              <w:rPr>
                <w:b/>
                <w:bCs/>
                <w:color w:val="FFFFFF"/>
                <w:sz w:val="18"/>
                <w:szCs w:val="18"/>
              </w:rPr>
              <w:t>Priority</w:t>
            </w:r>
          </w:p>
        </w:tc>
        <w:tc>
          <w:tcPr>
            <w:tcW w:w="556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E9A8D17" w14:textId="34A0818F" w:rsidR="00B40FED" w:rsidRDefault="00000000">
            <w:r>
              <w:rPr>
                <w:b/>
                <w:bCs/>
                <w:color w:val="FFFFFF"/>
                <w:sz w:val="18"/>
                <w:szCs w:val="18"/>
              </w:rPr>
              <w:t xml:space="preserve">What It Gets </w:t>
            </w:r>
            <w:r w:rsidR="00A302CE">
              <w:rPr>
                <w:b/>
                <w:bCs/>
                <w:color w:val="FFFFFF"/>
                <w:sz w:val="18"/>
                <w:szCs w:val="18"/>
              </w:rPr>
              <w:t>BUILDERS STREAM PRO</w:t>
            </w:r>
          </w:p>
        </w:tc>
      </w:tr>
      <w:tr w:rsidR="00B40FED" w14:paraId="35D06E9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CE4277" w14:textId="77777777" w:rsidR="00B40FED" w:rsidRDefault="00000000">
            <w:r>
              <w:rPr>
                <w:b/>
                <w:bCs/>
                <w:color w:val="1A1A1A"/>
                <w:sz w:val="18"/>
                <w:szCs w:val="18"/>
              </w:rPr>
              <w:t>Intuit (QuickBooks)</w:t>
            </w:r>
          </w:p>
        </w:tc>
        <w:tc>
          <w:tcPr>
            <w:tcW w:w="14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2FD87F8F" w14:textId="77777777" w:rsidR="00B40FED" w:rsidRDefault="00000000">
            <w:r>
              <w:rPr>
                <w:b/>
                <w:bCs/>
                <w:color w:val="9C0006"/>
                <w:sz w:val="18"/>
                <w:szCs w:val="18"/>
              </w:rPr>
              <w:t>CRITICAL</w:t>
            </w:r>
          </w:p>
        </w:tc>
        <w:tc>
          <w:tcPr>
            <w:tcW w:w="5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A270DC" w14:textId="77777777" w:rsidR="00B40FED" w:rsidRDefault="00000000">
            <w:r>
              <w:rPr>
                <w:color w:val="1A1A1A"/>
                <w:sz w:val="18"/>
                <w:szCs w:val="18"/>
              </w:rPr>
              <w:t>Certified partner badge + QuickBooks App Store listing (7M+ QBO users). Apply Year 1, pursue active listing Year 2.</w:t>
            </w:r>
          </w:p>
        </w:tc>
      </w:tr>
      <w:tr w:rsidR="00B40FED" w14:paraId="34CC55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82F089F" w14:textId="77777777" w:rsidR="00B40FED" w:rsidRDefault="00000000">
            <w:r>
              <w:rPr>
                <w:b/>
                <w:bCs/>
                <w:color w:val="1A1A1A"/>
                <w:sz w:val="18"/>
                <w:szCs w:val="18"/>
              </w:rPr>
              <w:t>Texas Association of Builders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14:paraId="5F6A81F8" w14:textId="77777777" w:rsidR="00B40FED" w:rsidRDefault="00000000">
            <w:r>
              <w:rPr>
                <w:b/>
                <w:bCs/>
                <w:color w:val="7F6000"/>
                <w:sz w:val="18"/>
                <w:szCs w:val="18"/>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408E881" w14:textId="1B4BE380" w:rsidR="00B40FED" w:rsidRDefault="00000000">
            <w:r>
              <w:rPr>
                <w:color w:val="1A1A1A"/>
                <w:sz w:val="18"/>
                <w:szCs w:val="18"/>
              </w:rPr>
              <w:t xml:space="preserve">Credibility + access to contractor communities in </w:t>
            </w:r>
            <w:r w:rsidR="00A302CE">
              <w:rPr>
                <w:color w:val="1A1A1A"/>
                <w:sz w:val="18"/>
                <w:szCs w:val="18"/>
              </w:rPr>
              <w:t>BUILDERS STREAM PRO</w:t>
            </w:r>
            <w:r>
              <w:rPr>
                <w:color w:val="1A1A1A"/>
                <w:sz w:val="18"/>
                <w:szCs w:val="18"/>
              </w:rPr>
              <w:t>'s home market. Cost: $500–1,500/year.</w:t>
            </w:r>
          </w:p>
        </w:tc>
      </w:tr>
      <w:tr w:rsidR="00B40FED" w14:paraId="108E1BD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F6627C" w14:textId="77777777" w:rsidR="00B40FED" w:rsidRDefault="00000000">
            <w:r>
              <w:rPr>
                <w:b/>
                <w:bCs/>
                <w:color w:val="1A1A1A"/>
                <w:sz w:val="18"/>
                <w:szCs w:val="18"/>
              </w:rPr>
              <w:t>NARI (Remodeling Industry)</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30" w:type="dxa"/>
              <w:bottom w:w="80" w:type="dxa"/>
              <w:right w:w="130" w:type="dxa"/>
            </w:tcMar>
          </w:tcPr>
          <w:p w14:paraId="102CFCC0" w14:textId="77777777" w:rsidR="00B40FED" w:rsidRDefault="00000000">
            <w:r>
              <w:rPr>
                <w:b/>
                <w:bCs/>
                <w:color w:val="7F6000"/>
                <w:sz w:val="18"/>
                <w:szCs w:val="18"/>
              </w:rPr>
              <w:t>HIGH</w:t>
            </w:r>
          </w:p>
        </w:tc>
        <w:tc>
          <w:tcPr>
            <w:tcW w:w="5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E91317" w14:textId="05058D3A" w:rsidR="00B40FED" w:rsidRDefault="00000000">
            <w:r>
              <w:rPr>
                <w:color w:val="1A1A1A"/>
                <w:sz w:val="18"/>
                <w:szCs w:val="18"/>
              </w:rPr>
              <w:t xml:space="preserve">Primary national trade association for remodelers — </w:t>
            </w:r>
            <w:r w:rsidR="00A302CE">
              <w:rPr>
                <w:color w:val="1A1A1A"/>
                <w:sz w:val="18"/>
                <w:szCs w:val="18"/>
              </w:rPr>
              <w:t>BUILDERS STREAM PRO</w:t>
            </w:r>
            <w:r>
              <w:rPr>
                <w:color w:val="1A1A1A"/>
                <w:sz w:val="18"/>
                <w:szCs w:val="18"/>
              </w:rPr>
              <w:t>'s exact target. Local chapter events: $200–800/event.</w:t>
            </w:r>
          </w:p>
        </w:tc>
      </w:tr>
      <w:tr w:rsidR="00B40FED" w14:paraId="763EBD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6CDFF30" w14:textId="77777777" w:rsidR="00B40FED" w:rsidRDefault="00000000">
            <w:r>
              <w:rPr>
                <w:b/>
                <w:bCs/>
                <w:color w:val="1A1A1A"/>
                <w:sz w:val="18"/>
                <w:szCs w:val="18"/>
              </w:rPr>
              <w:t>QuickBooks ProAdvisors (TX)</w:t>
            </w:r>
          </w:p>
        </w:tc>
        <w:tc>
          <w:tcPr>
            <w:tcW w:w="1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7C39B3F" w14:textId="77777777" w:rsidR="00B40FED" w:rsidRDefault="00000000">
            <w:r>
              <w:rPr>
                <w:color w:val="1A1A1A"/>
                <w:sz w:val="18"/>
                <w:szCs w:val="18"/>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6278C50" w14:textId="5C19F6B2" w:rsidR="00B40FED" w:rsidRDefault="00000000">
            <w:r>
              <w:rPr>
                <w:color w:val="1A1A1A"/>
                <w:sz w:val="18"/>
                <w:szCs w:val="18"/>
              </w:rPr>
              <w:t xml:space="preserve">Bookkeepers/accountants serving contractor clients. $100 referral fee per retained customer. Already have the trust </w:t>
            </w:r>
            <w:r w:rsidR="00A302CE">
              <w:rPr>
                <w:color w:val="1A1A1A"/>
                <w:sz w:val="18"/>
                <w:szCs w:val="18"/>
              </w:rPr>
              <w:t>BUILDERS STREAM PRO</w:t>
            </w:r>
            <w:r>
              <w:rPr>
                <w:color w:val="1A1A1A"/>
                <w:sz w:val="18"/>
                <w:szCs w:val="18"/>
              </w:rPr>
              <w:t xml:space="preserve"> is working to build.</w:t>
            </w:r>
          </w:p>
        </w:tc>
      </w:tr>
    </w:tbl>
    <w:p w14:paraId="5FF4877C" w14:textId="77777777" w:rsidR="00B40FED" w:rsidRDefault="00B40FED">
      <w:pPr>
        <w:spacing w:after="80"/>
      </w:pPr>
    </w:p>
    <w:p w14:paraId="42FE7816" w14:textId="77777777" w:rsidR="00B40FE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B40FED" w14:paraId="3F50702B" w14:textId="77777777">
        <w:tc>
          <w:tcPr>
            <w:tcW w:w="720" w:type="dxa"/>
            <w:tcBorders>
              <w:top w:val="none" w:sz="0" w:space="0" w:color="FFFFFF"/>
              <w:left w:val="none" w:sz="0" w:space="0" w:color="FFFFFF"/>
              <w:bottom w:val="none" w:sz="0" w:space="0" w:color="FFFFFF"/>
              <w:right w:val="none" w:sz="0" w:space="0" w:color="FFFFFF"/>
            </w:tcBorders>
            <w:shd w:val="clear" w:color="auto" w:fill="C4952A"/>
            <w:tcMar>
              <w:top w:w="120" w:type="dxa"/>
              <w:left w:w="120" w:type="dxa"/>
              <w:bottom w:w="120" w:type="dxa"/>
              <w:right w:w="120" w:type="dxa"/>
            </w:tcMar>
            <w:vAlign w:val="center"/>
          </w:tcPr>
          <w:p w14:paraId="3751CE3E" w14:textId="77777777" w:rsidR="00B40FED" w:rsidRDefault="00000000">
            <w:pPr>
              <w:jc w:val="center"/>
            </w:pPr>
            <w:r>
              <w:rPr>
                <w:b/>
                <w:bCs/>
                <w:color w:val="FFFFFF"/>
                <w:sz w:val="32"/>
                <w:szCs w:val="32"/>
              </w:rPr>
              <w:t>7</w:t>
            </w:r>
          </w:p>
        </w:tc>
        <w:tc>
          <w:tcPr>
            <w:tcW w:w="8640" w:type="dxa"/>
            <w:tcBorders>
              <w:top w:val="none" w:sz="0" w:space="0" w:color="FFFFFF"/>
              <w:left w:val="none" w:sz="0" w:space="0" w:color="FFFFFF"/>
              <w:bottom w:val="none" w:sz="0" w:space="0" w:color="FFFFFF"/>
              <w:right w:val="none" w:sz="0" w:space="0" w:color="FFFFFF"/>
            </w:tcBorders>
            <w:shd w:val="clear" w:color="auto" w:fill="1B2B4B"/>
            <w:tcMar>
              <w:top w:w="120" w:type="dxa"/>
              <w:left w:w="200" w:type="dxa"/>
              <w:bottom w:w="120" w:type="dxa"/>
              <w:right w:w="120" w:type="dxa"/>
            </w:tcMar>
            <w:vAlign w:val="center"/>
          </w:tcPr>
          <w:p w14:paraId="5861E9BA" w14:textId="77777777" w:rsidR="00B40FED" w:rsidRDefault="00000000">
            <w:r>
              <w:rPr>
                <w:b/>
                <w:bCs/>
                <w:color w:val="FFFFFF"/>
                <w:sz w:val="30"/>
                <w:szCs w:val="30"/>
              </w:rPr>
              <w:t>FINANCIAL PROJECTIONS</w:t>
            </w:r>
          </w:p>
        </w:tc>
      </w:tr>
    </w:tbl>
    <w:p w14:paraId="0BEBF52B"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2D6151EA" w14:textId="77777777">
        <w:tc>
          <w:tcPr>
            <w:tcW w:w="9360" w:type="dxa"/>
            <w:tcBorders>
              <w:top w:val="single" w:sz="1" w:space="0" w:color="7F6000"/>
              <w:left w:val="single" w:sz="16" w:space="0" w:color="7F6000"/>
              <w:bottom w:val="single" w:sz="1" w:space="0" w:color="7F6000"/>
              <w:right w:val="none" w:sz="0" w:space="0" w:color="FFFFFF"/>
            </w:tcBorders>
            <w:shd w:val="clear" w:color="auto" w:fill="FFF2CC"/>
            <w:tcMar>
              <w:top w:w="130" w:type="dxa"/>
              <w:left w:w="220" w:type="dxa"/>
              <w:bottom w:w="130" w:type="dxa"/>
              <w:right w:w="130" w:type="dxa"/>
            </w:tcMar>
          </w:tcPr>
          <w:p w14:paraId="76293A66" w14:textId="77777777" w:rsidR="00B40FED" w:rsidRDefault="00000000">
            <w:pPr>
              <w:spacing w:after="80"/>
            </w:pPr>
            <w:r>
              <w:rPr>
                <w:b/>
                <w:bCs/>
                <w:color w:val="7F6000"/>
              </w:rPr>
              <w:t>Assumptions — State them, own them:</w:t>
            </w:r>
          </w:p>
          <w:p w14:paraId="26B25BB5" w14:textId="3EAE2554" w:rsidR="00B40FED" w:rsidRDefault="00000000">
            <w:pPr>
              <w:spacing w:after="60"/>
            </w:pPr>
            <w:r>
              <w:t xml:space="preserve">1.  Douglas works on </w:t>
            </w:r>
            <w:r w:rsidR="00A302CE">
              <w:t>BUILDERS STREAM PRO</w:t>
            </w:r>
            <w:r>
              <w:t xml:space="preserve"> as primary focus starting Q3 2026. Personal living expenses covered by BCK Construction + Lawn Rangers income through Q2 2027. </w:t>
            </w:r>
            <w:r w:rsidR="00A302CE">
              <w:t>BUILDERS STREAM PRO</w:t>
            </w:r>
            <w:r>
              <w:t xml:space="preserve"> does not pay founder salary until Q3 2027.</w:t>
            </w:r>
          </w:p>
          <w:p w14:paraId="237503F3" w14:textId="24E37597" w:rsidR="00B40FED" w:rsidRDefault="00000000">
            <w:pPr>
              <w:spacing w:after="60"/>
            </w:pPr>
            <w:r>
              <w:t>2.  ARPU: $</w:t>
            </w:r>
            <w:r w:rsidR="009B604D" w:rsidRPr="009B604D">
              <w:t>75/</w:t>
            </w:r>
            <w:r w:rsidR="00CA7F73" w:rsidRPr="00CA7F73">
              <w:t xml:space="preserve">month </w:t>
            </w:r>
            <w:r w:rsidR="009B604D" w:rsidRPr="009B604D">
              <w:t>Year 1  →  $83/</w:t>
            </w:r>
            <w:r w:rsidR="00CA7F73" w:rsidRPr="00CA7F73">
              <w:t xml:space="preserve">month </w:t>
            </w:r>
            <w:r w:rsidR="009B604D" w:rsidRPr="009B604D">
              <w:t>Year 2  →  $88/</w:t>
            </w:r>
            <w:r w:rsidR="00CA7F73" w:rsidRPr="00CA7F73">
              <w:t xml:space="preserve">month </w:t>
            </w:r>
            <w:r w:rsidR="009B604D" w:rsidRPr="009B604D">
              <w:t>Year 3 (mix shifts toward Enterprise</w:t>
            </w:r>
            <w:r>
              <w:t xml:space="preserve"> tier).</w:t>
            </w:r>
          </w:p>
          <w:p w14:paraId="5B2548E8" w14:textId="77777777" w:rsidR="00B40FED" w:rsidRDefault="00000000">
            <w:pPr>
              <w:spacing w:after="60"/>
            </w:pPr>
            <w:r>
              <w:t>3.  Monthly churn: 4% in Q1–Q2 2027 (new product, early bugs)  →  3% in Q3–Q4  →  2.5% Year 2  →  2.0% Year 3.</w:t>
            </w:r>
          </w:p>
          <w:p w14:paraId="406ADEFF" w14:textId="77777777" w:rsidR="00B40FED" w:rsidRDefault="00000000">
            <w:pPr>
              <w:spacing w:after="60"/>
            </w:pPr>
            <w:r>
              <w:t>4.  No paid advertising in Year 1. All growth is organic / content / referral.</w:t>
            </w:r>
          </w:p>
          <w:p w14:paraId="5EF9B9FF" w14:textId="77777777" w:rsidR="00B40FED" w:rsidRDefault="00000000">
            <w:r>
              <w:rPr>
                <w:i/>
                <w:iCs/>
              </w:rPr>
              <w:t>5.  No outside funding raised. If &lt;50 customers by Q4 2027, funding options are revisited.</w:t>
            </w:r>
          </w:p>
        </w:tc>
      </w:tr>
    </w:tbl>
    <w:p w14:paraId="09905587" w14:textId="77777777" w:rsidR="00B40FED" w:rsidRDefault="00B40FED">
      <w:pPr>
        <w:spacing w:after="80"/>
      </w:pPr>
    </w:p>
    <w:p w14:paraId="012DD584" w14:textId="77777777" w:rsidR="00B40FED" w:rsidRDefault="00000000">
      <w:pPr>
        <w:pStyle w:val="Heading2"/>
      </w:pPr>
      <w:r>
        <w:t>7.1  Year 1 — Quarterly (2027)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B40FED" w14:paraId="2B62A160" w14:textId="77777777">
        <w:tc>
          <w:tcPr>
            <w:tcW w:w="280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5664E8A4" w14:textId="77777777" w:rsidR="00B40FED" w:rsidRDefault="00B40FED"/>
        </w:tc>
        <w:tc>
          <w:tcPr>
            <w:tcW w:w="1640" w:type="dxa"/>
            <w:tcBorders>
              <w:top w:val="single" w:sz="1" w:space="0" w:color="CCCCCC"/>
              <w:left w:val="single" w:sz="1" w:space="0" w:color="CCCCCC"/>
              <w:bottom w:val="single" w:sz="1" w:space="0" w:color="CCCCCC"/>
              <w:right w:val="single" w:sz="1" w:space="0" w:color="CCCCCC"/>
            </w:tcBorders>
            <w:shd w:val="clear" w:color="auto" w:fill="C4952A"/>
            <w:tcMar>
              <w:top w:w="80" w:type="dxa"/>
              <w:left w:w="130" w:type="dxa"/>
              <w:bottom w:w="80" w:type="dxa"/>
              <w:right w:w="130" w:type="dxa"/>
            </w:tcMar>
          </w:tcPr>
          <w:p w14:paraId="783DC48D" w14:textId="77777777" w:rsidR="00B40FED" w:rsidRDefault="00000000">
            <w:r>
              <w:rPr>
                <w:b/>
                <w:bCs/>
                <w:color w:val="FFFFFF"/>
                <w:sz w:val="18"/>
                <w:szCs w:val="18"/>
              </w:rPr>
              <w:t>Q1 2027</w:t>
            </w:r>
          </w:p>
        </w:tc>
        <w:tc>
          <w:tcPr>
            <w:tcW w:w="1640" w:type="dxa"/>
            <w:tcBorders>
              <w:top w:val="single" w:sz="1" w:space="0" w:color="CCCCCC"/>
              <w:left w:val="single" w:sz="1" w:space="0" w:color="CCCCCC"/>
              <w:bottom w:val="single" w:sz="1" w:space="0" w:color="CCCCCC"/>
              <w:right w:val="single" w:sz="1" w:space="0" w:color="CCCCCC"/>
            </w:tcBorders>
            <w:shd w:val="clear" w:color="auto" w:fill="C4952A"/>
            <w:tcMar>
              <w:top w:w="80" w:type="dxa"/>
              <w:left w:w="130" w:type="dxa"/>
              <w:bottom w:w="80" w:type="dxa"/>
              <w:right w:w="130" w:type="dxa"/>
            </w:tcMar>
          </w:tcPr>
          <w:p w14:paraId="74AA4CE1" w14:textId="77777777" w:rsidR="00B40FED" w:rsidRDefault="00000000">
            <w:r>
              <w:rPr>
                <w:b/>
                <w:bCs/>
                <w:color w:val="FFFFFF"/>
                <w:sz w:val="18"/>
                <w:szCs w:val="18"/>
              </w:rPr>
              <w:t>Q2 2027</w:t>
            </w:r>
          </w:p>
        </w:tc>
        <w:tc>
          <w:tcPr>
            <w:tcW w:w="1640" w:type="dxa"/>
            <w:tcBorders>
              <w:top w:val="single" w:sz="1" w:space="0" w:color="CCCCCC"/>
              <w:left w:val="single" w:sz="1" w:space="0" w:color="CCCCCC"/>
              <w:bottom w:val="single" w:sz="1" w:space="0" w:color="CCCCCC"/>
              <w:right w:val="single" w:sz="1" w:space="0" w:color="CCCCCC"/>
            </w:tcBorders>
            <w:shd w:val="clear" w:color="auto" w:fill="C4952A"/>
            <w:tcMar>
              <w:top w:w="80" w:type="dxa"/>
              <w:left w:w="130" w:type="dxa"/>
              <w:bottom w:w="80" w:type="dxa"/>
              <w:right w:w="130" w:type="dxa"/>
            </w:tcMar>
          </w:tcPr>
          <w:p w14:paraId="44545716" w14:textId="77777777" w:rsidR="00B40FED" w:rsidRDefault="00000000">
            <w:r>
              <w:rPr>
                <w:b/>
                <w:bCs/>
                <w:color w:val="FFFFFF"/>
                <w:sz w:val="18"/>
                <w:szCs w:val="18"/>
              </w:rPr>
              <w:t>Q3 2027</w:t>
            </w:r>
          </w:p>
        </w:tc>
        <w:tc>
          <w:tcPr>
            <w:tcW w:w="1640" w:type="dxa"/>
            <w:tcBorders>
              <w:top w:val="single" w:sz="1" w:space="0" w:color="CCCCCC"/>
              <w:left w:val="single" w:sz="1" w:space="0" w:color="CCCCCC"/>
              <w:bottom w:val="single" w:sz="1" w:space="0" w:color="CCCCCC"/>
              <w:right w:val="single" w:sz="1" w:space="0" w:color="CCCCCC"/>
            </w:tcBorders>
            <w:shd w:val="clear" w:color="auto" w:fill="C4952A"/>
            <w:tcMar>
              <w:top w:w="80" w:type="dxa"/>
              <w:left w:w="130" w:type="dxa"/>
              <w:bottom w:w="80" w:type="dxa"/>
              <w:right w:w="130" w:type="dxa"/>
            </w:tcMar>
          </w:tcPr>
          <w:p w14:paraId="729DD0DD" w14:textId="77777777" w:rsidR="00B40FED" w:rsidRDefault="00000000">
            <w:r>
              <w:rPr>
                <w:b/>
                <w:bCs/>
                <w:color w:val="FFFFFF"/>
                <w:sz w:val="18"/>
                <w:szCs w:val="18"/>
              </w:rPr>
              <w:t>Q4 2027</w:t>
            </w:r>
          </w:p>
        </w:tc>
      </w:tr>
      <w:tr w:rsidR="00B40FED" w14:paraId="746E440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D5B9B8" w14:textId="77777777" w:rsidR="00B40FED" w:rsidRDefault="00000000">
            <w:r>
              <w:rPr>
                <w:b/>
                <w:bCs/>
                <w:color w:val="1A1A1A"/>
                <w:sz w:val="18"/>
                <w:szCs w:val="18"/>
              </w:rPr>
              <w:t>New customers added</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427326" w14:textId="77777777" w:rsidR="00B40FED" w:rsidRDefault="00000000">
            <w:r>
              <w:rPr>
                <w:color w:val="1A1A1A"/>
                <w:sz w:val="18"/>
                <w:szCs w:val="18"/>
              </w:rPr>
              <w:t>20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487890" w14:textId="77777777" w:rsidR="00B40FED" w:rsidRDefault="00000000">
            <w:r>
              <w:rPr>
                <w:color w:val="1A1A1A"/>
                <w:sz w:val="18"/>
                <w:szCs w:val="18"/>
              </w:rPr>
              <w:t>30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45EB2D" w14:textId="77777777" w:rsidR="00B40FED" w:rsidRDefault="00000000">
            <w:r>
              <w:rPr>
                <w:color w:val="1A1A1A"/>
                <w:sz w:val="18"/>
                <w:szCs w:val="18"/>
              </w:rPr>
              <w:t>40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5C0665" w14:textId="77777777" w:rsidR="00B40FED" w:rsidRDefault="00000000">
            <w:r>
              <w:rPr>
                <w:color w:val="1A1A1A"/>
                <w:sz w:val="18"/>
                <w:szCs w:val="18"/>
              </w:rPr>
              <w:t>45</w:t>
            </w:r>
          </w:p>
        </w:tc>
      </w:tr>
      <w:tr w:rsidR="00B40FED" w14:paraId="672C46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533C91B" w14:textId="77777777" w:rsidR="00B40FED" w:rsidRDefault="00000000">
            <w:r>
              <w:rPr>
                <w:color w:val="1A1A1A"/>
                <w:sz w:val="18"/>
                <w:szCs w:val="18"/>
              </w:rPr>
              <w:t>Churned customers</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6EB6FCA1" w14:textId="77777777" w:rsidR="00B40FED" w:rsidRDefault="00000000">
            <w:r>
              <w:rPr>
                <w:color w:val="1A1A1A"/>
                <w:sz w:val="18"/>
                <w:szCs w:val="18"/>
              </w:rPr>
              <w:t>2</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D0694EF" w14:textId="77777777" w:rsidR="00B40FED" w:rsidRDefault="00000000">
            <w:r>
              <w:rPr>
                <w:color w:val="1A1A1A"/>
                <w:sz w:val="18"/>
                <w:szCs w:val="18"/>
              </w:rPr>
              <w:t>4</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08C9D1F" w14:textId="77777777" w:rsidR="00B40FED" w:rsidRDefault="00000000">
            <w:r>
              <w:rPr>
                <w:color w:val="1A1A1A"/>
                <w:sz w:val="18"/>
                <w:szCs w:val="18"/>
              </w:rPr>
              <w:t>6</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D747153" w14:textId="77777777" w:rsidR="00B40FED" w:rsidRDefault="00000000">
            <w:r>
              <w:rPr>
                <w:color w:val="1A1A1A"/>
                <w:sz w:val="18"/>
                <w:szCs w:val="18"/>
              </w:rPr>
              <w:t>8</w:t>
            </w:r>
          </w:p>
        </w:tc>
      </w:tr>
      <w:tr w:rsidR="00B40FED" w14:paraId="0B838EB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96E808" w14:textId="77777777" w:rsidR="00B40FED" w:rsidRDefault="00000000">
            <w:r>
              <w:rPr>
                <w:b/>
                <w:bCs/>
                <w:color w:val="1A1A1A"/>
                <w:sz w:val="18"/>
                <w:szCs w:val="18"/>
              </w:rPr>
              <w:t>Total paying customers (end)</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5032A7" w14:textId="77777777" w:rsidR="00B40FED" w:rsidRDefault="00000000">
            <w:r>
              <w:rPr>
                <w:b/>
                <w:bCs/>
                <w:color w:val="1A1A1A"/>
                <w:sz w:val="18"/>
                <w:szCs w:val="18"/>
              </w:rPr>
              <w:t>18</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B40FE6" w14:textId="77777777" w:rsidR="00B40FED" w:rsidRDefault="00000000">
            <w:r>
              <w:rPr>
                <w:b/>
                <w:bCs/>
                <w:color w:val="1A1A1A"/>
                <w:sz w:val="18"/>
                <w:szCs w:val="18"/>
              </w:rPr>
              <w:t>44</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D2E597" w14:textId="77777777" w:rsidR="00B40FED" w:rsidRDefault="00000000">
            <w:r>
              <w:rPr>
                <w:b/>
                <w:bCs/>
                <w:color w:val="1A1A1A"/>
                <w:sz w:val="18"/>
                <w:szCs w:val="18"/>
              </w:rPr>
              <w:t>78</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BE8F12" w14:textId="77777777" w:rsidR="00B40FED" w:rsidRDefault="00000000">
            <w:r>
              <w:rPr>
                <w:b/>
                <w:bCs/>
                <w:color w:val="1A1A1A"/>
                <w:sz w:val="18"/>
                <w:szCs w:val="18"/>
              </w:rPr>
              <w:t>115</w:t>
            </w:r>
          </w:p>
        </w:tc>
      </w:tr>
      <w:tr w:rsidR="00B40FED" w14:paraId="2C2C28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5107C366" w14:textId="77777777" w:rsidR="00B40FED" w:rsidRDefault="00000000">
            <w:r>
              <w:rPr>
                <w:color w:val="1A1A1A"/>
                <w:sz w:val="18"/>
                <w:szCs w:val="18"/>
              </w:rPr>
              <w:t>Average customers in quarter</w:t>
            </w:r>
          </w:p>
        </w:tc>
        <w:tc>
          <w:tcPr>
            <w:tcW w:w="164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31DFF89F" w14:textId="77777777" w:rsidR="00B40FED" w:rsidRDefault="00000000">
            <w:r>
              <w:rPr>
                <w:color w:val="1A1A1A"/>
                <w:sz w:val="18"/>
                <w:szCs w:val="18"/>
              </w:rPr>
              <w:t>9</w:t>
            </w:r>
          </w:p>
        </w:tc>
        <w:tc>
          <w:tcPr>
            <w:tcW w:w="164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7851BA0F" w14:textId="77777777" w:rsidR="00B40FED" w:rsidRDefault="00000000">
            <w:r>
              <w:rPr>
                <w:color w:val="1A1A1A"/>
                <w:sz w:val="18"/>
                <w:szCs w:val="18"/>
              </w:rPr>
              <w:t>31</w:t>
            </w:r>
          </w:p>
        </w:tc>
        <w:tc>
          <w:tcPr>
            <w:tcW w:w="164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725BCA88" w14:textId="77777777" w:rsidR="00B40FED" w:rsidRDefault="00000000">
            <w:r>
              <w:rPr>
                <w:color w:val="1A1A1A"/>
                <w:sz w:val="18"/>
                <w:szCs w:val="18"/>
              </w:rPr>
              <w:t>61</w:t>
            </w:r>
          </w:p>
        </w:tc>
        <w:tc>
          <w:tcPr>
            <w:tcW w:w="164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4675B1A0" w14:textId="77777777" w:rsidR="00B40FED" w:rsidRDefault="00000000">
            <w:r>
              <w:rPr>
                <w:color w:val="1A1A1A"/>
                <w:sz w:val="18"/>
                <w:szCs w:val="18"/>
              </w:rPr>
              <w:t>97</w:t>
            </w:r>
          </w:p>
        </w:tc>
      </w:tr>
      <w:tr w:rsidR="00B40FED" w14:paraId="5F58FF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3518E879" w14:textId="77777777" w:rsidR="00B40FED" w:rsidRDefault="00000000">
            <w:r>
              <w:rPr>
                <w:b/>
                <w:bCs/>
                <w:color w:val="1A1A1A"/>
                <w:sz w:val="18"/>
                <w:szCs w:val="18"/>
              </w:rPr>
              <w:t>Quarterly Revenue</w:t>
            </w:r>
          </w:p>
        </w:tc>
        <w:tc>
          <w:tcPr>
            <w:tcW w:w="164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179B26E0" w14:textId="0438F16C" w:rsidR="00B40FED" w:rsidRDefault="00000000">
            <w:r>
              <w:rPr>
                <w:b/>
                <w:bCs/>
                <w:color w:val="1A1A1A"/>
                <w:sz w:val="18"/>
                <w:szCs w:val="18"/>
              </w:rPr>
              <w:t>$</w:t>
            </w:r>
            <w:r w:rsidR="00197063" w:rsidRPr="00197063">
              <w:rPr>
                <w:b/>
                <w:bCs/>
                <w:color w:val="1A1A1A"/>
                <w:sz w:val="18"/>
                <w:szCs w:val="18"/>
              </w:rPr>
              <w:t>2,025</w:t>
            </w:r>
          </w:p>
        </w:tc>
        <w:tc>
          <w:tcPr>
            <w:tcW w:w="164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362F2CB4" w14:textId="098609E9" w:rsidR="00B40FED" w:rsidRDefault="00000000">
            <w:r>
              <w:rPr>
                <w:b/>
                <w:bCs/>
                <w:color w:val="1A1A1A"/>
                <w:sz w:val="18"/>
                <w:szCs w:val="18"/>
              </w:rPr>
              <w:t>$</w:t>
            </w:r>
            <w:r w:rsidR="00197063" w:rsidRPr="00197063">
              <w:rPr>
                <w:b/>
                <w:bCs/>
                <w:color w:val="1A1A1A"/>
                <w:sz w:val="18"/>
                <w:szCs w:val="18"/>
              </w:rPr>
              <w:t>6,975</w:t>
            </w:r>
          </w:p>
        </w:tc>
        <w:tc>
          <w:tcPr>
            <w:tcW w:w="164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4AD2BA40" w14:textId="19585D74" w:rsidR="00B40FED" w:rsidRDefault="00000000">
            <w:r>
              <w:rPr>
                <w:b/>
                <w:bCs/>
                <w:color w:val="1A1A1A"/>
                <w:sz w:val="18"/>
                <w:szCs w:val="18"/>
              </w:rPr>
              <w:t>$</w:t>
            </w:r>
            <w:r w:rsidR="00197063" w:rsidRPr="00197063">
              <w:rPr>
                <w:b/>
                <w:bCs/>
                <w:color w:val="1A1A1A"/>
                <w:sz w:val="18"/>
                <w:szCs w:val="18"/>
              </w:rPr>
              <w:t>13,725</w:t>
            </w:r>
          </w:p>
        </w:tc>
        <w:tc>
          <w:tcPr>
            <w:tcW w:w="164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11400052" w14:textId="594089E3" w:rsidR="00B40FED" w:rsidRDefault="00000000">
            <w:r>
              <w:rPr>
                <w:b/>
                <w:bCs/>
                <w:color w:val="1A1A1A"/>
                <w:sz w:val="18"/>
                <w:szCs w:val="18"/>
              </w:rPr>
              <w:t>$</w:t>
            </w:r>
            <w:r w:rsidR="00197063" w:rsidRPr="00197063">
              <w:rPr>
                <w:b/>
                <w:bCs/>
                <w:color w:val="1A1A1A"/>
                <w:sz w:val="18"/>
                <w:szCs w:val="18"/>
              </w:rPr>
              <w:t>21,825</w:t>
            </w:r>
          </w:p>
        </w:tc>
      </w:tr>
      <w:tr w:rsidR="00B40FED" w14:paraId="69ACD95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5AA6FA" w14:textId="77777777" w:rsidR="00B40FED" w:rsidRDefault="00000000">
            <w:r>
              <w:rPr>
                <w:color w:val="1A1A1A"/>
                <w:sz w:val="18"/>
                <w:szCs w:val="18"/>
              </w:rPr>
              <w:t>Infrastructure / AWS</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C4AB8C" w14:textId="77777777" w:rsidR="00B40FED" w:rsidRDefault="00000000">
            <w:r>
              <w:rPr>
                <w:color w:val="1A1A1A"/>
                <w:sz w:val="18"/>
                <w:szCs w:val="18"/>
              </w:rPr>
              <w:t>$1,350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F5F4E6" w14:textId="77777777" w:rsidR="00B40FED" w:rsidRDefault="00000000">
            <w:r>
              <w:rPr>
                <w:color w:val="1A1A1A"/>
                <w:sz w:val="18"/>
                <w:szCs w:val="18"/>
              </w:rPr>
              <w:t>$1,800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C0E9A1" w14:textId="77777777" w:rsidR="00B40FED" w:rsidRDefault="00000000">
            <w:r>
              <w:rPr>
                <w:color w:val="1A1A1A"/>
                <w:sz w:val="18"/>
                <w:szCs w:val="18"/>
              </w:rPr>
              <w:t>$2,100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CFA9AA" w14:textId="77777777" w:rsidR="00B40FED" w:rsidRDefault="00000000">
            <w:r>
              <w:rPr>
                <w:color w:val="1A1A1A"/>
                <w:sz w:val="18"/>
                <w:szCs w:val="18"/>
              </w:rPr>
              <w:t>$2,700</w:t>
            </w:r>
          </w:p>
        </w:tc>
      </w:tr>
      <w:tr w:rsidR="00B40FED" w14:paraId="419662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71ABEBE" w14:textId="77777777" w:rsidR="00B40FED" w:rsidRDefault="00000000">
            <w:r>
              <w:rPr>
                <w:color w:val="1A1A1A"/>
                <w:sz w:val="18"/>
                <w:szCs w:val="18"/>
              </w:rPr>
              <w:t>Tools &amp; subscriptions</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8143439" w14:textId="77777777" w:rsidR="00B40FED" w:rsidRDefault="00000000">
            <w:r>
              <w:rPr>
                <w:color w:val="1A1A1A"/>
                <w:sz w:val="18"/>
                <w:szCs w:val="18"/>
              </w:rPr>
              <w:t>$600</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A244732" w14:textId="77777777" w:rsidR="00B40FED" w:rsidRDefault="00000000">
            <w:r>
              <w:rPr>
                <w:color w:val="1A1A1A"/>
                <w:sz w:val="18"/>
                <w:szCs w:val="18"/>
              </w:rPr>
              <w:t>$600</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6CCC36DB" w14:textId="77777777" w:rsidR="00B40FED" w:rsidRDefault="00000000">
            <w:r>
              <w:rPr>
                <w:color w:val="1A1A1A"/>
                <w:sz w:val="18"/>
                <w:szCs w:val="18"/>
              </w:rPr>
              <w:t>$600</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1616CC3" w14:textId="77777777" w:rsidR="00B40FED" w:rsidRDefault="00000000">
            <w:r>
              <w:rPr>
                <w:color w:val="1A1A1A"/>
                <w:sz w:val="18"/>
                <w:szCs w:val="18"/>
              </w:rPr>
              <w:t>$600</w:t>
            </w:r>
          </w:p>
        </w:tc>
      </w:tr>
      <w:tr w:rsidR="00B40FED" w14:paraId="5DF3838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157984C" w14:textId="77777777" w:rsidR="00B40FED" w:rsidRDefault="00000000">
            <w:r>
              <w:rPr>
                <w:color w:val="1A1A1A"/>
                <w:sz w:val="18"/>
                <w:szCs w:val="18"/>
              </w:rPr>
              <w:t>Marketing (events, tools)</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7A840F" w14:textId="77777777" w:rsidR="00B40FED" w:rsidRDefault="00000000">
            <w:r>
              <w:rPr>
                <w:color w:val="1A1A1A"/>
                <w:sz w:val="18"/>
                <w:szCs w:val="18"/>
              </w:rPr>
              <w:t>$1,200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29153A" w14:textId="77777777" w:rsidR="00B40FED" w:rsidRDefault="00000000">
            <w:r>
              <w:rPr>
                <w:color w:val="1A1A1A"/>
                <w:sz w:val="18"/>
                <w:szCs w:val="18"/>
              </w:rPr>
              <w:t>$1,500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2053D9" w14:textId="77777777" w:rsidR="00B40FED" w:rsidRDefault="00000000">
            <w:r>
              <w:rPr>
                <w:color w:val="1A1A1A"/>
                <w:sz w:val="18"/>
                <w:szCs w:val="18"/>
              </w:rPr>
              <w:t>$1,500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3D7662" w14:textId="77777777" w:rsidR="00B40FED" w:rsidRDefault="00000000">
            <w:r>
              <w:rPr>
                <w:color w:val="1A1A1A"/>
                <w:sz w:val="18"/>
                <w:szCs w:val="18"/>
              </w:rPr>
              <w:t>$1,500</w:t>
            </w:r>
          </w:p>
        </w:tc>
      </w:tr>
      <w:tr w:rsidR="00B40FED" w14:paraId="428AF2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620A1B60" w14:textId="77777777" w:rsidR="00B40FED" w:rsidRDefault="00000000">
            <w:r>
              <w:rPr>
                <w:color w:val="1A1A1A"/>
                <w:sz w:val="18"/>
                <w:szCs w:val="18"/>
              </w:rPr>
              <w:t>Legal / Admin</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8C90E56" w14:textId="77777777" w:rsidR="00B40FED" w:rsidRDefault="00000000">
            <w:r>
              <w:rPr>
                <w:color w:val="1A1A1A"/>
                <w:sz w:val="18"/>
                <w:szCs w:val="18"/>
              </w:rPr>
              <w:t>$1,500</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437D8A1" w14:textId="77777777" w:rsidR="00B40FED" w:rsidRDefault="00000000">
            <w:r>
              <w:rPr>
                <w:color w:val="1A1A1A"/>
                <w:sz w:val="18"/>
                <w:szCs w:val="18"/>
              </w:rPr>
              <w:t>$300</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D7E54BB" w14:textId="77777777" w:rsidR="00B40FED" w:rsidRDefault="00000000">
            <w:r>
              <w:rPr>
                <w:color w:val="1A1A1A"/>
                <w:sz w:val="18"/>
                <w:szCs w:val="18"/>
              </w:rPr>
              <w:t>$300</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2856546" w14:textId="77777777" w:rsidR="00B40FED" w:rsidRDefault="00000000">
            <w:r>
              <w:rPr>
                <w:color w:val="1A1A1A"/>
                <w:sz w:val="18"/>
                <w:szCs w:val="18"/>
              </w:rPr>
              <w:t>$300</w:t>
            </w:r>
          </w:p>
        </w:tc>
      </w:tr>
      <w:tr w:rsidR="00B40FED" w14:paraId="1EEAB8D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735725" w14:textId="77777777" w:rsidR="00B40FED" w:rsidRDefault="00000000">
            <w:r>
              <w:rPr>
                <w:color w:val="1A1A1A"/>
                <w:sz w:val="18"/>
                <w:szCs w:val="18"/>
              </w:rPr>
              <w:t>Customer success contractor</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E32286" w14:textId="77777777" w:rsidR="00B40FED" w:rsidRDefault="00000000">
            <w:r>
              <w:rPr>
                <w:color w:val="1A1A1A"/>
                <w:sz w:val="18"/>
                <w:szCs w:val="18"/>
              </w:rPr>
              <w:t>—</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B040B9" w14:textId="77777777" w:rsidR="00B40FED" w:rsidRDefault="00000000">
            <w:r>
              <w:rPr>
                <w:color w:val="1A1A1A"/>
                <w:sz w:val="18"/>
                <w:szCs w:val="18"/>
              </w:rPr>
              <w:t>—</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AFF570" w14:textId="77777777" w:rsidR="00B40FED" w:rsidRDefault="00000000">
            <w:r>
              <w:rPr>
                <w:color w:val="1A1A1A"/>
                <w:sz w:val="18"/>
                <w:szCs w:val="18"/>
              </w:rPr>
              <w:t>$5,400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767A9D2" w14:textId="77777777" w:rsidR="00B40FED" w:rsidRDefault="00000000">
            <w:r>
              <w:rPr>
                <w:color w:val="1A1A1A"/>
                <w:sz w:val="18"/>
                <w:szCs w:val="18"/>
              </w:rPr>
              <w:t>$6,000</w:t>
            </w:r>
          </w:p>
        </w:tc>
      </w:tr>
      <w:tr w:rsidR="00B40FED" w14:paraId="648BFE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DC25BB0" w14:textId="77777777" w:rsidR="00B40FED" w:rsidRDefault="00000000">
            <w:r>
              <w:rPr>
                <w:color w:val="1A1A1A"/>
                <w:sz w:val="18"/>
                <w:szCs w:val="18"/>
              </w:rPr>
              <w:t>Founder salary draw</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4443646" w14:textId="77777777" w:rsidR="00B40FED" w:rsidRDefault="00000000">
            <w:r>
              <w:rPr>
                <w:color w:val="1A1A1A"/>
                <w:sz w:val="18"/>
                <w:szCs w:val="18"/>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7E2CBE9" w14:textId="77777777" w:rsidR="00B40FED" w:rsidRDefault="00000000">
            <w:r>
              <w:rPr>
                <w:color w:val="1A1A1A"/>
                <w:sz w:val="18"/>
                <w:szCs w:val="18"/>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2B57120" w14:textId="77777777" w:rsidR="00B40FED" w:rsidRDefault="00000000">
            <w:r>
              <w:rPr>
                <w:color w:val="1A1A1A"/>
                <w:sz w:val="18"/>
                <w:szCs w:val="18"/>
              </w:rPr>
              <w:t>$7,500</w:t>
            </w:r>
          </w:p>
        </w:tc>
        <w:tc>
          <w:tcPr>
            <w:tcW w:w="164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5C1BD68" w14:textId="77777777" w:rsidR="00B40FED" w:rsidRDefault="00000000">
            <w:r>
              <w:rPr>
                <w:color w:val="1A1A1A"/>
                <w:sz w:val="18"/>
                <w:szCs w:val="18"/>
              </w:rPr>
              <w:t>$10,000</w:t>
            </w:r>
          </w:p>
        </w:tc>
      </w:tr>
      <w:tr w:rsidR="00B40FED" w14:paraId="1D6EC8F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9FCB36" w14:textId="77777777" w:rsidR="00B40FED" w:rsidRDefault="00000000">
            <w:r>
              <w:rPr>
                <w:b/>
                <w:bCs/>
                <w:color w:val="1A1A1A"/>
                <w:sz w:val="18"/>
                <w:szCs w:val="18"/>
              </w:rPr>
              <w:t>Total Expenses</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43D76C" w14:textId="77777777" w:rsidR="00B40FED" w:rsidRDefault="00000000">
            <w:r>
              <w:rPr>
                <w:b/>
                <w:bCs/>
                <w:color w:val="1A1A1A"/>
                <w:sz w:val="18"/>
                <w:szCs w:val="18"/>
              </w:rPr>
              <w:t>$4,650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AC06EC" w14:textId="77777777" w:rsidR="00B40FED" w:rsidRDefault="00000000">
            <w:r>
              <w:rPr>
                <w:b/>
                <w:bCs/>
                <w:color w:val="1A1A1A"/>
                <w:sz w:val="18"/>
                <w:szCs w:val="18"/>
              </w:rPr>
              <w:t>$4,200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59290E2" w14:textId="77777777" w:rsidR="00B40FED" w:rsidRDefault="00000000">
            <w:r>
              <w:rPr>
                <w:b/>
                <w:bCs/>
                <w:color w:val="1A1A1A"/>
                <w:sz w:val="18"/>
                <w:szCs w:val="18"/>
              </w:rPr>
              <w:t>$17,400</w:t>
            </w:r>
          </w:p>
        </w:tc>
        <w:tc>
          <w:tcPr>
            <w:tcW w:w="16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CCFF66" w14:textId="77777777" w:rsidR="00B40FED" w:rsidRDefault="00000000">
            <w:r>
              <w:rPr>
                <w:b/>
                <w:bCs/>
                <w:color w:val="1A1A1A"/>
                <w:sz w:val="18"/>
                <w:szCs w:val="18"/>
              </w:rPr>
              <w:t>$21,100</w:t>
            </w:r>
          </w:p>
        </w:tc>
      </w:tr>
      <w:tr w:rsidR="00B40FED" w14:paraId="122CAA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3E208E90" w14:textId="77777777" w:rsidR="00B40FED" w:rsidRDefault="00000000">
            <w:r>
              <w:rPr>
                <w:b/>
                <w:bCs/>
                <w:color w:val="1A1A1A"/>
                <w:sz w:val="18"/>
                <w:szCs w:val="18"/>
              </w:rPr>
              <w:t>Net Profit / (Loss)</w:t>
            </w:r>
          </w:p>
        </w:tc>
        <w:tc>
          <w:tcPr>
            <w:tcW w:w="164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0209F432" w14:textId="265637EE" w:rsidR="00B40FED" w:rsidRDefault="00197063">
            <w:r w:rsidRPr="00197063">
              <w:rPr>
                <w:b/>
                <w:bCs/>
                <w:color w:val="9C0006"/>
                <w:sz w:val="18"/>
                <w:szCs w:val="18"/>
              </w:rPr>
              <w:t>($2,625)</w:t>
            </w:r>
          </w:p>
        </w:tc>
        <w:tc>
          <w:tcPr>
            <w:tcW w:w="16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52E9D963" w14:textId="2BFB87CF" w:rsidR="00B40FED" w:rsidRDefault="00000000">
            <w:r>
              <w:rPr>
                <w:b/>
                <w:bCs/>
                <w:color w:val="375623"/>
                <w:sz w:val="18"/>
                <w:szCs w:val="18"/>
              </w:rPr>
              <w:t>$</w:t>
            </w:r>
            <w:r w:rsidR="00197063" w:rsidRPr="00197063">
              <w:rPr>
                <w:b/>
                <w:bCs/>
                <w:color w:val="375623"/>
                <w:sz w:val="18"/>
                <w:szCs w:val="18"/>
              </w:rPr>
              <w:t>2,775</w:t>
            </w:r>
          </w:p>
        </w:tc>
        <w:tc>
          <w:tcPr>
            <w:tcW w:w="16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70457FC9" w14:textId="7086EFDE" w:rsidR="00B40FED" w:rsidRDefault="00197063">
            <w:r w:rsidRPr="00197063">
              <w:rPr>
                <w:b/>
                <w:bCs/>
                <w:color w:val="375623"/>
                <w:sz w:val="18"/>
                <w:szCs w:val="18"/>
              </w:rPr>
              <w:t>($3,675)</w:t>
            </w:r>
          </w:p>
        </w:tc>
        <w:tc>
          <w:tcPr>
            <w:tcW w:w="16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3544242D" w14:textId="119114A9" w:rsidR="00B40FED" w:rsidRDefault="00000000">
            <w:r>
              <w:rPr>
                <w:b/>
                <w:bCs/>
                <w:color w:val="375623"/>
                <w:sz w:val="18"/>
                <w:szCs w:val="18"/>
              </w:rPr>
              <w:t>$</w:t>
            </w:r>
            <w:r w:rsidR="00197063" w:rsidRPr="00197063">
              <w:rPr>
                <w:b/>
                <w:bCs/>
                <w:color w:val="375623"/>
                <w:sz w:val="18"/>
                <w:szCs w:val="18"/>
              </w:rPr>
              <w:t>725</w:t>
            </w:r>
          </w:p>
        </w:tc>
      </w:tr>
    </w:tbl>
    <w:p w14:paraId="56918236"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6F000107" w14:textId="77777777">
        <w:tc>
          <w:tcPr>
            <w:tcW w:w="9360" w:type="dxa"/>
            <w:tcBorders>
              <w:top w:val="single" w:sz="1" w:space="0" w:color="C4952A"/>
              <w:left w:val="single" w:sz="16" w:space="0" w:color="C4952A"/>
              <w:bottom w:val="single" w:sz="1" w:space="0" w:color="C4952A"/>
              <w:right w:val="none" w:sz="0" w:space="0" w:color="FFFFFF"/>
            </w:tcBorders>
            <w:shd w:val="clear" w:color="auto" w:fill="FFF4E0"/>
            <w:tcMar>
              <w:top w:w="130" w:type="dxa"/>
              <w:left w:w="220" w:type="dxa"/>
              <w:bottom w:w="130" w:type="dxa"/>
              <w:right w:w="130" w:type="dxa"/>
            </w:tcMar>
          </w:tcPr>
          <w:p w14:paraId="6AC2F0AB" w14:textId="77777777" w:rsidR="00197063" w:rsidRPr="00197063" w:rsidRDefault="00197063">
            <w:pPr>
              <w:spacing w:after="80"/>
              <w:rPr>
                <w:b/>
                <w:bCs/>
                <w:color w:val="1B2B4B"/>
              </w:rPr>
            </w:pPr>
            <w:r w:rsidRPr="00197063">
              <w:rPr>
                <w:b/>
                <w:bCs/>
                <w:color w:val="1B2B4B"/>
              </w:rPr>
              <w:t>Full Year 2027: Revenue: $44,550  |  Expenses: $47,350  |  Net Loss: ($2,800)</w:t>
            </w:r>
          </w:p>
          <w:p w14:paraId="73FA93AB" w14:textId="01341C6F" w:rsidR="00B40FED" w:rsidRDefault="00197063">
            <w:pPr>
              <w:spacing w:after="80"/>
            </w:pPr>
            <w:r w:rsidRPr="00197063">
              <w:rPr>
                <w:b/>
                <w:bCs/>
                <w:color w:val="1B2B4B"/>
              </w:rPr>
              <w:t>Note: The $10,000 initial budget covers Q1 and Q3 operating deficits. Q2 generates a small surplus ($2,775); Q3 dips back into deficit as the CS contractor and founder salary begin; Q4 recovers ($725). The full year nets a small operating loss ($2,800) at the new price points. Year 2 is the first solidly profitable year.</w:t>
            </w:r>
          </w:p>
        </w:tc>
      </w:tr>
    </w:tbl>
    <w:p w14:paraId="6E3457C3" w14:textId="77777777" w:rsidR="00B40FED" w:rsidRDefault="00B40FED">
      <w:pPr>
        <w:spacing w:after="80"/>
      </w:pPr>
    </w:p>
    <w:p w14:paraId="6917B52B" w14:textId="77777777" w:rsidR="00B40FED" w:rsidRDefault="00B40FED">
      <w:pPr>
        <w:pBdr>
          <w:bottom w:val="single" w:sz="6" w:space="1" w:color="C4952A"/>
        </w:pBdr>
        <w:spacing w:before="160" w:after="160"/>
      </w:pPr>
    </w:p>
    <w:p w14:paraId="4D8E3106" w14:textId="77777777" w:rsidR="00B40FED" w:rsidRDefault="00000000">
      <w:pPr>
        <w:pStyle w:val="Heading2"/>
      </w:pPr>
      <w:r>
        <w:t>7.2  Year 2 Summary (2028)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0FED" w14:paraId="6A6A8CDA" w14:textId="77777777">
        <w:tc>
          <w:tcPr>
            <w:tcW w:w="468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62FB9D6D" w14:textId="77777777" w:rsidR="00B40FED" w:rsidRDefault="00000000">
            <w:r>
              <w:rPr>
                <w:b/>
                <w:bCs/>
                <w:color w:val="FFFFFF"/>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69D34E2A" w14:textId="77777777" w:rsidR="00B40FED" w:rsidRDefault="00000000">
            <w:r>
              <w:rPr>
                <w:b/>
                <w:bCs/>
                <w:color w:val="FFFFFF"/>
                <w:sz w:val="18"/>
                <w:szCs w:val="18"/>
              </w:rPr>
              <w:t>Value</w:t>
            </w:r>
          </w:p>
        </w:tc>
      </w:tr>
      <w:tr w:rsidR="00B40FED" w14:paraId="49AE6B2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4AA811B" w14:textId="77777777" w:rsidR="00B40FED" w:rsidRDefault="00000000">
            <w:r>
              <w:rPr>
                <w:color w:val="1A1A1A"/>
                <w:sz w:val="18"/>
                <w:szCs w:val="18"/>
              </w:rPr>
              <w:t>Starting / Ending customers</w:t>
            </w:r>
          </w:p>
        </w:tc>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27B096" w14:textId="77777777" w:rsidR="00B40FED" w:rsidRDefault="00000000">
            <w:r>
              <w:rPr>
                <w:b/>
                <w:bCs/>
                <w:color w:val="1A1A1A"/>
                <w:sz w:val="18"/>
                <w:szCs w:val="18"/>
              </w:rPr>
              <w:t>115  →  380</w:t>
            </w:r>
          </w:p>
        </w:tc>
      </w:tr>
      <w:tr w:rsidR="00B40FED" w14:paraId="54B6AC2F"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3513FA3" w14:textId="77777777" w:rsidR="00B40FED" w:rsidRDefault="00000000">
            <w:r>
              <w:rPr>
                <w:color w:val="1A1A1A"/>
                <w:sz w:val="18"/>
                <w:szCs w:val="18"/>
              </w:rPr>
              <w:t>Average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F0317D9" w14:textId="77777777" w:rsidR="00B40FED" w:rsidRDefault="00000000">
            <w:r>
              <w:rPr>
                <w:color w:val="1A1A1A"/>
                <w:sz w:val="18"/>
                <w:szCs w:val="18"/>
              </w:rPr>
              <w:t>248</w:t>
            </w:r>
          </w:p>
        </w:tc>
      </w:tr>
      <w:tr w:rsidR="00B40FED" w14:paraId="05E8D78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F8646E" w14:textId="77777777" w:rsidR="00B40FED" w:rsidRDefault="00000000">
            <w:r>
              <w:rPr>
                <w:color w:val="1A1A1A"/>
                <w:sz w:val="18"/>
                <w:szCs w:val="18"/>
              </w:rPr>
              <w:t>ARPU</w:t>
            </w:r>
          </w:p>
        </w:tc>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31DC9B" w14:textId="1806E0B2" w:rsidR="00B40FED" w:rsidRDefault="00197063">
            <w:r w:rsidRPr="00197063">
              <w:rPr>
                <w:color w:val="1A1A1A"/>
                <w:sz w:val="18"/>
                <w:szCs w:val="18"/>
              </w:rPr>
              <w:t>$83 / month</w:t>
            </w:r>
          </w:p>
        </w:tc>
      </w:tr>
      <w:tr w:rsidR="00B40FED" w14:paraId="67981E7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50A18992" w14:textId="77777777" w:rsidR="00B40FED" w:rsidRDefault="00000000">
            <w:r>
              <w:rPr>
                <w:b/>
                <w:bCs/>
                <w:color w:val="1A1A1A"/>
                <w:sz w:val="18"/>
                <w:szCs w:val="18"/>
              </w:rPr>
              <w:t>Annual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602787F8" w14:textId="6490D4BC" w:rsidR="00B40FED" w:rsidRDefault="00000000">
            <w:r>
              <w:rPr>
                <w:b/>
                <w:bCs/>
                <w:color w:val="C4952A"/>
                <w:sz w:val="18"/>
                <w:szCs w:val="18"/>
              </w:rPr>
              <w:t>~$</w:t>
            </w:r>
            <w:r w:rsidR="00197063" w:rsidRPr="00197063">
              <w:rPr>
                <w:b/>
                <w:bCs/>
                <w:color w:val="C4952A"/>
                <w:sz w:val="18"/>
                <w:szCs w:val="18"/>
              </w:rPr>
              <w:t>247,000</w:t>
            </w:r>
          </w:p>
        </w:tc>
      </w:tr>
      <w:tr w:rsidR="00B40FED" w14:paraId="5582183D"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51D4BDBA" w14:textId="77777777" w:rsidR="00B40FED" w:rsidRDefault="00000000">
            <w:r>
              <w:rPr>
                <w:color w:val="1A1A1A"/>
                <w:sz w:val="18"/>
                <w:szCs w:val="18"/>
              </w:rPr>
              <w:t>Infrastructure</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697F58E4" w14:textId="77777777" w:rsidR="00B40FED" w:rsidRDefault="00000000">
            <w:r>
              <w:rPr>
                <w:color w:val="1A1A1A"/>
                <w:sz w:val="18"/>
                <w:szCs w:val="18"/>
              </w:rPr>
              <w:t>$28,000</w:t>
            </w:r>
          </w:p>
        </w:tc>
      </w:tr>
      <w:tr w:rsidR="00B40FED" w14:paraId="11C10DA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E8CE33" w14:textId="77777777" w:rsidR="00B40FED" w:rsidRDefault="00000000">
            <w:r>
              <w:rPr>
                <w:color w:val="1A1A1A"/>
                <w:sz w:val="18"/>
                <w:szCs w:val="18"/>
              </w:rPr>
              <w:t>Marketing</w:t>
            </w:r>
          </w:p>
        </w:tc>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3B65E6" w14:textId="77777777" w:rsidR="00B40FED" w:rsidRDefault="00000000">
            <w:r>
              <w:rPr>
                <w:color w:val="1A1A1A"/>
                <w:sz w:val="18"/>
                <w:szCs w:val="18"/>
              </w:rPr>
              <w:t>$42,000</w:t>
            </w:r>
          </w:p>
        </w:tc>
      </w:tr>
      <w:tr w:rsidR="00B40FED" w14:paraId="1CC72DFD"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634DAF7" w14:textId="77777777" w:rsidR="00B40FED" w:rsidRDefault="00000000">
            <w:r>
              <w:rPr>
                <w:color w:val="1A1A1A"/>
                <w:sz w:val="18"/>
                <w:szCs w:val="18"/>
              </w:rPr>
              <w:t>Customer success (0.5 FTE)</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4C10AC7" w14:textId="77777777" w:rsidR="00B40FED" w:rsidRDefault="00000000">
            <w:r>
              <w:rPr>
                <w:color w:val="1A1A1A"/>
                <w:sz w:val="18"/>
                <w:szCs w:val="18"/>
              </w:rPr>
              <w:t>$38,000</w:t>
            </w:r>
          </w:p>
        </w:tc>
      </w:tr>
      <w:tr w:rsidR="00B40FED" w14:paraId="123FEB4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3C1782" w14:textId="77777777" w:rsidR="00B40FED" w:rsidRDefault="00000000">
            <w:r>
              <w:rPr>
                <w:color w:val="1A1A1A"/>
                <w:sz w:val="18"/>
                <w:szCs w:val="18"/>
              </w:rPr>
              <w:t>Second developer (6 months)</w:t>
            </w:r>
          </w:p>
        </w:tc>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5E8C7A" w14:textId="77777777" w:rsidR="00B40FED" w:rsidRDefault="00000000">
            <w:r>
              <w:rPr>
                <w:color w:val="1A1A1A"/>
                <w:sz w:val="18"/>
                <w:szCs w:val="18"/>
              </w:rPr>
              <w:t>$55,000</w:t>
            </w:r>
          </w:p>
        </w:tc>
      </w:tr>
      <w:tr w:rsidR="00B40FED" w14:paraId="58A9474D"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3931DD28" w14:textId="77777777" w:rsidR="00B40FED" w:rsidRDefault="00000000">
            <w:r>
              <w:rPr>
                <w:color w:val="1A1A1A"/>
                <w:sz w:val="18"/>
                <w:szCs w:val="18"/>
              </w:rPr>
              <w:t>Founder salary (full year)</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48FE239E" w14:textId="77777777" w:rsidR="00B40FED" w:rsidRDefault="00000000">
            <w:r>
              <w:rPr>
                <w:color w:val="1A1A1A"/>
                <w:sz w:val="18"/>
                <w:szCs w:val="18"/>
              </w:rPr>
              <w:t>$80,000</w:t>
            </w:r>
          </w:p>
        </w:tc>
      </w:tr>
      <w:tr w:rsidR="00B40FED" w14:paraId="0174037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214C2E" w14:textId="77777777" w:rsidR="00B40FED" w:rsidRDefault="00000000">
            <w:r>
              <w:rPr>
                <w:color w:val="1A1A1A"/>
                <w:sz w:val="18"/>
                <w:szCs w:val="18"/>
              </w:rPr>
              <w:t>Tools, legal, admin</w:t>
            </w:r>
          </w:p>
        </w:tc>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74808A" w14:textId="77777777" w:rsidR="00B40FED" w:rsidRDefault="00000000">
            <w:r>
              <w:rPr>
                <w:color w:val="1A1A1A"/>
                <w:sz w:val="18"/>
                <w:szCs w:val="18"/>
              </w:rPr>
              <w:t>$18,000</w:t>
            </w:r>
          </w:p>
        </w:tc>
      </w:tr>
      <w:tr w:rsidR="00B40FED" w14:paraId="7C042AC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B634E3" w14:textId="77777777" w:rsidR="00B40FED" w:rsidRDefault="00000000">
            <w:r>
              <w:rPr>
                <w:b/>
                <w:bCs/>
                <w:color w:val="1A1A1A"/>
                <w:sz w:val="18"/>
                <w:szCs w:val="18"/>
              </w:rPr>
              <w:t>Total Expenses</w:t>
            </w:r>
          </w:p>
        </w:tc>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17D2F1" w14:textId="77777777" w:rsidR="00B40FED" w:rsidRDefault="00000000">
            <w:r>
              <w:rPr>
                <w:b/>
                <w:bCs/>
                <w:color w:val="1A1A1A"/>
                <w:sz w:val="18"/>
                <w:szCs w:val="18"/>
              </w:rPr>
              <w:t>~$198,000 (incl. founder salary)</w:t>
            </w:r>
          </w:p>
        </w:tc>
      </w:tr>
      <w:tr w:rsidR="00B40FED" w14:paraId="46BE0551" w14:textId="77777777">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46E9520E" w14:textId="77777777" w:rsidR="00B40FED" w:rsidRDefault="00000000">
            <w:r>
              <w:rPr>
                <w:b/>
                <w:bCs/>
                <w:color w:val="375623"/>
                <w:sz w:val="18"/>
                <w:szCs w:val="18"/>
              </w:rPr>
              <w:t>Net Profit</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7FFDCD68" w14:textId="78A98A74" w:rsidR="00B40FED" w:rsidRDefault="00000000">
            <w:r>
              <w:rPr>
                <w:b/>
                <w:bCs/>
                <w:color w:val="375623"/>
                <w:sz w:val="18"/>
                <w:szCs w:val="18"/>
              </w:rPr>
              <w:t>~$</w:t>
            </w:r>
            <w:r w:rsidR="00197063" w:rsidRPr="00197063">
              <w:rPr>
                <w:b/>
                <w:bCs/>
                <w:color w:val="375623"/>
                <w:sz w:val="18"/>
                <w:szCs w:val="18"/>
              </w:rPr>
              <w:t>49,000</w:t>
            </w:r>
          </w:p>
        </w:tc>
      </w:tr>
    </w:tbl>
    <w:p w14:paraId="02DEDC0E" w14:textId="77777777" w:rsidR="00B40FED" w:rsidRDefault="00B40FED">
      <w:pPr>
        <w:spacing w:after="80"/>
      </w:pPr>
    </w:p>
    <w:p w14:paraId="3AACC094" w14:textId="77777777" w:rsidR="00B40FED" w:rsidRDefault="00000000">
      <w:pPr>
        <w:pStyle w:val="Heading2"/>
      </w:pPr>
      <w:r>
        <w:t>7.3  Year 3 Summary (2029)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0FED" w14:paraId="2EC55468" w14:textId="77777777">
        <w:tc>
          <w:tcPr>
            <w:tcW w:w="468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1064D027" w14:textId="77777777" w:rsidR="00B40FED" w:rsidRDefault="00000000">
            <w:r>
              <w:rPr>
                <w:b/>
                <w:bCs/>
                <w:color w:val="FFFFFF"/>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2B4B"/>
            <w:tcMar>
              <w:top w:w="80" w:type="dxa"/>
              <w:left w:w="130" w:type="dxa"/>
              <w:bottom w:w="80" w:type="dxa"/>
              <w:right w:w="130" w:type="dxa"/>
            </w:tcMar>
          </w:tcPr>
          <w:p w14:paraId="06921F3E" w14:textId="77777777" w:rsidR="00B40FED" w:rsidRDefault="00000000">
            <w:r>
              <w:rPr>
                <w:b/>
                <w:bCs/>
                <w:color w:val="FFFFFF"/>
                <w:sz w:val="18"/>
                <w:szCs w:val="18"/>
              </w:rPr>
              <w:t>Value</w:t>
            </w:r>
          </w:p>
        </w:tc>
      </w:tr>
      <w:tr w:rsidR="00B40FED" w14:paraId="4404A51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343ED2D" w14:textId="77777777" w:rsidR="00B40FED" w:rsidRDefault="00000000">
            <w:r>
              <w:rPr>
                <w:color w:val="1A1A1A"/>
                <w:sz w:val="18"/>
                <w:szCs w:val="18"/>
              </w:rPr>
              <w:t>Starting / Ending customers</w:t>
            </w:r>
          </w:p>
        </w:tc>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EEB78E" w14:textId="77777777" w:rsidR="00B40FED" w:rsidRDefault="00000000">
            <w:r>
              <w:rPr>
                <w:b/>
                <w:bCs/>
                <w:color w:val="1A1A1A"/>
                <w:sz w:val="18"/>
                <w:szCs w:val="18"/>
              </w:rPr>
              <w:t>380  →  820</w:t>
            </w:r>
          </w:p>
        </w:tc>
      </w:tr>
      <w:tr w:rsidR="00B40FED" w14:paraId="4CE4C940"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013F4446" w14:textId="77777777" w:rsidR="00B40FED" w:rsidRDefault="00000000">
            <w:r>
              <w:rPr>
                <w:color w:val="1A1A1A"/>
                <w:sz w:val="18"/>
                <w:szCs w:val="18"/>
              </w:rPr>
              <w:t>Average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732AD2C5" w14:textId="77777777" w:rsidR="00B40FED" w:rsidRDefault="00000000">
            <w:r>
              <w:rPr>
                <w:color w:val="1A1A1A"/>
                <w:sz w:val="18"/>
                <w:szCs w:val="18"/>
              </w:rPr>
              <w:t>600</w:t>
            </w:r>
          </w:p>
        </w:tc>
      </w:tr>
      <w:tr w:rsidR="00B40FED" w14:paraId="4BC2A3F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098108" w14:textId="77777777" w:rsidR="00B40FED" w:rsidRDefault="00000000">
            <w:r>
              <w:rPr>
                <w:color w:val="1A1A1A"/>
                <w:sz w:val="18"/>
                <w:szCs w:val="18"/>
              </w:rPr>
              <w:t>ARPU</w:t>
            </w:r>
          </w:p>
        </w:tc>
        <w:tc>
          <w:tcPr>
            <w:tcW w:w="468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A7CF26" w14:textId="53F262D5" w:rsidR="00B40FED" w:rsidRDefault="00197063">
            <w:r w:rsidRPr="00197063">
              <w:rPr>
                <w:color w:val="1A1A1A"/>
                <w:sz w:val="18"/>
                <w:szCs w:val="18"/>
              </w:rPr>
              <w:t>$88 / month</w:t>
            </w:r>
          </w:p>
        </w:tc>
      </w:tr>
      <w:tr w:rsidR="00B40FED" w14:paraId="3F6B7F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05194D50" w14:textId="77777777" w:rsidR="00B40FED" w:rsidRDefault="00000000">
            <w:r>
              <w:rPr>
                <w:b/>
                <w:bCs/>
                <w:color w:val="1A1A1A"/>
                <w:sz w:val="18"/>
                <w:szCs w:val="18"/>
              </w:rPr>
              <w:t>Annual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30" w:type="dxa"/>
              <w:bottom w:w="80" w:type="dxa"/>
              <w:right w:w="130" w:type="dxa"/>
            </w:tcMar>
          </w:tcPr>
          <w:p w14:paraId="36B7ACC3" w14:textId="1B6F1298" w:rsidR="00B40FED" w:rsidRDefault="00000000">
            <w:r>
              <w:rPr>
                <w:b/>
                <w:bCs/>
                <w:color w:val="C4952A"/>
                <w:sz w:val="18"/>
                <w:szCs w:val="18"/>
              </w:rPr>
              <w:t>~$</w:t>
            </w:r>
            <w:r w:rsidR="00197063" w:rsidRPr="00197063">
              <w:rPr>
                <w:b/>
                <w:bCs/>
                <w:color w:val="C4952A"/>
                <w:sz w:val="18"/>
                <w:szCs w:val="18"/>
              </w:rPr>
              <w:t>634</w:t>
            </w:r>
            <w:r>
              <w:rPr>
                <w:b/>
                <w:bCs/>
                <w:color w:val="C4952A"/>
                <w:sz w:val="18"/>
                <w:szCs w:val="18"/>
              </w:rPr>
              <w:t>,000</w:t>
            </w:r>
          </w:p>
        </w:tc>
      </w:tr>
      <w:tr w:rsidR="00B40FED" w14:paraId="34C06B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19FD5587" w14:textId="77777777" w:rsidR="00B40FED" w:rsidRDefault="00000000">
            <w:r>
              <w:rPr>
                <w:color w:val="1A1A1A"/>
                <w:sz w:val="18"/>
                <w:szCs w:val="18"/>
              </w:rPr>
              <w:t>Total Expenses (team of 4 + infrastructure + marketing)</w:t>
            </w:r>
          </w:p>
        </w:tc>
        <w:tc>
          <w:tcPr>
            <w:tcW w:w="468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30" w:type="dxa"/>
              <w:bottom w:w="80" w:type="dxa"/>
              <w:right w:w="130" w:type="dxa"/>
            </w:tcMar>
          </w:tcPr>
          <w:p w14:paraId="26C6D404" w14:textId="4978DA21" w:rsidR="00B40FED" w:rsidRDefault="00197063">
            <w:r w:rsidRPr="00197063">
              <w:rPr>
                <w:color w:val="1A1A1A"/>
                <w:sz w:val="18"/>
                <w:szCs w:val="18"/>
              </w:rPr>
              <w:t>~$410,000</w:t>
            </w:r>
          </w:p>
        </w:tc>
      </w:tr>
      <w:tr w:rsidR="00B40FED" w14:paraId="7EF4B76B" w14:textId="77777777">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54DE7EBD" w14:textId="77777777" w:rsidR="00B40FED" w:rsidRDefault="00000000">
            <w:r>
              <w:rPr>
                <w:b/>
                <w:bCs/>
                <w:color w:val="375623"/>
                <w:sz w:val="18"/>
                <w:szCs w:val="18"/>
              </w:rPr>
              <w:t>Net Profit</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30" w:type="dxa"/>
              <w:bottom w:w="80" w:type="dxa"/>
              <w:right w:w="130" w:type="dxa"/>
            </w:tcMar>
          </w:tcPr>
          <w:p w14:paraId="76B0FD5C" w14:textId="53A9BEDC" w:rsidR="00B40FED" w:rsidRDefault="00197063">
            <w:r w:rsidRPr="00197063">
              <w:rPr>
                <w:b/>
                <w:bCs/>
                <w:color w:val="375623"/>
                <w:sz w:val="18"/>
                <w:szCs w:val="18"/>
              </w:rPr>
              <w:t>~$224,000</w:t>
            </w:r>
          </w:p>
        </w:tc>
      </w:tr>
    </w:tbl>
    <w:p w14:paraId="0D2D6D99"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77BF0F76" w14:textId="77777777">
        <w:tc>
          <w:tcPr>
            <w:tcW w:w="9360" w:type="dxa"/>
            <w:tcBorders>
              <w:top w:val="single" w:sz="1" w:space="0" w:color="C4952A"/>
              <w:left w:val="single" w:sz="16" w:space="0" w:color="C4952A"/>
              <w:bottom w:val="single" w:sz="1" w:space="0" w:color="C4952A"/>
              <w:right w:val="none" w:sz="0" w:space="0" w:color="FFFFFF"/>
            </w:tcBorders>
            <w:shd w:val="clear" w:color="auto" w:fill="FFF4E0"/>
            <w:tcMar>
              <w:top w:w="130" w:type="dxa"/>
              <w:left w:w="220" w:type="dxa"/>
              <w:bottom w:w="130" w:type="dxa"/>
              <w:right w:w="130" w:type="dxa"/>
            </w:tcMar>
          </w:tcPr>
          <w:p w14:paraId="22D24573" w14:textId="3497CFAE" w:rsidR="00B40FED" w:rsidRDefault="00000000">
            <w:pPr>
              <w:spacing w:after="80"/>
            </w:pPr>
            <w:r>
              <w:rPr>
                <w:b/>
                <w:bCs/>
                <w:color w:val="1B2B4B"/>
              </w:rPr>
              <w:t xml:space="preserve">Year 3 strategic decision: </w:t>
            </w:r>
            <w:r>
              <w:rPr>
                <w:color w:val="1A1A1A"/>
              </w:rPr>
              <w:t>At $</w:t>
            </w:r>
            <w:r w:rsidR="00197063" w:rsidRPr="00197063">
              <w:rPr>
                <w:color w:val="1A1A1A"/>
              </w:rPr>
              <w:t>224K net profit, BUILDERS STREAM PRO faces a real fork: stay lean (profitable, sustainable lifestyle business) or reinvest aggressively in growth toward $10M+ ARR. With $634K in Year 3 revenue, aggressive reinvestment requires disciplined prioritization — the margin is real but not unlimited</w:t>
            </w:r>
            <w:r>
              <w:rPr>
                <w:color w:val="1A1A1A"/>
              </w:rPr>
              <w:t>. Year 3 is when this decision actually matters. Do not make it in Year 1.</w:t>
            </w:r>
          </w:p>
        </w:tc>
      </w:tr>
    </w:tbl>
    <w:p w14:paraId="77C11507" w14:textId="77777777" w:rsidR="00B40FED" w:rsidRDefault="00B40FED">
      <w:pPr>
        <w:spacing w:after="80"/>
      </w:pPr>
    </w:p>
    <w:p w14:paraId="4550B4CA" w14:textId="77777777" w:rsidR="00B40FE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B40FED" w14:paraId="0536B549" w14:textId="77777777">
        <w:tc>
          <w:tcPr>
            <w:tcW w:w="720" w:type="dxa"/>
            <w:tcBorders>
              <w:top w:val="none" w:sz="0" w:space="0" w:color="FFFFFF"/>
              <w:left w:val="none" w:sz="0" w:space="0" w:color="FFFFFF"/>
              <w:bottom w:val="none" w:sz="0" w:space="0" w:color="FFFFFF"/>
              <w:right w:val="none" w:sz="0" w:space="0" w:color="FFFFFF"/>
            </w:tcBorders>
            <w:shd w:val="clear" w:color="auto" w:fill="C4952A"/>
            <w:tcMar>
              <w:top w:w="120" w:type="dxa"/>
              <w:left w:w="120" w:type="dxa"/>
              <w:bottom w:w="120" w:type="dxa"/>
              <w:right w:w="120" w:type="dxa"/>
            </w:tcMar>
            <w:vAlign w:val="center"/>
          </w:tcPr>
          <w:p w14:paraId="44347DFA" w14:textId="77777777" w:rsidR="00B40FED" w:rsidRDefault="00000000">
            <w:pPr>
              <w:jc w:val="center"/>
            </w:pPr>
            <w:r>
              <w:rPr>
                <w:b/>
                <w:bCs/>
                <w:color w:val="FFFFFF"/>
                <w:sz w:val="32"/>
                <w:szCs w:val="32"/>
              </w:rPr>
              <w:t>8</w:t>
            </w:r>
          </w:p>
        </w:tc>
        <w:tc>
          <w:tcPr>
            <w:tcW w:w="8640" w:type="dxa"/>
            <w:tcBorders>
              <w:top w:val="none" w:sz="0" w:space="0" w:color="FFFFFF"/>
              <w:left w:val="none" w:sz="0" w:space="0" w:color="FFFFFF"/>
              <w:bottom w:val="none" w:sz="0" w:space="0" w:color="FFFFFF"/>
              <w:right w:val="none" w:sz="0" w:space="0" w:color="FFFFFF"/>
            </w:tcBorders>
            <w:shd w:val="clear" w:color="auto" w:fill="1B2B4B"/>
            <w:tcMar>
              <w:top w:w="120" w:type="dxa"/>
              <w:left w:w="200" w:type="dxa"/>
              <w:bottom w:w="120" w:type="dxa"/>
              <w:right w:w="120" w:type="dxa"/>
            </w:tcMar>
            <w:vAlign w:val="center"/>
          </w:tcPr>
          <w:p w14:paraId="2CD1BC6F" w14:textId="77777777" w:rsidR="00B40FED" w:rsidRDefault="00000000">
            <w:r>
              <w:rPr>
                <w:b/>
                <w:bCs/>
                <w:color w:val="FFFFFF"/>
                <w:sz w:val="30"/>
                <w:szCs w:val="30"/>
              </w:rPr>
              <w:t>RISKS &amp; MITIGATION</w:t>
            </w:r>
          </w:p>
        </w:tc>
      </w:tr>
    </w:tbl>
    <w:p w14:paraId="1ED56586"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701F0152" w14:textId="77777777">
        <w:tc>
          <w:tcPr>
            <w:tcW w:w="9360" w:type="dxa"/>
            <w:tcBorders>
              <w:top w:val="none" w:sz="0" w:space="0" w:color="FFFFFF"/>
              <w:left w:val="none" w:sz="0" w:space="0" w:color="FFFFFF"/>
              <w:bottom w:val="none" w:sz="0" w:space="0" w:color="FFFFFF"/>
              <w:right w:val="none" w:sz="0" w:space="0" w:color="FFFFFF"/>
            </w:tcBorders>
            <w:shd w:val="clear" w:color="auto" w:fill="1B2B4B"/>
            <w:tcMar>
              <w:top w:w="80" w:type="dxa"/>
              <w:left w:w="180" w:type="dxa"/>
              <w:bottom w:w="80" w:type="dxa"/>
              <w:right w:w="120" w:type="dxa"/>
            </w:tcMar>
          </w:tcPr>
          <w:p w14:paraId="7BA47B66" w14:textId="141174AA" w:rsidR="00B40FED" w:rsidRDefault="00000000">
            <w:r>
              <w:rPr>
                <w:b/>
                <w:bCs/>
                <w:color w:val="C4952A"/>
                <w:sz w:val="22"/>
                <w:szCs w:val="22"/>
              </w:rPr>
              <w:t xml:space="preserve">RISK 1  —  </w:t>
            </w:r>
            <w:r>
              <w:rPr>
                <w:b/>
                <w:bCs/>
                <w:color w:val="FFFFFF"/>
                <w:sz w:val="22"/>
                <w:szCs w:val="22"/>
              </w:rPr>
              <w:t xml:space="preserve">JobTread Consolidates the SME Market Before </w:t>
            </w:r>
            <w:r w:rsidR="00A302CE">
              <w:rPr>
                <w:b/>
                <w:bCs/>
                <w:color w:val="FFFFFF"/>
                <w:sz w:val="22"/>
                <w:szCs w:val="22"/>
              </w:rPr>
              <w:t>BUILDERS STREAM PRO</w:t>
            </w:r>
            <w:r>
              <w:rPr>
                <w:b/>
                <w:bCs/>
                <w:color w:val="FFFFFF"/>
                <w:sz w:val="22"/>
                <w:szCs w:val="22"/>
              </w:rPr>
              <w:t xml:space="preserve"> Launches</w:t>
            </w:r>
          </w:p>
        </w:tc>
      </w:tr>
      <w:tr w:rsidR="00B40FED" w14:paraId="090E9FF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30" w:type="dxa"/>
            </w:tcMar>
          </w:tcPr>
          <w:p w14:paraId="70829DFF" w14:textId="77777777" w:rsidR="00B40FED" w:rsidRDefault="00000000">
            <w:pPr>
              <w:spacing w:after="80"/>
            </w:pPr>
            <w:r>
              <w:rPr>
                <w:b/>
                <w:bCs/>
                <w:color w:val="595959"/>
              </w:rPr>
              <w:t xml:space="preserve">Likelihood: </w:t>
            </w:r>
            <w:r>
              <w:rPr>
                <w:b/>
                <w:bCs/>
                <w:color w:val="9C0006"/>
              </w:rPr>
              <w:t>HIGH</w:t>
            </w:r>
            <w:r>
              <w:rPr>
                <w:b/>
                <w:bCs/>
                <w:color w:val="595959"/>
              </w:rPr>
              <w:t xml:space="preserve">   Impact: </w:t>
            </w:r>
            <w:r>
              <w:rPr>
                <w:b/>
                <w:bCs/>
                <w:color w:val="9C0006"/>
              </w:rPr>
              <w:t>HIGH</w:t>
            </w:r>
          </w:p>
          <w:p w14:paraId="5DF43F8A" w14:textId="5B8C1B2C" w:rsidR="00B40FED" w:rsidRDefault="00000000">
            <w:pPr>
              <w:spacing w:after="80"/>
            </w:pPr>
            <w:r>
              <w:rPr>
                <w:b/>
                <w:bCs/>
                <w:color w:val="1B2B4B"/>
              </w:rPr>
              <w:t xml:space="preserve">Mitigation: </w:t>
            </w:r>
            <w:r>
              <w:t xml:space="preserve">Do not compete with JobTread for the general small-contractor market. </w:t>
            </w:r>
            <w:r w:rsidR="00A302CE">
              <w:t>BUILDERS STREAM PRO</w:t>
            </w:r>
            <w:r>
              <w:t xml:space="preserve">'s initial positioning must be specifically renovation/remodeling — not 'better general contractor software.' JobTread does not own renovation. It is winning the general GC space. </w:t>
            </w:r>
            <w:r w:rsidR="00A302CE">
              <w:t>BUILDERS STREAM PRO</w:t>
            </w:r>
            <w:r>
              <w:t xml:space="preserve"> should concede that fight and win the renovation fight, where JobTread's general workflows are a disadvantage.</w:t>
            </w:r>
          </w:p>
          <w:p w14:paraId="7E366D5E" w14:textId="7E4FD140" w:rsidR="00B40FED" w:rsidRDefault="00000000">
            <w:r>
              <w:rPr>
                <w:b/>
                <w:bCs/>
                <w:color w:val="9C0006"/>
              </w:rPr>
              <w:t xml:space="preserve">Pivot trigger: </w:t>
            </w:r>
            <w:r>
              <w:rPr>
                <w:i/>
                <w:iCs/>
              </w:rPr>
              <w:t xml:space="preserve">If JobTread adds renovation-specific workflow templates and marketing before Q1 2027 launch, the positioning differentiation is significantly weakened. In that case: evaluate whether </w:t>
            </w:r>
            <w:r w:rsidR="00A302CE">
              <w:rPr>
                <w:i/>
                <w:iCs/>
              </w:rPr>
              <w:t>BUILDERS STREAM PRO</w:t>
            </w:r>
            <w:r>
              <w:rPr>
                <w:i/>
                <w:iCs/>
              </w:rPr>
              <w:t xml:space="preserve"> should narrow further (kitchen-and-bath only) or compete purely on the </w:t>
            </w:r>
            <w:r w:rsidR="00197063" w:rsidRPr="00197063">
              <w:rPr>
                <w:i/>
                <w:iCs/>
              </w:rPr>
              <w:t>lower</w:t>
            </w:r>
            <w:r>
              <w:rPr>
                <w:i/>
                <w:iCs/>
              </w:rPr>
              <w:t>-price advantage.</w:t>
            </w:r>
          </w:p>
        </w:tc>
      </w:tr>
    </w:tbl>
    <w:p w14:paraId="111C9C08"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74139292" w14:textId="77777777">
        <w:tc>
          <w:tcPr>
            <w:tcW w:w="9360" w:type="dxa"/>
            <w:tcBorders>
              <w:top w:val="none" w:sz="0" w:space="0" w:color="FFFFFF"/>
              <w:left w:val="none" w:sz="0" w:space="0" w:color="FFFFFF"/>
              <w:bottom w:val="none" w:sz="0" w:space="0" w:color="FFFFFF"/>
              <w:right w:val="none" w:sz="0" w:space="0" w:color="FFFFFF"/>
            </w:tcBorders>
            <w:shd w:val="clear" w:color="auto" w:fill="1B2B4B"/>
            <w:tcMar>
              <w:top w:w="80" w:type="dxa"/>
              <w:left w:w="180" w:type="dxa"/>
              <w:bottom w:w="80" w:type="dxa"/>
              <w:right w:w="120" w:type="dxa"/>
            </w:tcMar>
          </w:tcPr>
          <w:p w14:paraId="119AA0B2" w14:textId="77777777" w:rsidR="00B40FED" w:rsidRDefault="00000000">
            <w:r>
              <w:rPr>
                <w:b/>
                <w:bCs/>
                <w:color w:val="C4952A"/>
                <w:sz w:val="22"/>
                <w:szCs w:val="22"/>
              </w:rPr>
              <w:t xml:space="preserve">RISK 2  —  </w:t>
            </w:r>
            <w:r>
              <w:rPr>
                <w:b/>
                <w:bCs/>
                <w:color w:val="FFFFFF"/>
                <w:sz w:val="22"/>
                <w:szCs w:val="22"/>
              </w:rPr>
              <w:t>Product-Market Fit Is Not Found in Year 1</w:t>
            </w:r>
          </w:p>
        </w:tc>
      </w:tr>
      <w:tr w:rsidR="00B40FED" w14:paraId="11DD5CD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30" w:type="dxa"/>
            </w:tcMar>
          </w:tcPr>
          <w:p w14:paraId="2DEAD6F0" w14:textId="77777777" w:rsidR="00B40FED" w:rsidRDefault="00000000">
            <w:pPr>
              <w:spacing w:after="80"/>
            </w:pPr>
            <w:r>
              <w:rPr>
                <w:b/>
                <w:bCs/>
                <w:color w:val="595959"/>
              </w:rPr>
              <w:t xml:space="preserve">Likelihood: </w:t>
            </w:r>
            <w:r>
              <w:rPr>
                <w:b/>
                <w:bCs/>
                <w:color w:val="7F6000"/>
              </w:rPr>
              <w:t>MEDIUM</w:t>
            </w:r>
            <w:r>
              <w:rPr>
                <w:b/>
                <w:bCs/>
                <w:color w:val="595959"/>
              </w:rPr>
              <w:t xml:space="preserve">   Impact: </w:t>
            </w:r>
            <w:r>
              <w:rPr>
                <w:b/>
                <w:bCs/>
                <w:color w:val="9C0006"/>
              </w:rPr>
              <w:t>EXISTENTIAL</w:t>
            </w:r>
          </w:p>
          <w:p w14:paraId="25447E3F" w14:textId="77777777" w:rsidR="00B40FED" w:rsidRDefault="00000000">
            <w:pPr>
              <w:spacing w:after="80"/>
            </w:pPr>
            <w:r>
              <w:rPr>
                <w:b/>
                <w:bCs/>
                <w:color w:val="1B2B4B"/>
              </w:rPr>
              <w:t xml:space="preserve">Mitigation: </w:t>
            </w:r>
            <w:r>
              <w:t>The first 30 customers are treated as a paid beta program, not a product launch. Every customer gets a personal onboarding call. Every support ticket is read by the founder. Weekly feedback aggregation determines what gets built in the next sprint. The antidote to bad PMF is fast feedback loops, not more features.</w:t>
            </w:r>
          </w:p>
          <w:p w14:paraId="4FABEE2F" w14:textId="77777777" w:rsidR="00B40FED" w:rsidRDefault="00000000">
            <w:r>
              <w:rPr>
                <w:b/>
                <w:bCs/>
                <w:color w:val="9C0006"/>
              </w:rPr>
              <w:t xml:space="preserve">Pivot trigger: </w:t>
            </w:r>
            <w:r>
              <w:rPr>
                <w:i/>
                <w:iCs/>
              </w:rPr>
              <w:t>If monthly active usage rate is below 60% at Month 3 (i.e., 40%+ of paying customers are not logging in weekly), that is a PMF signal, not a retention problem. Stop acquiring customers and diagnose before spending another dollar on acquisition.</w:t>
            </w:r>
          </w:p>
        </w:tc>
      </w:tr>
    </w:tbl>
    <w:p w14:paraId="74405150"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5B24F784" w14:textId="77777777">
        <w:tc>
          <w:tcPr>
            <w:tcW w:w="9360" w:type="dxa"/>
            <w:tcBorders>
              <w:top w:val="none" w:sz="0" w:space="0" w:color="FFFFFF"/>
              <w:left w:val="none" w:sz="0" w:space="0" w:color="FFFFFF"/>
              <w:bottom w:val="none" w:sz="0" w:space="0" w:color="FFFFFF"/>
              <w:right w:val="none" w:sz="0" w:space="0" w:color="FFFFFF"/>
            </w:tcBorders>
            <w:shd w:val="clear" w:color="auto" w:fill="1B2B4B"/>
            <w:tcMar>
              <w:top w:w="80" w:type="dxa"/>
              <w:left w:w="180" w:type="dxa"/>
              <w:bottom w:w="80" w:type="dxa"/>
              <w:right w:w="120" w:type="dxa"/>
            </w:tcMar>
          </w:tcPr>
          <w:p w14:paraId="627C71C2" w14:textId="77777777" w:rsidR="00B40FED" w:rsidRDefault="00000000">
            <w:r>
              <w:rPr>
                <w:b/>
                <w:bCs/>
                <w:color w:val="C4952A"/>
                <w:sz w:val="22"/>
                <w:szCs w:val="22"/>
              </w:rPr>
              <w:t xml:space="preserve">RISK 3  —  </w:t>
            </w:r>
            <w:r>
              <w:rPr>
                <w:b/>
                <w:bCs/>
                <w:color w:val="FFFFFF"/>
                <w:sz w:val="22"/>
                <w:szCs w:val="22"/>
              </w:rPr>
              <w:t>QuickBooks Integration Breaks and Destroys Trust</w:t>
            </w:r>
          </w:p>
        </w:tc>
      </w:tr>
      <w:tr w:rsidR="00B40FED" w14:paraId="355F3FF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30" w:type="dxa"/>
            </w:tcMar>
          </w:tcPr>
          <w:p w14:paraId="34386D34" w14:textId="77777777" w:rsidR="00B40FED" w:rsidRDefault="00000000">
            <w:pPr>
              <w:spacing w:after="80"/>
            </w:pPr>
            <w:r>
              <w:rPr>
                <w:b/>
                <w:bCs/>
                <w:color w:val="595959"/>
              </w:rPr>
              <w:t xml:space="preserve">Likelihood: </w:t>
            </w:r>
            <w:r>
              <w:rPr>
                <w:b/>
                <w:bCs/>
                <w:color w:val="7F6000"/>
              </w:rPr>
              <w:t>MEDIUM</w:t>
            </w:r>
            <w:r>
              <w:rPr>
                <w:b/>
                <w:bCs/>
                <w:color w:val="595959"/>
              </w:rPr>
              <w:t xml:space="preserve">   Impact: </w:t>
            </w:r>
            <w:r>
              <w:rPr>
                <w:b/>
                <w:bCs/>
                <w:color w:val="9C0006"/>
              </w:rPr>
              <w:t>HIGH</w:t>
            </w:r>
          </w:p>
          <w:p w14:paraId="73C22D18" w14:textId="77777777" w:rsidR="00B40FED" w:rsidRDefault="00000000">
            <w:pPr>
              <w:spacing w:after="80"/>
            </w:pPr>
            <w:r>
              <w:rPr>
                <w:b/>
                <w:bCs/>
                <w:color w:val="1B2B4B"/>
              </w:rPr>
              <w:t xml:space="preserve">Mitigation: </w:t>
            </w:r>
            <w:r>
              <w:t>Build with error handling and monitoring from Day 1. Every QB sync failure sends an immediate alert to the founder's phone. Every customer whose sync fails gets a personal email within 4 hours. Run a dedicated test environment against a real QuickBooks sandbox with nightly integration tests. Pursue Intuit certified partner status early.</w:t>
            </w:r>
          </w:p>
          <w:p w14:paraId="7B48DD50" w14:textId="77777777" w:rsidR="00B40FED" w:rsidRDefault="00000000">
            <w:r>
              <w:rPr>
                <w:b/>
                <w:bCs/>
                <w:color w:val="9C0006"/>
              </w:rPr>
              <w:t xml:space="preserve">Pivot trigger: </w:t>
            </w:r>
            <w:r>
              <w:rPr>
                <w:i/>
                <w:iCs/>
              </w:rPr>
              <w:t>If Intuit changes API terms in a way that makes the integration unviable (they have done this to other apps), evaluate building a lightweight internal accounting module or pivoting to Xero as the primary integration target.</w:t>
            </w:r>
          </w:p>
        </w:tc>
      </w:tr>
    </w:tbl>
    <w:p w14:paraId="2225FB51"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4336D3C9" w14:textId="77777777">
        <w:tc>
          <w:tcPr>
            <w:tcW w:w="9360" w:type="dxa"/>
            <w:tcBorders>
              <w:top w:val="none" w:sz="0" w:space="0" w:color="FFFFFF"/>
              <w:left w:val="none" w:sz="0" w:space="0" w:color="FFFFFF"/>
              <w:bottom w:val="none" w:sz="0" w:space="0" w:color="FFFFFF"/>
              <w:right w:val="none" w:sz="0" w:space="0" w:color="FFFFFF"/>
            </w:tcBorders>
            <w:shd w:val="clear" w:color="auto" w:fill="1B2B4B"/>
            <w:tcMar>
              <w:top w:w="80" w:type="dxa"/>
              <w:left w:w="180" w:type="dxa"/>
              <w:bottom w:w="80" w:type="dxa"/>
              <w:right w:w="120" w:type="dxa"/>
            </w:tcMar>
          </w:tcPr>
          <w:p w14:paraId="26270D52" w14:textId="77777777" w:rsidR="00B40FED" w:rsidRDefault="00000000">
            <w:r>
              <w:rPr>
                <w:b/>
                <w:bCs/>
                <w:color w:val="C4952A"/>
                <w:sz w:val="22"/>
                <w:szCs w:val="22"/>
              </w:rPr>
              <w:t xml:space="preserve">RISK 4  —  </w:t>
            </w:r>
            <w:r>
              <w:rPr>
                <w:b/>
                <w:bCs/>
                <w:color w:val="FFFFFF"/>
                <w:sz w:val="22"/>
                <w:szCs w:val="22"/>
              </w:rPr>
              <w:t>Founder Burnout / Solo Execution Risk</w:t>
            </w:r>
          </w:p>
        </w:tc>
      </w:tr>
      <w:tr w:rsidR="00B40FED" w14:paraId="015FEF9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30" w:type="dxa"/>
            </w:tcMar>
          </w:tcPr>
          <w:p w14:paraId="2967AD6C" w14:textId="77777777" w:rsidR="00B40FED" w:rsidRDefault="00000000">
            <w:pPr>
              <w:spacing w:after="80"/>
            </w:pPr>
            <w:r>
              <w:rPr>
                <w:b/>
                <w:bCs/>
                <w:color w:val="595959"/>
              </w:rPr>
              <w:t xml:space="preserve">Likelihood: </w:t>
            </w:r>
            <w:r>
              <w:rPr>
                <w:b/>
                <w:bCs/>
                <w:color w:val="7F6000"/>
              </w:rPr>
              <w:t>MEDIUM</w:t>
            </w:r>
            <w:r>
              <w:rPr>
                <w:b/>
                <w:bCs/>
                <w:color w:val="595959"/>
              </w:rPr>
              <w:t xml:space="preserve">   Impact: </w:t>
            </w:r>
            <w:r>
              <w:rPr>
                <w:b/>
                <w:bCs/>
                <w:color w:val="9C0006"/>
              </w:rPr>
              <w:t>HIGH</w:t>
            </w:r>
          </w:p>
          <w:p w14:paraId="0974D530" w14:textId="2BE31FF8" w:rsidR="00B40FED" w:rsidRDefault="00000000">
            <w:pPr>
              <w:spacing w:after="80"/>
            </w:pPr>
            <w:r>
              <w:rPr>
                <w:b/>
                <w:bCs/>
                <w:color w:val="1B2B4B"/>
              </w:rPr>
              <w:t xml:space="preserve">Mitigation: </w:t>
            </w:r>
            <w:r>
              <w:t xml:space="preserve">Set explicit time boundaries before development starts. </w:t>
            </w:r>
            <w:r w:rsidR="00A302CE">
              <w:t>BUILDERS STREAM PRO</w:t>
            </w:r>
            <w:r>
              <w:t xml:space="preserve"> needs a minimum of 25 dedicated hours per week. If it cannot get that, push the launch to Q2 2027 rather than compromise quality. If BCK Construction or Lawn Rangers revenue can fund a part-time developer assistant by Q3 2026, use it — one more pair of </w:t>
            </w:r>
            <w:r w:rsidR="00291A70">
              <w:t>firsthand</w:t>
            </w:r>
            <w:r>
              <w:t xml:space="preserve"> non-core features meaningfully reduces burnout risk.</w:t>
            </w:r>
          </w:p>
          <w:p w14:paraId="62235AD1" w14:textId="77777777" w:rsidR="00B40FED" w:rsidRDefault="00000000">
            <w:r>
              <w:rPr>
                <w:b/>
                <w:bCs/>
                <w:color w:val="9C0006"/>
              </w:rPr>
              <w:t xml:space="preserve">Pivot trigger: </w:t>
            </w:r>
            <w:r>
              <w:rPr>
                <w:i/>
                <w:iCs/>
              </w:rPr>
              <w:t>If by October 2026 the MVP is not at least 70% complete, the Q1 2027 launch is not viable. Be honest about this in October rather than shipping an incomplete product and generating permanent negative reviews.</w:t>
            </w:r>
          </w:p>
        </w:tc>
      </w:tr>
    </w:tbl>
    <w:p w14:paraId="58779B18"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4BCC4C26" w14:textId="77777777">
        <w:tc>
          <w:tcPr>
            <w:tcW w:w="9360" w:type="dxa"/>
            <w:tcBorders>
              <w:top w:val="none" w:sz="0" w:space="0" w:color="FFFFFF"/>
              <w:left w:val="none" w:sz="0" w:space="0" w:color="FFFFFF"/>
              <w:bottom w:val="none" w:sz="0" w:space="0" w:color="FFFFFF"/>
              <w:right w:val="none" w:sz="0" w:space="0" w:color="FFFFFF"/>
            </w:tcBorders>
            <w:shd w:val="clear" w:color="auto" w:fill="1B2B4B"/>
            <w:tcMar>
              <w:top w:w="80" w:type="dxa"/>
              <w:left w:w="180" w:type="dxa"/>
              <w:bottom w:w="80" w:type="dxa"/>
              <w:right w:w="120" w:type="dxa"/>
            </w:tcMar>
          </w:tcPr>
          <w:p w14:paraId="7F85D1BD" w14:textId="77777777" w:rsidR="00B40FED" w:rsidRDefault="00000000">
            <w:r>
              <w:rPr>
                <w:b/>
                <w:bCs/>
                <w:color w:val="C4952A"/>
                <w:sz w:val="22"/>
                <w:szCs w:val="22"/>
              </w:rPr>
              <w:t xml:space="preserve">RISK 5  —  </w:t>
            </w:r>
            <w:r>
              <w:rPr>
                <w:b/>
                <w:bCs/>
                <w:color w:val="FFFFFF"/>
                <w:sz w:val="22"/>
                <w:szCs w:val="22"/>
              </w:rPr>
              <w:t>Churn Exceeds Projections — The Business Becomes a Treadmill</w:t>
            </w:r>
          </w:p>
        </w:tc>
      </w:tr>
      <w:tr w:rsidR="00B40FED" w14:paraId="14426596"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30" w:type="dxa"/>
            </w:tcMar>
          </w:tcPr>
          <w:p w14:paraId="77923DD2" w14:textId="77777777" w:rsidR="00B40FED" w:rsidRDefault="00000000">
            <w:pPr>
              <w:spacing w:after="80"/>
            </w:pPr>
            <w:r>
              <w:rPr>
                <w:b/>
                <w:bCs/>
                <w:color w:val="595959"/>
              </w:rPr>
              <w:t xml:space="preserve">Likelihood: </w:t>
            </w:r>
            <w:r>
              <w:rPr>
                <w:b/>
                <w:bCs/>
                <w:color w:val="7F6000"/>
              </w:rPr>
              <w:t>MEDIUM</w:t>
            </w:r>
            <w:r>
              <w:rPr>
                <w:b/>
                <w:bCs/>
                <w:color w:val="595959"/>
              </w:rPr>
              <w:t xml:space="preserve">   Impact: </w:t>
            </w:r>
            <w:r>
              <w:rPr>
                <w:b/>
                <w:bCs/>
                <w:color w:val="9C0006"/>
              </w:rPr>
              <w:t>HIGH</w:t>
            </w:r>
          </w:p>
          <w:p w14:paraId="405A9055" w14:textId="77777777" w:rsidR="00B40FED" w:rsidRDefault="00000000">
            <w:pPr>
              <w:spacing w:after="80"/>
            </w:pPr>
            <w:r>
              <w:rPr>
                <w:b/>
                <w:bCs/>
                <w:color w:val="1B2B4B"/>
              </w:rPr>
              <w:t xml:space="preserve">Mitigation: </w:t>
            </w:r>
            <w:r>
              <w:t>Churn is almost always a product problem. Invest disproportionately in onboarding — the first 30 days determine whether a customer retains or churns. Track feature usage by cohort. Customers who use the QB sync at least once per week churn at half the rate of those who don't. That insight drives product priority more than any feature request list.</w:t>
            </w:r>
          </w:p>
          <w:p w14:paraId="6D5FEE35" w14:textId="77777777" w:rsidR="00B40FED" w:rsidRDefault="00000000">
            <w:r>
              <w:rPr>
                <w:b/>
                <w:bCs/>
                <w:color w:val="9C0006"/>
              </w:rPr>
              <w:t xml:space="preserve">Pivot trigger: </w:t>
            </w:r>
            <w:r>
              <w:rPr>
                <w:i/>
                <w:iCs/>
              </w:rPr>
              <w:t>If monthly churn exceeds 5% for two consecutive months after Month 6, it is a PMF signal. Stop all growth activities and conduct 20 exit interviews with churned customers before spending another dollar on acquisition.</w:t>
            </w:r>
          </w:p>
        </w:tc>
      </w:tr>
    </w:tbl>
    <w:p w14:paraId="523FE88F" w14:textId="77777777" w:rsidR="00B40FED" w:rsidRDefault="00B40FED">
      <w:pPr>
        <w:spacing w:after="80"/>
      </w:pPr>
    </w:p>
    <w:p w14:paraId="78C99135" w14:textId="77777777" w:rsidR="00B40FE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B40FED" w14:paraId="649DAE44" w14:textId="77777777">
        <w:tc>
          <w:tcPr>
            <w:tcW w:w="720" w:type="dxa"/>
            <w:tcBorders>
              <w:top w:val="none" w:sz="0" w:space="0" w:color="FFFFFF"/>
              <w:left w:val="none" w:sz="0" w:space="0" w:color="FFFFFF"/>
              <w:bottom w:val="none" w:sz="0" w:space="0" w:color="FFFFFF"/>
              <w:right w:val="none" w:sz="0" w:space="0" w:color="FFFFFF"/>
            </w:tcBorders>
            <w:shd w:val="clear" w:color="auto" w:fill="C4952A"/>
            <w:tcMar>
              <w:top w:w="120" w:type="dxa"/>
              <w:left w:w="120" w:type="dxa"/>
              <w:bottom w:w="120" w:type="dxa"/>
              <w:right w:w="120" w:type="dxa"/>
            </w:tcMar>
            <w:vAlign w:val="center"/>
          </w:tcPr>
          <w:p w14:paraId="67D4A798" w14:textId="77777777" w:rsidR="00B40FED" w:rsidRDefault="00000000">
            <w:pPr>
              <w:jc w:val="center"/>
            </w:pPr>
            <w:r>
              <w:rPr>
                <w:b/>
                <w:bCs/>
                <w:color w:val="FFFFFF"/>
                <w:sz w:val="32"/>
                <w:szCs w:val="32"/>
              </w:rPr>
              <w:t>9</w:t>
            </w:r>
          </w:p>
        </w:tc>
        <w:tc>
          <w:tcPr>
            <w:tcW w:w="8640" w:type="dxa"/>
            <w:tcBorders>
              <w:top w:val="none" w:sz="0" w:space="0" w:color="FFFFFF"/>
              <w:left w:val="none" w:sz="0" w:space="0" w:color="FFFFFF"/>
              <w:bottom w:val="none" w:sz="0" w:space="0" w:color="FFFFFF"/>
              <w:right w:val="none" w:sz="0" w:space="0" w:color="FFFFFF"/>
            </w:tcBorders>
            <w:shd w:val="clear" w:color="auto" w:fill="1B2B4B"/>
            <w:tcMar>
              <w:top w:w="120" w:type="dxa"/>
              <w:left w:w="200" w:type="dxa"/>
              <w:bottom w:w="120" w:type="dxa"/>
              <w:right w:w="120" w:type="dxa"/>
            </w:tcMar>
            <w:vAlign w:val="center"/>
          </w:tcPr>
          <w:p w14:paraId="642E7079" w14:textId="77777777" w:rsidR="00B40FED" w:rsidRDefault="00000000">
            <w:r>
              <w:rPr>
                <w:b/>
                <w:bCs/>
                <w:color w:val="FFFFFF"/>
                <w:sz w:val="30"/>
                <w:szCs w:val="30"/>
              </w:rPr>
              <w:t>12-MONTH ROADMAP</w:t>
            </w:r>
          </w:p>
        </w:tc>
      </w:tr>
    </w:tbl>
    <w:p w14:paraId="10335E84" w14:textId="77777777" w:rsidR="00B40FED" w:rsidRDefault="00B40FED">
      <w:pPr>
        <w:spacing w:after="80"/>
      </w:pPr>
    </w:p>
    <w:p w14:paraId="1DBDB271" w14:textId="77777777" w:rsidR="00B40FED" w:rsidRDefault="00000000">
      <w:pPr>
        <w:spacing w:after="120"/>
      </w:pPr>
      <w:r>
        <w:rPr>
          <w:i/>
          <w:iCs/>
          <w:color w:val="595959"/>
          <w:sz w:val="18"/>
          <w:szCs w:val="18"/>
        </w:rPr>
        <w:t>Clock starts July 1, 2026. Each milestone has a success metric and a pivot trigger.</w:t>
      </w:r>
    </w:p>
    <w:p w14:paraId="11734D47"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335470C7" w14:textId="77777777">
        <w:tc>
          <w:tcPr>
            <w:tcW w:w="9360" w:type="dxa"/>
            <w:tcBorders>
              <w:top w:val="none" w:sz="0" w:space="0" w:color="FFFFFF"/>
              <w:left w:val="none" w:sz="0" w:space="0" w:color="FFFFFF"/>
              <w:bottom w:val="none" w:sz="0" w:space="0" w:color="FFFFFF"/>
              <w:right w:val="none" w:sz="0" w:space="0" w:color="FFFFFF"/>
            </w:tcBorders>
            <w:shd w:val="clear" w:color="auto" w:fill="1F6B75"/>
            <w:tcMar>
              <w:top w:w="80" w:type="dxa"/>
              <w:left w:w="180" w:type="dxa"/>
              <w:bottom w:w="80" w:type="dxa"/>
              <w:right w:w="120" w:type="dxa"/>
            </w:tcMar>
          </w:tcPr>
          <w:p w14:paraId="0F68676D" w14:textId="77777777" w:rsidR="00B40FED" w:rsidRDefault="00000000">
            <w:r>
              <w:rPr>
                <w:b/>
                <w:bCs/>
                <w:color w:val="C4952A"/>
                <w:sz w:val="22"/>
                <w:szCs w:val="22"/>
              </w:rPr>
              <w:t xml:space="preserve">M1: </w:t>
            </w:r>
            <w:r>
              <w:rPr>
                <w:b/>
                <w:bCs/>
                <w:color w:val="FFFFFF"/>
                <w:sz w:val="22"/>
                <w:szCs w:val="22"/>
              </w:rPr>
              <w:t>Working MVP</w:t>
            </w:r>
            <w:r>
              <w:rPr>
                <w:color w:val="CCE4E6"/>
                <w:sz w:val="18"/>
                <w:szCs w:val="18"/>
              </w:rPr>
              <w:t xml:space="preserve">   —   October 31, 2026</w:t>
            </w:r>
          </w:p>
        </w:tc>
      </w:tr>
      <w:tr w:rsidR="00B40FED" w14:paraId="3335B2F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80" w:type="dxa"/>
              <w:bottom w:w="110" w:type="dxa"/>
              <w:right w:w="130" w:type="dxa"/>
            </w:tcMar>
          </w:tcPr>
          <w:p w14:paraId="49775444" w14:textId="0319C9A2" w:rsidR="00B40FED" w:rsidRDefault="00000000">
            <w:pPr>
              <w:spacing w:after="80"/>
            </w:pPr>
            <w:r>
              <w:rPr>
                <w:b/>
                <w:bCs/>
                <w:color w:val="375623"/>
              </w:rPr>
              <w:t xml:space="preserve">Success metric: </w:t>
            </w:r>
            <w:r>
              <w:t xml:space="preserve">A single contractor can create a project, write an estimate, generate a change order for homeowner approval, create an invoice, and </w:t>
            </w:r>
            <w:r w:rsidR="00291A70">
              <w:t>synchronize</w:t>
            </w:r>
            <w:r>
              <w:t xml:space="preserve"> it to QuickBooks — end to end, in production, with a real QBO account. Multi-tenant data isolation confirmed. No data loss in 72-hour soak test.</w:t>
            </w:r>
          </w:p>
          <w:p w14:paraId="01E8839B" w14:textId="77777777" w:rsidR="00B40FED" w:rsidRDefault="00000000">
            <w:pPr>
              <w:spacing w:after="80"/>
            </w:pPr>
            <w:r>
              <w:rPr>
                <w:b/>
                <w:bCs/>
                <w:color w:val="1B2B4B"/>
              </w:rPr>
              <w:t xml:space="preserve">What this validates: </w:t>
            </w:r>
            <w:r>
              <w:t>Feature-complete is not the goal. The core workflow must work. Everything else is backlog.</w:t>
            </w:r>
          </w:p>
          <w:p w14:paraId="500D8F0D" w14:textId="77777777" w:rsidR="00B40FED" w:rsidRDefault="00000000">
            <w:r>
              <w:rPr>
                <w:b/>
                <w:bCs/>
                <w:color w:val="9C0006"/>
              </w:rPr>
              <w:t xml:space="preserve">Pivot trigger: </w:t>
            </w:r>
            <w:r>
              <w:rPr>
                <w:i/>
                <w:iCs/>
              </w:rPr>
              <w:t>If QB sync is not working reliably by November 1, do not launch in January. Push to March. A broken QB sync at launch generates permanent bad reviews.</w:t>
            </w:r>
          </w:p>
        </w:tc>
      </w:tr>
    </w:tbl>
    <w:p w14:paraId="2E1FF5B7"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0BEED3C9" w14:textId="77777777">
        <w:tc>
          <w:tcPr>
            <w:tcW w:w="9360" w:type="dxa"/>
            <w:tcBorders>
              <w:top w:val="none" w:sz="0" w:space="0" w:color="FFFFFF"/>
              <w:left w:val="none" w:sz="0" w:space="0" w:color="FFFFFF"/>
              <w:bottom w:val="none" w:sz="0" w:space="0" w:color="FFFFFF"/>
              <w:right w:val="none" w:sz="0" w:space="0" w:color="FFFFFF"/>
            </w:tcBorders>
            <w:shd w:val="clear" w:color="auto" w:fill="1F6B75"/>
            <w:tcMar>
              <w:top w:w="80" w:type="dxa"/>
              <w:left w:w="180" w:type="dxa"/>
              <w:bottom w:w="80" w:type="dxa"/>
              <w:right w:w="120" w:type="dxa"/>
            </w:tcMar>
          </w:tcPr>
          <w:p w14:paraId="1B223F9B" w14:textId="425946E5" w:rsidR="00B40FED" w:rsidRDefault="00000000">
            <w:r>
              <w:rPr>
                <w:b/>
                <w:bCs/>
                <w:color w:val="C4952A"/>
                <w:sz w:val="22"/>
                <w:szCs w:val="22"/>
              </w:rPr>
              <w:t xml:space="preserve">M2: </w:t>
            </w:r>
            <w:r w:rsidR="00CA7F73" w:rsidRPr="00CA7F73">
              <w:rPr>
                <w:b/>
                <w:bCs/>
                <w:color w:val="FFFFFF"/>
                <w:sz w:val="22"/>
                <w:szCs w:val="22"/>
              </w:rPr>
              <w:t>10</w:t>
            </w:r>
            <w:r>
              <w:rPr>
                <w:b/>
                <w:bCs/>
                <w:color w:val="FFFFFF"/>
                <w:sz w:val="22"/>
                <w:szCs w:val="22"/>
              </w:rPr>
              <w:t xml:space="preserve"> Paying Beta Users</w:t>
            </w:r>
            <w:r>
              <w:rPr>
                <w:color w:val="CCE4E6"/>
                <w:sz w:val="18"/>
                <w:szCs w:val="18"/>
              </w:rPr>
              <w:t xml:space="preserve">   —   November 30, 2026</w:t>
            </w:r>
          </w:p>
        </w:tc>
      </w:tr>
      <w:tr w:rsidR="00B40FED" w14:paraId="530F48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80" w:type="dxa"/>
              <w:bottom w:w="110" w:type="dxa"/>
              <w:right w:w="130" w:type="dxa"/>
            </w:tcMar>
          </w:tcPr>
          <w:p w14:paraId="643F7B84" w14:textId="4469ACA6" w:rsidR="00B40FED" w:rsidRDefault="00000000">
            <w:pPr>
              <w:spacing w:after="80"/>
            </w:pPr>
            <w:r>
              <w:rPr>
                <w:b/>
                <w:bCs/>
                <w:color w:val="375623"/>
              </w:rPr>
              <w:t xml:space="preserve">Success metric: </w:t>
            </w:r>
            <w:r w:rsidR="00CA7F73" w:rsidRPr="00CA7F73">
              <w:t>10 contractors who are not related to the founder are paying $25–75/month and actively using the software to manage at least one real project. They were not offered free service. They chose to pay. At least 8 of 10 must be actively logging in weekly by December 1</w:t>
            </w:r>
            <w:r>
              <w:t>.</w:t>
            </w:r>
          </w:p>
          <w:p w14:paraId="72726B50" w14:textId="77777777" w:rsidR="00B40FED" w:rsidRDefault="00000000">
            <w:pPr>
              <w:spacing w:after="80"/>
            </w:pPr>
            <w:r>
              <w:rPr>
                <w:b/>
                <w:bCs/>
                <w:color w:val="1B2B4B"/>
              </w:rPr>
              <w:t xml:space="preserve">What this validates: </w:t>
            </w:r>
            <w:r>
              <w:t>That the product solves a real problem at the stated price. The most important signal before spending any marketing budget.</w:t>
            </w:r>
          </w:p>
          <w:p w14:paraId="2A8BDFA3" w14:textId="4D6071B6" w:rsidR="00B40FED" w:rsidRDefault="00000000">
            <w:r>
              <w:rPr>
                <w:b/>
                <w:bCs/>
                <w:color w:val="9C0006"/>
              </w:rPr>
              <w:t xml:space="preserve">Pivot trigger: </w:t>
            </w:r>
            <w:r>
              <w:rPr>
                <w:i/>
                <w:iCs/>
              </w:rPr>
              <w:t xml:space="preserve">If </w:t>
            </w:r>
            <w:r w:rsidR="00CA7F73" w:rsidRPr="00CA7F73">
              <w:rPr>
                <w:i/>
                <w:iCs/>
              </w:rPr>
              <w:t>10 paying beta users cannot be secured by November 30, the product is not ready for soft launch. Do not move to December prep — use December for intensive 1:1 interviews to identify the conversion blocker. The threshold is not negotiable: fewer than 10 paying beta users means the January soft launch date slips</w:t>
            </w:r>
            <w:r>
              <w:rPr>
                <w:i/>
                <w:iCs/>
              </w:rPr>
              <w:t>.</w:t>
            </w:r>
          </w:p>
        </w:tc>
      </w:tr>
    </w:tbl>
    <w:p w14:paraId="0C5F4F59"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56E859D1" w14:textId="77777777">
        <w:tc>
          <w:tcPr>
            <w:tcW w:w="9360" w:type="dxa"/>
            <w:tcBorders>
              <w:top w:val="none" w:sz="0" w:space="0" w:color="FFFFFF"/>
              <w:left w:val="none" w:sz="0" w:space="0" w:color="FFFFFF"/>
              <w:bottom w:val="none" w:sz="0" w:space="0" w:color="FFFFFF"/>
              <w:right w:val="none" w:sz="0" w:space="0" w:color="FFFFFF"/>
            </w:tcBorders>
            <w:shd w:val="clear" w:color="auto" w:fill="1F6B75"/>
            <w:tcMar>
              <w:top w:w="80" w:type="dxa"/>
              <w:left w:w="180" w:type="dxa"/>
              <w:bottom w:w="80" w:type="dxa"/>
              <w:right w:w="120" w:type="dxa"/>
            </w:tcMar>
          </w:tcPr>
          <w:p w14:paraId="3F73C20E" w14:textId="167EDC95" w:rsidR="00B40FED" w:rsidRDefault="00000000">
            <w:r>
              <w:rPr>
                <w:b/>
                <w:bCs/>
                <w:color w:val="C4952A"/>
                <w:sz w:val="22"/>
                <w:szCs w:val="22"/>
              </w:rPr>
              <w:t xml:space="preserve">M3: </w:t>
            </w:r>
            <w:r w:rsidR="003B1C29" w:rsidRPr="003B1C29">
              <w:rPr>
                <w:b/>
                <w:bCs/>
                <w:color w:val="FFFFFF"/>
                <w:sz w:val="22"/>
                <w:szCs w:val="22"/>
              </w:rPr>
              <w:t>Soft</w:t>
            </w:r>
            <w:r>
              <w:rPr>
                <w:b/>
                <w:bCs/>
                <w:color w:val="FFFFFF"/>
                <w:sz w:val="22"/>
                <w:szCs w:val="22"/>
              </w:rPr>
              <w:t xml:space="preserve"> Launch</w:t>
            </w:r>
            <w:r>
              <w:rPr>
                <w:color w:val="CCE4E6"/>
                <w:sz w:val="18"/>
                <w:szCs w:val="18"/>
              </w:rPr>
              <w:t xml:space="preserve">   —   January 15, 2027</w:t>
            </w:r>
          </w:p>
        </w:tc>
      </w:tr>
      <w:tr w:rsidR="00B40FED" w14:paraId="49D21018"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80" w:type="dxa"/>
              <w:bottom w:w="110" w:type="dxa"/>
              <w:right w:w="130" w:type="dxa"/>
            </w:tcMar>
          </w:tcPr>
          <w:p w14:paraId="2ACA92C0" w14:textId="50813EB0" w:rsidR="00B40FED" w:rsidRDefault="00000000">
            <w:pPr>
              <w:spacing w:after="80"/>
            </w:pPr>
            <w:r>
              <w:rPr>
                <w:b/>
                <w:bCs/>
                <w:color w:val="375623"/>
              </w:rPr>
              <w:t xml:space="preserve">Success metric: </w:t>
            </w:r>
            <w:r>
              <w:t xml:space="preserve">Product </w:t>
            </w:r>
            <w:r w:rsidR="003B1C29" w:rsidRPr="003B1C29">
              <w:t>accessible to personal network and email waitlist — invite-only. Pricing page and Stripe live. G2 and Capterra 'coming soon' profiles active. Goal: 15–20 signups from warm contacts, zero data-loss events, no critical bugs reported</w:t>
            </w:r>
            <w:r>
              <w:t>.</w:t>
            </w:r>
          </w:p>
          <w:p w14:paraId="386C91D6" w14:textId="0ECD6678" w:rsidR="00B40FED" w:rsidRDefault="00000000">
            <w:pPr>
              <w:spacing w:after="80"/>
            </w:pPr>
            <w:r>
              <w:rPr>
                <w:b/>
                <w:bCs/>
                <w:color w:val="1B2B4B"/>
              </w:rPr>
              <w:t xml:space="preserve">What this validates: </w:t>
            </w:r>
            <w:r w:rsidR="003B1C29" w:rsidRPr="003B1C29">
              <w:t>The product holds up under real-world conditions with a forgiving audience. Critical bugs and UX issues surface here — not at full public launch in February</w:t>
            </w:r>
            <w:r>
              <w:t>.</w:t>
            </w:r>
          </w:p>
          <w:p w14:paraId="3823A086" w14:textId="3A514ECE" w:rsidR="00B40FED" w:rsidRDefault="00000000">
            <w:r>
              <w:rPr>
                <w:b/>
                <w:bCs/>
                <w:color w:val="9C0006"/>
              </w:rPr>
              <w:t xml:space="preserve">Pivot trigger: </w:t>
            </w:r>
            <w:r>
              <w:rPr>
                <w:i/>
                <w:iCs/>
              </w:rPr>
              <w:t xml:space="preserve">If the product crashes or loses data </w:t>
            </w:r>
            <w:r w:rsidR="003B1C29" w:rsidRPr="003B1C29">
              <w:rPr>
                <w:i/>
                <w:iCs/>
              </w:rPr>
              <w:t>during soft launch, fix it before proceeding to full launch. A bad experience with your warmest contacts permanently damages word-of-mouth before you’ve launched publicly</w:t>
            </w:r>
            <w:r>
              <w:rPr>
                <w:i/>
                <w:iCs/>
              </w:rPr>
              <w:t>.</w:t>
            </w:r>
          </w:p>
        </w:tc>
      </w:tr>
    </w:tbl>
    <w:p w14:paraId="1AC03346"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5B810074" w14:textId="77777777">
        <w:tc>
          <w:tcPr>
            <w:tcW w:w="9360" w:type="dxa"/>
            <w:tcBorders>
              <w:top w:val="none" w:sz="0" w:space="0" w:color="FFFFFF"/>
              <w:left w:val="none" w:sz="0" w:space="0" w:color="FFFFFF"/>
              <w:bottom w:val="none" w:sz="0" w:space="0" w:color="FFFFFF"/>
              <w:right w:val="none" w:sz="0" w:space="0" w:color="FFFFFF"/>
            </w:tcBorders>
            <w:shd w:val="clear" w:color="auto" w:fill="1F6B75"/>
            <w:tcMar>
              <w:top w:w="80" w:type="dxa"/>
              <w:left w:w="180" w:type="dxa"/>
              <w:bottom w:w="80" w:type="dxa"/>
              <w:right w:w="120" w:type="dxa"/>
            </w:tcMar>
          </w:tcPr>
          <w:tbl>
            <w:tblPr>
              <w:tblStyle w:val="TableGrid"/>
              <w:tblW w:w="0" w:type="auto"/>
              <w:tblLook w:val="04A0" w:firstRow="1" w:lastRow="0" w:firstColumn="1" w:lastColumn="0" w:noHBand="0" w:noVBand="1"/>
            </w:tblPr>
            <w:tblGrid>
              <w:gridCol w:w="9050"/>
            </w:tblGrid>
            <w:tr w:rsidR="003B1C29" w14:paraId="08D2D903" w14:textId="77777777" w:rsidTr="003B1C29">
              <w:tc>
                <w:tcPr>
                  <w:tcW w:w="9050" w:type="dxa"/>
                </w:tcPr>
                <w:p w14:paraId="5A6C53AC" w14:textId="45B08E11" w:rsidR="003B1C29" w:rsidRPr="003B1C29" w:rsidRDefault="003B1C29" w:rsidP="003B1C29">
                  <w:pPr>
                    <w:rPr>
                      <w:b/>
                    </w:rPr>
                  </w:pPr>
                  <w:r w:rsidRPr="003B1C29">
                    <w:rPr>
                      <w:b/>
                    </w:rPr>
                    <w:t>M3b: Full Launch   —   February 1, 2027</w:t>
                  </w:r>
                </w:p>
              </w:tc>
            </w:tr>
            <w:tr w:rsidR="003B1C29" w14:paraId="5F51F23D" w14:textId="77777777" w:rsidTr="003B1C29">
              <w:tc>
                <w:tcPr>
                  <w:tcW w:w="9050" w:type="dxa"/>
                </w:tcPr>
                <w:p w14:paraId="1BDBEE4E" w14:textId="4C8BF9D5" w:rsidR="003B1C29" w:rsidRPr="003B1C29" w:rsidRDefault="003B1C29" w:rsidP="003B1C29">
                  <w:pPr>
                    <w:rPr>
                      <w:b/>
                    </w:rPr>
                  </w:pPr>
                  <w:r w:rsidRPr="003B1C29">
                    <w:rPr>
                      <w:b/>
                    </w:rPr>
                    <w:t xml:space="preserve">Success metric: Product publicly accessible to any contractor who finds BUILDERS STREAM PRO online. Pricing page and Stripe live. G2 and Capterra profiles </w:t>
                  </w:r>
                  <w:r w:rsidR="00CA7F73" w:rsidRPr="003B1C29">
                    <w:rPr>
                      <w:b/>
                    </w:rPr>
                    <w:t>are active</w:t>
                  </w:r>
                  <w:r w:rsidRPr="003B1C29">
                    <w:rPr>
                      <w:b/>
                    </w:rPr>
                    <w:t xml:space="preserve"> and searchable. Self-serve signup and trial conversion requires zero founder involvement.</w:t>
                  </w:r>
                </w:p>
              </w:tc>
            </w:tr>
            <w:tr w:rsidR="003B1C29" w14:paraId="1AC1F98C" w14:textId="77777777" w:rsidTr="003B1C29">
              <w:tc>
                <w:tcPr>
                  <w:tcW w:w="9050" w:type="dxa"/>
                </w:tcPr>
                <w:p w14:paraId="65C6E812" w14:textId="5577FD5A" w:rsidR="003B1C29" w:rsidRPr="003B1C29" w:rsidRDefault="003B1C29" w:rsidP="003B1C29">
                  <w:pPr>
                    <w:rPr>
                      <w:b/>
                    </w:rPr>
                  </w:pPr>
                  <w:r w:rsidRPr="003B1C29">
                    <w:rPr>
                      <w:b/>
                    </w:rPr>
                    <w:t xml:space="preserve">What this validates: The acquisition funnel is self-serve. The product is stable enough for unknown users with no </w:t>
                  </w:r>
                  <w:r w:rsidR="00CA7F73" w:rsidRPr="003B1C29">
                    <w:rPr>
                      <w:b/>
                    </w:rPr>
                    <w:t>handholding</w:t>
                  </w:r>
                  <w:r w:rsidRPr="003B1C29">
                    <w:rPr>
                      <w:b/>
                    </w:rPr>
                    <w:t>. This is the first day BUILDERS STREAM PRO competes openly for customers.</w:t>
                  </w:r>
                </w:p>
              </w:tc>
            </w:tr>
            <w:tr w:rsidR="003B1C29" w14:paraId="739C13CD" w14:textId="77777777" w:rsidTr="003B1C29">
              <w:tc>
                <w:tcPr>
                  <w:tcW w:w="9050" w:type="dxa"/>
                </w:tcPr>
                <w:p w14:paraId="1E8F1EC4" w14:textId="5FE8E254" w:rsidR="003B1C29" w:rsidRPr="003B1C29" w:rsidRDefault="003B1C29" w:rsidP="003B1C29">
                  <w:pPr>
                    <w:rPr>
                      <w:b/>
                      <w:i/>
                    </w:rPr>
                  </w:pPr>
                  <w:r w:rsidRPr="003B1C29">
                    <w:rPr>
                      <w:b/>
                      <w:i/>
                    </w:rPr>
                    <w:t>Pivot trigger: If the product crashes or loses data in the first week of public access, take it down immediately and fix it. The January soft launch exists precisely so this scenario does not happen at scale.</w:t>
                  </w:r>
                </w:p>
              </w:tc>
            </w:tr>
          </w:tbl>
          <w:p w14:paraId="0362888D" w14:textId="77777777" w:rsidR="003B1C29" w:rsidRPr="003B1C29" w:rsidRDefault="003B1C29" w:rsidP="003B1C29"/>
          <w:p w14:paraId="5A7BD401" w14:textId="5DFE6481" w:rsidR="00B40FED" w:rsidRDefault="00000000">
            <w:r>
              <w:rPr>
                <w:b/>
                <w:bCs/>
                <w:color w:val="C4952A"/>
                <w:sz w:val="22"/>
                <w:szCs w:val="22"/>
              </w:rPr>
              <w:t xml:space="preserve">M4: </w:t>
            </w:r>
            <w:r>
              <w:rPr>
                <w:b/>
                <w:bCs/>
                <w:color w:val="FFFFFF"/>
                <w:sz w:val="22"/>
                <w:szCs w:val="22"/>
              </w:rPr>
              <w:t>50 Paying Customers</w:t>
            </w:r>
            <w:r>
              <w:rPr>
                <w:color w:val="CCE4E6"/>
                <w:sz w:val="18"/>
                <w:szCs w:val="18"/>
              </w:rPr>
              <w:t xml:space="preserve">   —   April 30, 2027</w:t>
            </w:r>
          </w:p>
        </w:tc>
      </w:tr>
      <w:tr w:rsidR="00B40FED" w14:paraId="727278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80" w:type="dxa"/>
              <w:bottom w:w="110" w:type="dxa"/>
              <w:right w:w="130" w:type="dxa"/>
            </w:tcMar>
          </w:tcPr>
          <w:p w14:paraId="7EFB5706" w14:textId="36DDCE0B" w:rsidR="00B40FED" w:rsidRDefault="00000000">
            <w:pPr>
              <w:spacing w:after="80"/>
            </w:pPr>
            <w:r>
              <w:rPr>
                <w:b/>
                <w:bCs/>
                <w:color w:val="375623"/>
              </w:rPr>
              <w:t xml:space="preserve">Success metric: </w:t>
            </w:r>
            <w:r>
              <w:t>50 customers paying at least $</w:t>
            </w:r>
            <w:r w:rsidR="009B604D" w:rsidRPr="009B604D">
              <w:t>25</w:t>
            </w:r>
            <w:r>
              <w:t xml:space="preserve">/month, with at least 70% logging in weekly. Monthly churn below 5%. At least 10 customers on the </w:t>
            </w:r>
            <w:r w:rsidR="009B604D" w:rsidRPr="009B604D">
              <w:t>Business</w:t>
            </w:r>
            <w:r>
              <w:t xml:space="preserve"> tier ($</w:t>
            </w:r>
            <w:r w:rsidR="009B604D" w:rsidRPr="009B604D">
              <w:t>75</w:t>
            </w:r>
            <w:r>
              <w:t>/month) or higher.</w:t>
            </w:r>
          </w:p>
          <w:p w14:paraId="0B468F2C" w14:textId="77777777" w:rsidR="00B40FED" w:rsidRDefault="00000000">
            <w:pPr>
              <w:spacing w:after="80"/>
            </w:pPr>
            <w:r>
              <w:rPr>
                <w:b/>
                <w:bCs/>
                <w:color w:val="1B2B4B"/>
              </w:rPr>
              <w:t xml:space="preserve">What this validates: </w:t>
            </w:r>
            <w:r>
              <w:t>The product has real retention, not just trial-to-paid conversion. Real retention means real product-market fit signal.</w:t>
            </w:r>
          </w:p>
          <w:p w14:paraId="2CEF468E" w14:textId="77777777" w:rsidR="00B40FED" w:rsidRDefault="00000000">
            <w:r>
              <w:rPr>
                <w:b/>
                <w:bCs/>
                <w:color w:val="9C0006"/>
              </w:rPr>
              <w:t xml:space="preserve">Pivot trigger: </w:t>
            </w:r>
            <w:r>
              <w:rPr>
                <w:i/>
                <w:iCs/>
              </w:rPr>
              <w:t>If fewer than 30 paying customers despite active outreach, reassess positioning. If 50 customers but 40% churn in first 90 days, stop acquiring and fix the product.</w:t>
            </w:r>
          </w:p>
        </w:tc>
      </w:tr>
    </w:tbl>
    <w:p w14:paraId="2C8861B7"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776582C1" w14:textId="77777777">
        <w:tc>
          <w:tcPr>
            <w:tcW w:w="9360" w:type="dxa"/>
            <w:tcBorders>
              <w:top w:val="none" w:sz="0" w:space="0" w:color="FFFFFF"/>
              <w:left w:val="none" w:sz="0" w:space="0" w:color="FFFFFF"/>
              <w:bottom w:val="none" w:sz="0" w:space="0" w:color="FFFFFF"/>
              <w:right w:val="none" w:sz="0" w:space="0" w:color="FFFFFF"/>
            </w:tcBorders>
            <w:shd w:val="clear" w:color="auto" w:fill="1F6B75"/>
            <w:tcMar>
              <w:top w:w="80" w:type="dxa"/>
              <w:left w:w="180" w:type="dxa"/>
              <w:bottom w:w="80" w:type="dxa"/>
              <w:right w:w="120" w:type="dxa"/>
            </w:tcMar>
          </w:tcPr>
          <w:p w14:paraId="071979E2" w14:textId="77777777" w:rsidR="00B40FED" w:rsidRDefault="00000000">
            <w:r>
              <w:rPr>
                <w:b/>
                <w:bCs/>
                <w:color w:val="C4952A"/>
                <w:sz w:val="22"/>
                <w:szCs w:val="22"/>
              </w:rPr>
              <w:t xml:space="preserve">M5: </w:t>
            </w:r>
            <w:r>
              <w:rPr>
                <w:b/>
                <w:bCs/>
                <w:color w:val="FFFFFF"/>
                <w:sz w:val="22"/>
                <w:szCs w:val="22"/>
              </w:rPr>
              <w:t>Cash Flow Positive</w:t>
            </w:r>
            <w:r>
              <w:rPr>
                <w:color w:val="CCE4E6"/>
                <w:sz w:val="18"/>
                <w:szCs w:val="18"/>
              </w:rPr>
              <w:t xml:space="preserve">   —   July 31, 2027</w:t>
            </w:r>
          </w:p>
        </w:tc>
      </w:tr>
      <w:tr w:rsidR="00B40FED" w14:paraId="0C183B9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80" w:type="dxa"/>
              <w:bottom w:w="110" w:type="dxa"/>
              <w:right w:w="130" w:type="dxa"/>
            </w:tcMar>
          </w:tcPr>
          <w:p w14:paraId="0C561409" w14:textId="77777777" w:rsidR="00B40FED" w:rsidRDefault="00000000">
            <w:pPr>
              <w:spacing w:after="80"/>
            </w:pPr>
            <w:r>
              <w:rPr>
                <w:b/>
                <w:bCs/>
                <w:color w:val="375623"/>
              </w:rPr>
              <w:t xml:space="preserve">Success metric: </w:t>
            </w:r>
            <w:r>
              <w:t>Monthly revenue exceeds monthly expenses (including $5,000/month founder salary draw) for two consecutive months. Projected at approximately 75–85 paying customers.</w:t>
            </w:r>
          </w:p>
          <w:p w14:paraId="5D4B62BA" w14:textId="5AAAC1DF" w:rsidR="00B40FED" w:rsidRDefault="00000000">
            <w:pPr>
              <w:spacing w:after="80"/>
            </w:pPr>
            <w:r>
              <w:rPr>
                <w:b/>
                <w:bCs/>
                <w:color w:val="1B2B4B"/>
              </w:rPr>
              <w:t xml:space="preserve">What this validates: </w:t>
            </w:r>
            <w:r w:rsidR="00A302CE">
              <w:t>BUILDERS STREAM PRO</w:t>
            </w:r>
            <w:r>
              <w:t xml:space="preserve"> survives without outside capital. The business has time to grow correctly rather than under pressure.</w:t>
            </w:r>
          </w:p>
          <w:p w14:paraId="30176206" w14:textId="77777777" w:rsidR="00B40FED" w:rsidRDefault="00000000">
            <w:r>
              <w:rPr>
                <w:b/>
                <w:bCs/>
                <w:color w:val="9C0006"/>
              </w:rPr>
              <w:t xml:space="preserve">Pivot trigger: </w:t>
            </w:r>
            <w:r>
              <w:rPr>
                <w:i/>
                <w:iCs/>
              </w:rPr>
              <w:t>If cash flow positive has not been achieved by September 30, 2027, evaluate: (a) reduce expenses and extend runway, (b) seek a small seed round ($100–250K), or (c) acknowledge the market fit may be too weak for this format.</w:t>
            </w:r>
          </w:p>
        </w:tc>
      </w:tr>
    </w:tbl>
    <w:p w14:paraId="18B337FF"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4C12B360" w14:textId="77777777">
        <w:tc>
          <w:tcPr>
            <w:tcW w:w="9360" w:type="dxa"/>
            <w:tcBorders>
              <w:top w:val="none" w:sz="0" w:space="0" w:color="FFFFFF"/>
              <w:left w:val="none" w:sz="0" w:space="0" w:color="FFFFFF"/>
              <w:bottom w:val="none" w:sz="0" w:space="0" w:color="FFFFFF"/>
              <w:right w:val="none" w:sz="0" w:space="0" w:color="FFFFFF"/>
            </w:tcBorders>
            <w:shd w:val="clear" w:color="auto" w:fill="1F6B75"/>
            <w:tcMar>
              <w:top w:w="80" w:type="dxa"/>
              <w:left w:w="180" w:type="dxa"/>
              <w:bottom w:w="80" w:type="dxa"/>
              <w:right w:w="120" w:type="dxa"/>
            </w:tcMar>
          </w:tcPr>
          <w:p w14:paraId="2E77FC31" w14:textId="77777777" w:rsidR="00B40FED" w:rsidRDefault="00000000">
            <w:r>
              <w:rPr>
                <w:b/>
                <w:bCs/>
                <w:color w:val="C4952A"/>
                <w:sz w:val="22"/>
                <w:szCs w:val="22"/>
              </w:rPr>
              <w:t xml:space="preserve">M6: </w:t>
            </w:r>
            <w:r>
              <w:rPr>
                <w:b/>
                <w:bCs/>
                <w:color w:val="FFFFFF"/>
                <w:sz w:val="22"/>
                <w:szCs w:val="22"/>
              </w:rPr>
              <w:t>100 Customers + First Hire</w:t>
            </w:r>
            <w:r>
              <w:rPr>
                <w:color w:val="CCE4E6"/>
                <w:sz w:val="18"/>
                <w:szCs w:val="18"/>
              </w:rPr>
              <w:t xml:space="preserve">   —   September 30, 2027</w:t>
            </w:r>
          </w:p>
        </w:tc>
      </w:tr>
      <w:tr w:rsidR="00B40FED" w14:paraId="205ADC0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10" w:type="dxa"/>
              <w:left w:w="180" w:type="dxa"/>
              <w:bottom w:w="110" w:type="dxa"/>
              <w:right w:w="130" w:type="dxa"/>
            </w:tcMar>
          </w:tcPr>
          <w:p w14:paraId="04783FF9" w14:textId="0620701B" w:rsidR="00B40FED" w:rsidRDefault="00000000">
            <w:pPr>
              <w:spacing w:after="80"/>
            </w:pPr>
            <w:r>
              <w:rPr>
                <w:b/>
                <w:bCs/>
                <w:color w:val="375623"/>
              </w:rPr>
              <w:t xml:space="preserve">Success metric: </w:t>
            </w:r>
            <w:r>
              <w:t>100+ paying customers. Monthly churn below 3.5%. MRR at $</w:t>
            </w:r>
            <w:r w:rsidR="00197063" w:rsidRPr="00197063">
              <w:t>7,500</w:t>
            </w:r>
            <w:r>
              <w:t>+. Part-time customer success contractor hired and productive. At least 20 reviews on G2 (4.0+ stars average) and 15 reviews on Capterra.</w:t>
            </w:r>
          </w:p>
          <w:p w14:paraId="143ADB9F" w14:textId="77777777" w:rsidR="00B40FED" w:rsidRDefault="00000000">
            <w:pPr>
              <w:spacing w:after="80"/>
            </w:pPr>
            <w:r>
              <w:rPr>
                <w:b/>
                <w:bCs/>
                <w:color w:val="1B2B4B"/>
              </w:rPr>
              <w:t xml:space="preserve">What this validates: </w:t>
            </w:r>
            <w:r>
              <w:t>The business is working. Revenue can support a first hire. Reviews are building. The plan shifts from "prove the model" to "grow the model."</w:t>
            </w:r>
          </w:p>
          <w:p w14:paraId="31082407" w14:textId="77777777" w:rsidR="00B40FED" w:rsidRDefault="00000000">
            <w:r>
              <w:rPr>
                <w:b/>
                <w:bCs/>
                <w:color w:val="9C0006"/>
              </w:rPr>
              <w:t xml:space="preserve">Pivot trigger: </w:t>
            </w:r>
            <w:r>
              <w:rPr>
                <w:i/>
                <w:iCs/>
              </w:rPr>
              <w:t>If G2/Capterra average rating is below 4.0 stars at 20 reviews, something is wrong with the product, not the marketing. Do not spend money on growth until the rating is addressed. A 3.7 on Capterra will actively block conversion from the review channel.</w:t>
            </w:r>
          </w:p>
        </w:tc>
      </w:tr>
    </w:tbl>
    <w:p w14:paraId="58B827A6" w14:textId="77777777" w:rsidR="00B40FED" w:rsidRDefault="00B40FE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0FED" w14:paraId="353B1D43" w14:textId="77777777">
        <w:tc>
          <w:tcPr>
            <w:tcW w:w="9360" w:type="dxa"/>
            <w:tcBorders>
              <w:top w:val="single" w:sz="1" w:space="0" w:color="C4952A"/>
              <w:left w:val="single" w:sz="16" w:space="0" w:color="C4952A"/>
              <w:bottom w:val="single" w:sz="1" w:space="0" w:color="C4952A"/>
              <w:right w:val="none" w:sz="0" w:space="0" w:color="FFFFFF"/>
            </w:tcBorders>
            <w:shd w:val="clear" w:color="auto" w:fill="FFF4E0"/>
            <w:tcMar>
              <w:top w:w="130" w:type="dxa"/>
              <w:left w:w="220" w:type="dxa"/>
              <w:bottom w:w="130" w:type="dxa"/>
              <w:right w:w="130" w:type="dxa"/>
            </w:tcMar>
          </w:tcPr>
          <w:p w14:paraId="2BD5F81A" w14:textId="77777777" w:rsidR="00B40FED" w:rsidRDefault="00000000">
            <w:pPr>
              <w:spacing w:after="100"/>
            </w:pPr>
            <w:r>
              <w:rPr>
                <w:b/>
                <w:bCs/>
                <w:color w:val="1B2B4B"/>
                <w:sz w:val="24"/>
                <w:szCs w:val="24"/>
              </w:rPr>
              <w:t>A Note on Honesty</w:t>
            </w:r>
          </w:p>
          <w:p w14:paraId="4A9BCD65" w14:textId="77777777" w:rsidR="00B40FED" w:rsidRDefault="00000000">
            <w:pPr>
              <w:spacing w:after="80"/>
            </w:pPr>
            <w:r>
              <w:t>This plan is built on real numbers, stated assumptions, and acknowledged risks. The most likely failure mode is not a bad market or an insurmountable competitor. It is the founder underestimating how long it takes to build a production-quality product, overestimating how fast early customers convert, and running out of energy — not money — before the business reaches escape velocity.</w:t>
            </w:r>
          </w:p>
          <w:p w14:paraId="56236E43" w14:textId="77777777" w:rsidR="00B40FED" w:rsidRDefault="00000000">
            <w:pPr>
              <w:spacing w:after="80"/>
            </w:pPr>
            <w:r>
              <w:rPr>
                <w:i/>
                <w:iCs/>
              </w:rPr>
              <w:t>The antidote is simple in concept and difficult in practice: ship faster than you plan, learn from every churned customer, and treat every support ticket as product research.</w:t>
            </w:r>
          </w:p>
          <w:p w14:paraId="2849E0A0" w14:textId="1C79CDA4" w:rsidR="00B40FED" w:rsidRDefault="00A302CE">
            <w:r>
              <w:rPr>
                <w:b/>
                <w:bCs/>
                <w:color w:val="1F6B75"/>
              </w:rPr>
              <w:t>BUILDERS STREAM PRO is a real problem worth solving. The market is real. The timing is as good as it is going to get. The founder has the skills to build it. Whether it succeeds will be determined almost entirely by the quality of execution over the next 18 months.</w:t>
            </w:r>
          </w:p>
        </w:tc>
      </w:tr>
    </w:tbl>
    <w:p w14:paraId="37DE6397" w14:textId="77777777" w:rsidR="00B40FED" w:rsidRDefault="00B40FED">
      <w:pPr>
        <w:spacing w:after="80"/>
      </w:pPr>
    </w:p>
    <w:p w14:paraId="699F5FEF" w14:textId="77777777" w:rsidR="00B40FED" w:rsidRDefault="00000000">
      <w:pPr>
        <w:spacing w:after="120"/>
        <w:jc w:val="center"/>
      </w:pPr>
      <w:r>
        <w:rPr>
          <w:i/>
          <w:iCs/>
          <w:color w:val="595959"/>
          <w:sz w:val="16"/>
          <w:szCs w:val="16"/>
        </w:rPr>
        <w:t>Version 1.0  |  June 27, 2026  |  BCK Construction Services / Builders Stream Pro</w:t>
      </w:r>
    </w:p>
    <w:sectPr w:rsidR="00B40FED">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689DE" w14:textId="77777777" w:rsidR="00753408" w:rsidRDefault="00753408">
      <w:r>
        <w:separator/>
      </w:r>
    </w:p>
  </w:endnote>
  <w:endnote w:type="continuationSeparator" w:id="0">
    <w:p w14:paraId="4CDF5AFD" w14:textId="77777777" w:rsidR="00753408" w:rsidRDefault="00753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A8A0" w14:textId="77777777" w:rsidR="009B604D" w:rsidRDefault="009B60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65E4" w14:textId="3F8894E9" w:rsidR="00B40FED" w:rsidRDefault="00000000">
    <w:pPr>
      <w:pBdr>
        <w:top w:val="single" w:sz="4" w:space="1" w:color="C4952A"/>
      </w:pBdr>
    </w:pPr>
    <w:r>
      <w:rPr>
        <w:color w:val="595959"/>
        <w:sz w:val="16"/>
        <w:szCs w:val="16"/>
      </w:rPr>
      <w:t xml:space="preserve">June 27, 2026   |   </w:t>
    </w:r>
    <w:r w:rsidR="003A0711" w:rsidRPr="003A0711">
      <w:rPr>
        <w:color w:val="595959"/>
        <w:sz w:val="16"/>
        <w:szCs w:val="16"/>
      </w:rPr>
      <w:t>buildersstream.pro</w:t>
    </w:r>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A071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A0711">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A32F" w14:textId="77777777" w:rsidR="009B604D" w:rsidRDefault="009B60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F432F" w14:textId="77777777" w:rsidR="00753408" w:rsidRDefault="00753408">
      <w:r>
        <w:separator/>
      </w:r>
    </w:p>
  </w:footnote>
  <w:footnote w:type="continuationSeparator" w:id="0">
    <w:p w14:paraId="51A2F159" w14:textId="77777777" w:rsidR="00753408" w:rsidRDefault="00753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05A0" w14:textId="77777777" w:rsidR="009B604D" w:rsidRDefault="009B60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EA7C" w14:textId="77777777" w:rsidR="00B40FED" w:rsidRDefault="00000000">
    <w:pPr>
      <w:pBdr>
        <w:bottom w:val="single" w:sz="4" w:space="1" w:color="C4952A"/>
      </w:pBdr>
    </w:pPr>
    <w:r>
      <w:rPr>
        <w:b/>
        <w:bCs/>
        <w:color w:val="1B2B4B"/>
        <w:sz w:val="16"/>
        <w:szCs w:val="16"/>
      </w:rPr>
      <w:t>BUILDERS STREAM PRO  —  Business Plan 2026</w:t>
    </w:r>
    <w:r>
      <w:rPr>
        <w:color w:val="595959"/>
        <w:sz w:val="16"/>
        <w:szCs w:val="16"/>
      </w:rPr>
      <w:t xml:space="preserve">   |   BCK Construction Services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4DA3" w14:textId="77777777" w:rsidR="009B604D" w:rsidRDefault="009B60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23484"/>
    <w:multiLevelType w:val="multilevel"/>
    <w:tmpl w:val="CCC6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626B"/>
    <w:multiLevelType w:val="multilevel"/>
    <w:tmpl w:val="DA2E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C6FFA"/>
    <w:multiLevelType w:val="multilevel"/>
    <w:tmpl w:val="437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017F3"/>
    <w:multiLevelType w:val="multilevel"/>
    <w:tmpl w:val="0070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F30FE6"/>
    <w:multiLevelType w:val="multilevel"/>
    <w:tmpl w:val="5788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F7035"/>
    <w:multiLevelType w:val="hybridMultilevel"/>
    <w:tmpl w:val="F0102216"/>
    <w:lvl w:ilvl="0" w:tplc="FF16B2D4">
      <w:start w:val="1"/>
      <w:numFmt w:val="bullet"/>
      <w:lvlText w:val="•"/>
      <w:lvlJc w:val="left"/>
      <w:pPr>
        <w:ind w:left="720" w:hanging="360"/>
      </w:pPr>
    </w:lvl>
    <w:lvl w:ilvl="1" w:tplc="ED547406">
      <w:numFmt w:val="decimal"/>
      <w:lvlText w:val=""/>
      <w:lvlJc w:val="left"/>
    </w:lvl>
    <w:lvl w:ilvl="2" w:tplc="8FA656EA">
      <w:numFmt w:val="decimal"/>
      <w:lvlText w:val=""/>
      <w:lvlJc w:val="left"/>
    </w:lvl>
    <w:lvl w:ilvl="3" w:tplc="D0806340">
      <w:numFmt w:val="decimal"/>
      <w:lvlText w:val=""/>
      <w:lvlJc w:val="left"/>
    </w:lvl>
    <w:lvl w:ilvl="4" w:tplc="EC2855F4">
      <w:numFmt w:val="decimal"/>
      <w:lvlText w:val=""/>
      <w:lvlJc w:val="left"/>
    </w:lvl>
    <w:lvl w:ilvl="5" w:tplc="C576CD28">
      <w:numFmt w:val="decimal"/>
      <w:lvlText w:val=""/>
      <w:lvlJc w:val="left"/>
    </w:lvl>
    <w:lvl w:ilvl="6" w:tplc="1E0AF03A">
      <w:numFmt w:val="decimal"/>
      <w:lvlText w:val=""/>
      <w:lvlJc w:val="left"/>
    </w:lvl>
    <w:lvl w:ilvl="7" w:tplc="7E167102">
      <w:numFmt w:val="decimal"/>
      <w:lvlText w:val=""/>
      <w:lvlJc w:val="left"/>
    </w:lvl>
    <w:lvl w:ilvl="8" w:tplc="E88A7F10">
      <w:numFmt w:val="decimal"/>
      <w:lvlText w:val=""/>
      <w:lvlJc w:val="left"/>
    </w:lvl>
  </w:abstractNum>
  <w:abstractNum w:abstractNumId="6" w15:restartNumberingAfterBreak="0">
    <w:nsid w:val="52C048EF"/>
    <w:multiLevelType w:val="multilevel"/>
    <w:tmpl w:val="7000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73215"/>
    <w:multiLevelType w:val="multilevel"/>
    <w:tmpl w:val="136C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553D1"/>
    <w:multiLevelType w:val="hybridMultilevel"/>
    <w:tmpl w:val="0648367A"/>
    <w:lvl w:ilvl="0" w:tplc="5C383AA8">
      <w:start w:val="1"/>
      <w:numFmt w:val="bullet"/>
      <w:lvlText w:val="●"/>
      <w:lvlJc w:val="left"/>
      <w:pPr>
        <w:ind w:left="720" w:hanging="360"/>
      </w:pPr>
    </w:lvl>
    <w:lvl w:ilvl="1" w:tplc="BC208C2E">
      <w:start w:val="1"/>
      <w:numFmt w:val="bullet"/>
      <w:lvlText w:val="○"/>
      <w:lvlJc w:val="left"/>
      <w:pPr>
        <w:ind w:left="1440" w:hanging="360"/>
      </w:pPr>
    </w:lvl>
    <w:lvl w:ilvl="2" w:tplc="37229120">
      <w:start w:val="1"/>
      <w:numFmt w:val="bullet"/>
      <w:lvlText w:val="■"/>
      <w:lvlJc w:val="left"/>
      <w:pPr>
        <w:ind w:left="2160" w:hanging="360"/>
      </w:pPr>
    </w:lvl>
    <w:lvl w:ilvl="3" w:tplc="18AC06F0">
      <w:start w:val="1"/>
      <w:numFmt w:val="bullet"/>
      <w:lvlText w:val="●"/>
      <w:lvlJc w:val="left"/>
      <w:pPr>
        <w:ind w:left="2880" w:hanging="360"/>
      </w:pPr>
    </w:lvl>
    <w:lvl w:ilvl="4" w:tplc="97B81040">
      <w:start w:val="1"/>
      <w:numFmt w:val="bullet"/>
      <w:lvlText w:val="○"/>
      <w:lvlJc w:val="left"/>
      <w:pPr>
        <w:ind w:left="3600" w:hanging="360"/>
      </w:pPr>
    </w:lvl>
    <w:lvl w:ilvl="5" w:tplc="CB94A730">
      <w:start w:val="1"/>
      <w:numFmt w:val="bullet"/>
      <w:lvlText w:val="■"/>
      <w:lvlJc w:val="left"/>
      <w:pPr>
        <w:ind w:left="4320" w:hanging="360"/>
      </w:pPr>
    </w:lvl>
    <w:lvl w:ilvl="6" w:tplc="4616219E">
      <w:start w:val="1"/>
      <w:numFmt w:val="bullet"/>
      <w:lvlText w:val="●"/>
      <w:lvlJc w:val="left"/>
      <w:pPr>
        <w:ind w:left="5040" w:hanging="360"/>
      </w:pPr>
    </w:lvl>
    <w:lvl w:ilvl="7" w:tplc="2422B94C">
      <w:start w:val="1"/>
      <w:numFmt w:val="bullet"/>
      <w:lvlText w:val="●"/>
      <w:lvlJc w:val="left"/>
      <w:pPr>
        <w:ind w:left="5760" w:hanging="360"/>
      </w:pPr>
    </w:lvl>
    <w:lvl w:ilvl="8" w:tplc="18F4B0E4">
      <w:start w:val="1"/>
      <w:numFmt w:val="bullet"/>
      <w:lvlText w:val="●"/>
      <w:lvlJc w:val="left"/>
      <w:pPr>
        <w:ind w:left="6480" w:hanging="360"/>
      </w:pPr>
    </w:lvl>
  </w:abstractNum>
  <w:abstractNum w:abstractNumId="9" w15:restartNumberingAfterBreak="0">
    <w:nsid w:val="67317FC7"/>
    <w:multiLevelType w:val="hybridMultilevel"/>
    <w:tmpl w:val="97284D46"/>
    <w:lvl w:ilvl="0" w:tplc="D19E3DDA">
      <w:start w:val="1"/>
      <w:numFmt w:val="decimal"/>
      <w:lvlText w:val="%1."/>
      <w:lvlJc w:val="left"/>
      <w:pPr>
        <w:ind w:left="720" w:hanging="360"/>
      </w:pPr>
    </w:lvl>
    <w:lvl w:ilvl="1" w:tplc="6882D838">
      <w:numFmt w:val="decimal"/>
      <w:lvlText w:val=""/>
      <w:lvlJc w:val="left"/>
    </w:lvl>
    <w:lvl w:ilvl="2" w:tplc="9E8005EA">
      <w:numFmt w:val="decimal"/>
      <w:lvlText w:val=""/>
      <w:lvlJc w:val="left"/>
    </w:lvl>
    <w:lvl w:ilvl="3" w:tplc="2A2E7F52">
      <w:numFmt w:val="decimal"/>
      <w:lvlText w:val=""/>
      <w:lvlJc w:val="left"/>
    </w:lvl>
    <w:lvl w:ilvl="4" w:tplc="01963BB6">
      <w:numFmt w:val="decimal"/>
      <w:lvlText w:val=""/>
      <w:lvlJc w:val="left"/>
    </w:lvl>
    <w:lvl w:ilvl="5" w:tplc="2788DBE0">
      <w:numFmt w:val="decimal"/>
      <w:lvlText w:val=""/>
      <w:lvlJc w:val="left"/>
    </w:lvl>
    <w:lvl w:ilvl="6" w:tplc="AEF2FCFC">
      <w:numFmt w:val="decimal"/>
      <w:lvlText w:val=""/>
      <w:lvlJc w:val="left"/>
    </w:lvl>
    <w:lvl w:ilvl="7" w:tplc="E7541094">
      <w:numFmt w:val="decimal"/>
      <w:lvlText w:val=""/>
      <w:lvlJc w:val="left"/>
    </w:lvl>
    <w:lvl w:ilvl="8" w:tplc="5008CB28">
      <w:numFmt w:val="decimal"/>
      <w:lvlText w:val=""/>
      <w:lvlJc w:val="left"/>
    </w:lvl>
  </w:abstractNum>
  <w:num w:numId="1" w16cid:durableId="788861560">
    <w:abstractNumId w:val="8"/>
    <w:lvlOverride w:ilvl="0">
      <w:startOverride w:val="1"/>
    </w:lvlOverride>
  </w:num>
  <w:num w:numId="2" w16cid:durableId="72817778">
    <w:abstractNumId w:val="5"/>
    <w:lvlOverride w:ilvl="0">
      <w:startOverride w:val="1"/>
    </w:lvlOverride>
  </w:num>
  <w:num w:numId="3" w16cid:durableId="1892498095">
    <w:abstractNumId w:val="0"/>
  </w:num>
  <w:num w:numId="4" w16cid:durableId="2091001187">
    <w:abstractNumId w:val="6"/>
  </w:num>
  <w:num w:numId="5" w16cid:durableId="811483768">
    <w:abstractNumId w:val="1"/>
  </w:num>
  <w:num w:numId="6" w16cid:durableId="1563369236">
    <w:abstractNumId w:val="2"/>
  </w:num>
  <w:num w:numId="7" w16cid:durableId="488718487">
    <w:abstractNumId w:val="7"/>
  </w:num>
  <w:num w:numId="8" w16cid:durableId="913441036">
    <w:abstractNumId w:val="4"/>
  </w:num>
  <w:num w:numId="9" w16cid:durableId="1329555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FED"/>
    <w:rsid w:val="000636E8"/>
    <w:rsid w:val="000B1623"/>
    <w:rsid w:val="00197063"/>
    <w:rsid w:val="00291A70"/>
    <w:rsid w:val="003A0711"/>
    <w:rsid w:val="003B1C29"/>
    <w:rsid w:val="006E1DA6"/>
    <w:rsid w:val="00753408"/>
    <w:rsid w:val="009B604D"/>
    <w:rsid w:val="00A302CE"/>
    <w:rsid w:val="00B40FED"/>
    <w:rsid w:val="00CA7F73"/>
    <w:rsid w:val="00D5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E5249"/>
  <w15:docId w15:val="{C1F44FB0-90AD-4D23-87C3-C5C3DE015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b/>
      <w:bCs/>
      <w:color w:val="1B2B4B"/>
      <w:sz w:val="40"/>
      <w:szCs w:val="40"/>
    </w:rPr>
  </w:style>
  <w:style w:type="paragraph" w:styleId="Heading2">
    <w:name w:val="heading 2"/>
    <w:link w:val="Heading2Char"/>
    <w:uiPriority w:val="9"/>
    <w:unhideWhenUsed/>
    <w:qFormat/>
    <w:pPr>
      <w:spacing w:before="300" w:after="160"/>
      <w:outlineLvl w:val="1"/>
    </w:pPr>
    <w:rPr>
      <w:b/>
      <w:bCs/>
      <w:color w:val="1F6B75"/>
      <w:sz w:val="28"/>
      <w:szCs w:val="28"/>
    </w:rPr>
  </w:style>
  <w:style w:type="paragraph" w:styleId="Heading3">
    <w:name w:val="heading 3"/>
    <w:link w:val="Heading3Char"/>
    <w:uiPriority w:val="9"/>
    <w:unhideWhenUsed/>
    <w:qFormat/>
    <w:pPr>
      <w:spacing w:before="220" w:after="120"/>
      <w:outlineLvl w:val="2"/>
    </w:pPr>
    <w:rPr>
      <w:b/>
      <w:bCs/>
      <w:color w:val="1B2B4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0711"/>
    <w:pPr>
      <w:tabs>
        <w:tab w:val="center" w:pos="4680"/>
        <w:tab w:val="right" w:pos="9360"/>
      </w:tabs>
    </w:pPr>
  </w:style>
  <w:style w:type="character" w:customStyle="1" w:styleId="HeaderChar">
    <w:name w:val="Header Char"/>
    <w:basedOn w:val="DefaultParagraphFont"/>
    <w:link w:val="Header"/>
    <w:uiPriority w:val="99"/>
    <w:rsid w:val="003A0711"/>
  </w:style>
  <w:style w:type="paragraph" w:styleId="Footer">
    <w:name w:val="footer"/>
    <w:basedOn w:val="Normal"/>
    <w:link w:val="FooterChar"/>
    <w:uiPriority w:val="99"/>
    <w:unhideWhenUsed/>
    <w:rsid w:val="003A0711"/>
    <w:pPr>
      <w:tabs>
        <w:tab w:val="center" w:pos="4680"/>
        <w:tab w:val="right" w:pos="9360"/>
      </w:tabs>
    </w:pPr>
  </w:style>
  <w:style w:type="character" w:customStyle="1" w:styleId="FooterChar">
    <w:name w:val="Footer Char"/>
    <w:basedOn w:val="DefaultParagraphFont"/>
    <w:link w:val="Footer"/>
    <w:uiPriority w:val="99"/>
    <w:rsid w:val="003A0711"/>
  </w:style>
  <w:style w:type="character" w:styleId="UnresolvedMention">
    <w:name w:val="Unresolved Mention"/>
    <w:basedOn w:val="DefaultParagraphFont"/>
    <w:uiPriority w:val="99"/>
    <w:semiHidden/>
    <w:unhideWhenUsed/>
    <w:rsid w:val="003A0711"/>
    <w:rPr>
      <w:color w:val="605E5C"/>
      <w:shd w:val="clear" w:color="auto" w:fill="E1DFDD"/>
    </w:rPr>
  </w:style>
  <w:style w:type="table" w:styleId="TableGrid">
    <w:name w:val="Table Grid"/>
    <w:basedOn w:val="TableNormal"/>
    <w:uiPriority w:val="39"/>
    <w:rsid w:val="003B1C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B1623"/>
    <w:rPr>
      <w:b/>
      <w:bCs/>
      <w:color w:val="1B2B4B"/>
      <w:sz w:val="40"/>
      <w:szCs w:val="40"/>
    </w:rPr>
  </w:style>
  <w:style w:type="character" w:customStyle="1" w:styleId="Heading2Char">
    <w:name w:val="Heading 2 Char"/>
    <w:basedOn w:val="DefaultParagraphFont"/>
    <w:link w:val="Heading2"/>
    <w:uiPriority w:val="9"/>
    <w:rsid w:val="000B1623"/>
    <w:rPr>
      <w:b/>
      <w:bCs/>
      <w:color w:val="1F6B75"/>
      <w:sz w:val="28"/>
      <w:szCs w:val="28"/>
    </w:rPr>
  </w:style>
  <w:style w:type="paragraph" w:styleId="NormalWeb">
    <w:name w:val="Normal (Web)"/>
    <w:basedOn w:val="Normal"/>
    <w:uiPriority w:val="99"/>
    <w:semiHidden/>
    <w:unhideWhenUsed/>
    <w:rsid w:val="000B1623"/>
    <w:pPr>
      <w:spacing w:before="100" w:beforeAutospacing="1" w:after="100" w:afterAutospacing="1"/>
    </w:pPr>
    <w:rPr>
      <w:rFonts w:ascii="Times New Roman" w:eastAsiaTheme="minorEastAsia" w:hAnsi="Times New Roman" w:cs="Times New Roman"/>
      <w:sz w:val="24"/>
      <w:szCs w:val="24"/>
    </w:rPr>
  </w:style>
  <w:style w:type="character" w:customStyle="1" w:styleId="Heading3Char">
    <w:name w:val="Heading 3 Char"/>
    <w:basedOn w:val="DefaultParagraphFont"/>
    <w:link w:val="Heading3"/>
    <w:uiPriority w:val="9"/>
    <w:rsid w:val="000B1623"/>
    <w:rPr>
      <w:b/>
      <w:bCs/>
      <w:color w:val="1B2B4B"/>
      <w:sz w:val="22"/>
      <w:szCs w:val="22"/>
    </w:rPr>
  </w:style>
  <w:style w:type="character" w:styleId="Strong">
    <w:name w:val="Strong"/>
    <w:basedOn w:val="DefaultParagraphFont"/>
    <w:uiPriority w:val="22"/>
    <w:qFormat/>
    <w:rsid w:val="000B16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C8C5BE0-F27A-46FC-B55F-174924B58739}">
  <we:reference id="wa200010453" version="1.0.0.1" store="en-US" storeType="OMEX"/>
  <we:alternateReferences>
    <we:reference id="wa200010453" version="1.0.0.1" store="en-US" storeType="OMEX"/>
  </we:alternateReferences>
  <we:properties>
    <we:property name="claude.fileId" value="&quot;19cd19f5-f444-4150-a213-b996c7271227&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56584A6-06D8-429C-9004-1992B7DE6789}">
  <we:reference id="wa200005107" version="1.1.0.0" store="en-US" storeType="OMEX"/>
  <we:alternateReferences>
    <we:reference id="WA200005107" version="1.1.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94410A2-713E-4980-9784-9CAD3C2DDA14}">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TotalTime>
  <Pages>1</Pages>
  <Words>6670</Words>
  <Characters>38020</Characters>
  <Application>Microsoft Office Word</Application>
  <DocSecurity>0</DocSecurity>
  <Lines>316</Lines>
  <Paragraphs>89</Paragraphs>
  <ScaleCrop>false</ScaleCrop>
  <Company/>
  <LinksUpToDate>false</LinksUpToDate>
  <CharactersWithSpaces>44601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Builders Stream Pro — Business Plan 2026</dc:title>
  <dc:creator>BSP Strategic Planning</dc:creator>
  <cp:lastModifiedBy>Douglas Davis</cp:lastModifiedBy>
  <cp:revision>4</cp:revision>
  <cp:lastPrinted>2026-06-28T04:03:00Z</cp:lastPrinted>
  <dcterms:created xsi:type="dcterms:W3CDTF">2026-06-28T03:53:00Z</dcterms:created>
  <dcterms:modified xsi:type="dcterms:W3CDTF">2026-06-28T04:11:00Z</dcterms:modified>
</cp:coreProperties>
</file>