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Microsoft YaHei" w:hAnsi="Microsoft YaHei" w:eastAsia="Microsoft YaHei"/>
          <w:b/>
          <w:color w:val="1C2520"/>
          <w:sz w:val="42"/>
        </w:rPr>
        <w:t>广大附教育智能体建设启动服务确认书（v0.2 草案）</w:t>
      </w:r>
    </w:p>
    <w:p>
      <w:pPr>
        <w:spacing w:after="180"/>
      </w:pPr>
      <w:r>
        <w:rPr>
          <w:rFonts w:ascii="Microsoft YaHei" w:hAnsi="Microsoft YaHei" w:eastAsia="Microsoft YaHei"/>
          <w:color w:val="5A6660"/>
          <w:sz w:val="20"/>
        </w:rPr>
        <w:t>用于第二阶段合作确认讨论，可根据学校最终主体和优惠方式补充。</w:t>
      </w:r>
    </w:p>
    <w:p>
      <w:r>
        <w:rPr>
          <w:rFonts w:ascii="Microsoft YaHei" w:hAnsi="Microsoft YaHei" w:eastAsia="Microsoft YaHei"/>
          <w:b w:val="0"/>
        </w:rPr>
        <w:t>甲方：________________________</w:t>
      </w:r>
    </w:p>
    <w:p>
      <w:r>
        <w:rPr>
          <w:rFonts w:ascii="Microsoft YaHei" w:hAnsi="Microsoft YaHei" w:eastAsia="Microsoft YaHei"/>
          <w:b w:val="0"/>
        </w:rPr>
        <w:t>乙方：________________________</w:t>
      </w:r>
    </w:p>
    <w:p>
      <w:r>
        <w:rPr>
          <w:rFonts w:ascii="Microsoft YaHei" w:hAnsi="Microsoft YaHei" w:eastAsia="Microsoft YaHei"/>
          <w:b w:val="0"/>
        </w:rPr>
        <w:t>签署日期：______年____月____日</w:t>
      </w:r>
    </w:p>
    <w:p>
      <w:pPr>
        <w:pStyle w:val="Heading1"/>
      </w:pPr>
      <w:r>
        <w:t>一、合作背景</w:t>
      </w:r>
    </w:p>
    <w:p>
      <w:r>
        <w:rPr>
          <w:rFonts w:ascii="Microsoft YaHei" w:hAnsi="Microsoft YaHei" w:eastAsia="Microsoft YaHei"/>
          <w:b w:val="0"/>
        </w:rPr>
        <w:t>甲乙双方已在学校部分部门开展 AI 助手试点。试点过程中，AI 助手已开始服务老师日常工作，并在文档处理、表格处理、资料整理、会议纪要、PPT、教务排课、总务盘点等方向呈现进一步建设价值。</w:t>
      </w:r>
    </w:p>
    <w:p>
      <w:r>
        <w:rPr>
          <w:rFonts w:ascii="Microsoft YaHei" w:hAnsi="Microsoft YaHei" w:eastAsia="Microsoft YaHei"/>
          <w:b w:val="0"/>
        </w:rPr>
        <w:t>为进一步提升学校教师工作效率、沉淀学校数字资源与 AI 应用能力，双方拟启动第二阶段“广大附教育智能体”建设服务。本阶段同时面向学校后续 AI 教育融合典型案例、应用场景展示、项目申报和示范校园成果准备，形成可展示、可评估、可持续迭代的阶段成果。</w:t>
      </w:r>
    </w:p>
    <w:p>
      <w:pPr>
        <w:pStyle w:val="Heading1"/>
      </w:pPr>
      <w:r>
        <w:t>二、服务目标</w:t>
      </w:r>
    </w:p>
    <w:p>
      <w:r>
        <w:rPr>
          <w:rFonts w:ascii="Microsoft YaHei" w:hAnsi="Microsoft YaHei" w:eastAsia="Microsoft YaHei"/>
          <w:b w:val="0"/>
        </w:rPr>
        <w:t>乙方为甲方建设一个云端运行、面向学校老师和部门使用的“广大附教育智能体”，并围绕学校真实工作场景，逐步沉淀资料库、工作流程、智能体 skill 和 AI 应用案例。</w:t>
      </w:r>
    </w:p>
    <w:p>
      <w:r>
        <w:rPr>
          <w:rFonts w:ascii="Microsoft YaHei" w:hAnsi="Microsoft YaHei" w:eastAsia="Microsoft YaHei"/>
          <w:b w:val="0"/>
        </w:rPr>
        <w:t>本阶段同时支持甲方整理 AI 教育融合相关成果材料，为后续校内汇报、区市展示、案例征集、项目申报和 AI 示范校园建设准备基础材料。乙方负责材料准备、窗口匹配和申报辅导，不承诺具体评审、立项或授牌结果。</w:t>
      </w:r>
    </w:p>
    <w:p>
      <w:pPr>
        <w:pStyle w:val="Heading1"/>
      </w:pPr>
      <w:r>
        <w:t>三、服务内容</w:t>
      </w:r>
    </w:p>
    <w:p>
      <w:pPr>
        <w:pStyle w:val="ListNumber"/>
      </w:pPr>
      <w:r>
        <w:rPr>
          <w:rFonts w:ascii="Microsoft YaHei" w:hAnsi="Microsoft YaHei" w:eastAsia="Microsoft YaHei"/>
          <w:b w:val="0"/>
        </w:rPr>
        <w:t>建设云端“广大附教育智能体”初版。</w:t>
      </w:r>
    </w:p>
    <w:p>
      <w:pPr>
        <w:pStyle w:val="ListNumber"/>
      </w:pPr>
      <w:r>
        <w:rPr>
          <w:rFonts w:ascii="Microsoft YaHei" w:hAnsi="Microsoft YaHei" w:eastAsia="Microsoft YaHei"/>
          <w:b w:val="0"/>
        </w:rPr>
        <w:t>提供面向老师、教务、总务、校办等角色的使用入口。</w:t>
      </w:r>
    </w:p>
    <w:p>
      <w:pPr>
        <w:pStyle w:val="ListNumber"/>
      </w:pPr>
      <w:r>
        <w:rPr>
          <w:rFonts w:ascii="Microsoft YaHei" w:hAnsi="Microsoft YaHei" w:eastAsia="Microsoft YaHei"/>
          <w:b w:val="0"/>
        </w:rPr>
        <w:t>建设学校资料库初版，支持学校资料归档、检索和问答。</w:t>
      </w:r>
    </w:p>
    <w:p>
      <w:pPr>
        <w:pStyle w:val="ListNumber"/>
      </w:pPr>
      <w:r>
        <w:rPr>
          <w:rFonts w:ascii="Microsoft YaHei" w:hAnsi="Microsoft YaHei" w:eastAsia="Microsoft YaHei"/>
          <w:b w:val="0"/>
        </w:rPr>
        <w:t>建设首批重点场景能力：</w:t>
      </w:r>
    </w:p>
    <w:p>
      <w:pPr>
        <w:pStyle w:val="ListBullet"/>
      </w:pPr>
      <w:r>
        <w:rPr>
          <w:rFonts w:ascii="Microsoft YaHei" w:hAnsi="Microsoft YaHei" w:eastAsia="Microsoft YaHei"/>
          <w:b w:val="0"/>
        </w:rPr>
        <w:t>教务排课与调课辅助</w:t>
      </w:r>
    </w:p>
    <w:p>
      <w:pPr>
        <w:pStyle w:val="ListBullet"/>
      </w:pPr>
      <w:r>
        <w:rPr>
          <w:rFonts w:ascii="Microsoft YaHei" w:hAnsi="Microsoft YaHei" w:eastAsia="Microsoft YaHei"/>
          <w:b w:val="0"/>
        </w:rPr>
        <w:t>总务盘点与合同台账</w:t>
      </w:r>
    </w:p>
    <w:p>
      <w:pPr>
        <w:pStyle w:val="ListBullet"/>
      </w:pPr>
      <w:r>
        <w:rPr>
          <w:rFonts w:ascii="Microsoft YaHei" w:hAnsi="Microsoft YaHei" w:eastAsia="Microsoft YaHei"/>
          <w:b w:val="0"/>
        </w:rPr>
        <w:t>学校资料库与文件检索</w:t>
      </w:r>
    </w:p>
    <w:p>
      <w:pPr>
        <w:pStyle w:val="ListNumber"/>
      </w:pPr>
      <w:r>
        <w:rPr>
          <w:rFonts w:ascii="Microsoft YaHei" w:hAnsi="Microsoft YaHei" w:eastAsia="Microsoft YaHei"/>
          <w:b w:val="0"/>
        </w:rPr>
        <w:t>建设轻量通用场景能力，包括文档材料、会议纪要、资料整理、模板复用等。</w:t>
      </w:r>
    </w:p>
    <w:p>
      <w:pPr>
        <w:pStyle w:val="ListNumber"/>
      </w:pPr>
      <w:r>
        <w:rPr>
          <w:rFonts w:ascii="Microsoft YaHei" w:hAnsi="Microsoft YaHei" w:eastAsia="Microsoft YaHei"/>
          <w:b w:val="0"/>
        </w:rPr>
        <w:t>提供老师使用培训和重点场景支持。</w:t>
      </w:r>
    </w:p>
    <w:p>
      <w:pPr>
        <w:pStyle w:val="ListNumber"/>
      </w:pPr>
      <w:r>
        <w:rPr>
          <w:rFonts w:ascii="Microsoft YaHei" w:hAnsi="Microsoft YaHei" w:eastAsia="Microsoft YaHei"/>
          <w:b w:val="0"/>
        </w:rPr>
        <w:t>整理阶段性试点成果、典型案例、截图、录屏和展示材料。</w:t>
      </w:r>
    </w:p>
    <w:p>
      <w:pPr>
        <w:pStyle w:val="ListNumber"/>
      </w:pPr>
      <w:r>
        <w:rPr>
          <w:rFonts w:ascii="Microsoft YaHei" w:hAnsi="Microsoft YaHei" w:eastAsia="Microsoft YaHei"/>
          <w:b w:val="0"/>
        </w:rPr>
        <w:t>协助甲方准备 AI 教育融合示范相关方案、应用场景书、案例材料、安全说明和申报基础材料。</w:t>
      </w:r>
    </w:p>
    <w:p>
      <w:pPr>
        <w:pStyle w:val="Heading1"/>
      </w:pPr>
      <w:r>
        <w:t>四、服务周期与费用</w:t>
      </w:r>
    </w:p>
    <w:p>
      <w:r>
        <w:rPr>
          <w:rFonts w:ascii="Microsoft YaHei" w:hAnsi="Microsoft YaHei" w:eastAsia="Microsoft YaHei"/>
          <w:b w:val="0"/>
        </w:rPr>
        <w:t>服务周期：自______年____月____日起至______年____月____日止，按季度为一个服务周期。</w:t>
      </w:r>
    </w:p>
    <w:p>
      <w:r>
        <w:rPr>
          <w:rFonts w:ascii="Microsoft YaHei" w:hAnsi="Microsoft YaHei" w:eastAsia="Microsoft YaHei"/>
          <w:b w:val="0"/>
        </w:rPr>
        <w:t xml:space="preserve">标准服务费用：人民币 </w:t>
      </w:r>
      <w:r>
        <w:rPr>
          <w:rFonts w:ascii="Microsoft YaHei" w:hAnsi="Microsoft YaHei" w:eastAsia="Microsoft YaHei"/>
          <w:b/>
          <w:color w:val="0C7C59"/>
        </w:rPr>
        <w:t>48,000 元 / 季度</w:t>
      </w:r>
      <w:r>
        <w:rPr>
          <w:rFonts w:ascii="Microsoft YaHei" w:hAnsi="Microsoft YaHei" w:eastAsia="Microsoft YaHei"/>
          <w:b w:val="0"/>
        </w:rPr>
        <w:t>。</w:t>
      </w:r>
    </w:p>
    <w:p>
      <w:r>
        <w:rPr>
          <w:rFonts w:ascii="Microsoft YaHei" w:hAnsi="Microsoft YaHei" w:eastAsia="Microsoft YaHei"/>
          <w:b w:val="0"/>
        </w:rPr>
        <w:t>首批示范学校专项支持方式：</w:t>
      </w:r>
    </w:p>
    <w:p>
      <w:pPr>
        <w:pStyle w:val="ListBullet"/>
      </w:pPr>
      <w:r>
        <w:rPr>
          <w:rFonts w:ascii="Microsoft YaHei" w:hAnsi="Microsoft YaHei" w:eastAsia="Microsoft YaHei"/>
          <w:b w:val="0"/>
        </w:rPr>
        <w:t>□ 按标准季度服务执行</w:t>
      </w:r>
    </w:p>
    <w:p>
      <w:pPr>
        <w:pStyle w:val="ListBullet"/>
      </w:pPr>
      <w:r>
        <w:rPr>
          <w:rFonts w:ascii="Microsoft YaHei" w:hAnsi="Microsoft YaHei" w:eastAsia="Microsoft YaHei"/>
          <w:b w:val="0"/>
        </w:rPr>
        <w:t>□ 首期费用优惠：________________</w:t>
      </w:r>
    </w:p>
    <w:p>
      <w:pPr>
        <w:pStyle w:val="ListBullet"/>
      </w:pPr>
      <w:r>
        <w:rPr>
          <w:rFonts w:ascii="Microsoft YaHei" w:hAnsi="Microsoft YaHei" w:eastAsia="Microsoft YaHei"/>
          <w:b w:val="0"/>
        </w:rPr>
        <w:t>□ 首期服务期延长：________________</w:t>
      </w:r>
    </w:p>
    <w:p>
      <w:pPr>
        <w:pStyle w:val="ListBullet"/>
      </w:pPr>
      <w:r>
        <w:rPr>
          <w:rFonts w:ascii="Microsoft YaHei" w:hAnsi="Microsoft YaHei" w:eastAsia="Microsoft YaHei"/>
          <w:b w:val="0"/>
        </w:rPr>
        <w:t>□ 其他专项支持：________________</w:t>
      </w:r>
    </w:p>
    <w:p>
      <w:pPr>
        <w:pStyle w:val="Heading1"/>
      </w:pPr>
      <w:r>
        <w:t>五、双方职责</w:t>
      </w:r>
    </w:p>
    <w:p>
      <w:r>
        <w:rPr>
          <w:rFonts w:ascii="Microsoft YaHei" w:hAnsi="Microsoft YaHei" w:eastAsia="Microsoft YaHei"/>
          <w:b w:val="0"/>
        </w:rPr>
        <w:t>甲方职责：</w:t>
      </w:r>
    </w:p>
    <w:p>
      <w:pPr>
        <w:pStyle w:val="ListNumber"/>
      </w:pPr>
      <w:r>
        <w:rPr>
          <w:rFonts w:ascii="Microsoft YaHei" w:hAnsi="Microsoft YaHei" w:eastAsia="Microsoft YaHei"/>
          <w:b w:val="0"/>
        </w:rPr>
        <w:t>指定校内项目对接人。</w:t>
      </w:r>
    </w:p>
    <w:p>
      <w:pPr>
        <w:pStyle w:val="ListNumber"/>
      </w:pPr>
      <w:r>
        <w:rPr>
          <w:rFonts w:ascii="Microsoft YaHei" w:hAnsi="Microsoft YaHei" w:eastAsia="Microsoft YaHei"/>
          <w:b w:val="0"/>
        </w:rPr>
        <w:t>协调教务、总务、校办各指定 1 位业务老师参与首批场景梳理。</w:t>
      </w:r>
    </w:p>
    <w:p>
      <w:pPr>
        <w:pStyle w:val="ListNumber"/>
      </w:pPr>
      <w:r>
        <w:rPr>
          <w:rFonts w:ascii="Microsoft YaHei" w:hAnsi="Microsoft YaHei" w:eastAsia="Microsoft YaHei"/>
          <w:b w:val="0"/>
        </w:rPr>
        <w:t>在合法合规前提下提供必要的学校资料、模板、流程说明和示例数据；涉及学生、家长、教师隐私或敏感信息的资料，应由甲方先行脱敏或明确授权范围。</w:t>
      </w:r>
    </w:p>
    <w:p>
      <w:pPr>
        <w:pStyle w:val="ListNumber"/>
      </w:pPr>
      <w:r>
        <w:rPr>
          <w:rFonts w:ascii="Microsoft YaHei" w:hAnsi="Microsoft YaHei" w:eastAsia="Microsoft YaHei"/>
          <w:b w:val="0"/>
        </w:rPr>
        <w:t>组织 5-10 位核心老师持续使用和反馈。</w:t>
      </w:r>
    </w:p>
    <w:p>
      <w:pPr>
        <w:pStyle w:val="ListNumber"/>
      </w:pPr>
      <w:r>
        <w:rPr>
          <w:rFonts w:ascii="Microsoft YaHei" w:hAnsi="Microsoft YaHei" w:eastAsia="Microsoft YaHei"/>
          <w:b w:val="0"/>
        </w:rPr>
        <w:t>对 AI 输出结果进行人工确认和业务审核。</w:t>
      </w:r>
    </w:p>
    <w:p>
      <w:pPr>
        <w:pStyle w:val="ListNumber"/>
      </w:pPr>
      <w:r>
        <w:rPr>
          <w:rFonts w:ascii="Microsoft YaHei" w:hAnsi="Microsoft YaHei" w:eastAsia="Microsoft YaHei"/>
          <w:b w:val="0"/>
        </w:rPr>
        <w:t>确认资料权限、数据使用边界和对外展示口径。</w:t>
      </w:r>
    </w:p>
    <w:p>
      <w:r>
        <w:rPr>
          <w:rFonts w:ascii="Microsoft YaHei" w:hAnsi="Microsoft YaHei" w:eastAsia="Microsoft YaHei"/>
          <w:b w:val="0"/>
        </w:rPr>
        <w:t>乙方职责：</w:t>
      </w:r>
    </w:p>
    <w:p>
      <w:pPr>
        <w:pStyle w:val="ListNumber"/>
      </w:pPr>
      <w:r>
        <w:rPr>
          <w:rFonts w:ascii="Microsoft YaHei" w:hAnsi="Microsoft YaHei" w:eastAsia="Microsoft YaHei"/>
          <w:b w:val="0"/>
        </w:rPr>
        <w:t>负责教育智能体建设、部署、优化和基础运维。</w:t>
      </w:r>
    </w:p>
    <w:p>
      <w:pPr>
        <w:pStyle w:val="ListNumber"/>
      </w:pPr>
      <w:r>
        <w:rPr>
          <w:rFonts w:ascii="Microsoft YaHei" w:hAnsi="Microsoft YaHei" w:eastAsia="Microsoft YaHei"/>
          <w:b w:val="0"/>
        </w:rPr>
        <w:t>负责重点场景的梳理、skill 建设和使用支持。</w:t>
      </w:r>
    </w:p>
    <w:p>
      <w:pPr>
        <w:pStyle w:val="ListNumber"/>
      </w:pPr>
      <w:r>
        <w:rPr>
          <w:rFonts w:ascii="Microsoft YaHei" w:hAnsi="Microsoft YaHei" w:eastAsia="Microsoft YaHei"/>
          <w:b w:val="0"/>
        </w:rPr>
        <w:t>负责老师培训和阶段性使用反馈整理。</w:t>
      </w:r>
    </w:p>
    <w:p>
      <w:pPr>
        <w:pStyle w:val="ListNumber"/>
      </w:pPr>
      <w:r>
        <w:rPr>
          <w:rFonts w:ascii="Microsoft YaHei" w:hAnsi="Microsoft YaHei" w:eastAsia="Microsoft YaHei"/>
          <w:b w:val="0"/>
        </w:rPr>
        <w:t>负责阶段成果材料、展示材料、应用场景书和示范校园方案基础材料整理。</w:t>
      </w:r>
    </w:p>
    <w:p>
      <w:pPr>
        <w:pStyle w:val="ListNumber"/>
      </w:pPr>
      <w:r>
        <w:rPr>
          <w:rFonts w:ascii="Microsoft YaHei" w:hAnsi="Microsoft YaHei" w:eastAsia="Microsoft YaHei"/>
          <w:b w:val="0"/>
        </w:rPr>
        <w:t>跟踪省、市、区相关案例征集、展示交流、应用场景和项目申报窗口，并协助甲方准备材料。</w:t>
      </w:r>
    </w:p>
    <w:p>
      <w:pPr>
        <w:pStyle w:val="ListNumber"/>
      </w:pPr>
      <w:r>
        <w:rPr>
          <w:rFonts w:ascii="Microsoft YaHei" w:hAnsi="Microsoft YaHei" w:eastAsia="Microsoft YaHei"/>
          <w:b w:val="0"/>
        </w:rPr>
        <w:t>对涉及隐私和敏感数据的处理遵守双方约定的安全边界。</w:t>
      </w:r>
    </w:p>
    <w:p>
      <w:pPr>
        <w:pStyle w:val="Heading1"/>
      </w:pPr>
      <w:r>
        <w:t>六、成果确认</w:t>
      </w:r>
    </w:p>
    <w:p>
      <w:r>
        <w:rPr>
          <w:rFonts w:ascii="Microsoft YaHei" w:hAnsi="Microsoft YaHei" w:eastAsia="Microsoft YaHei"/>
          <w:b w:val="0"/>
        </w:rPr>
        <w:t>本阶段服务成果包括：</w:t>
      </w:r>
    </w:p>
    <w:p>
      <w:pPr>
        <w:pStyle w:val="ListNumber"/>
      </w:pPr>
      <w:r>
        <w:rPr>
          <w:rFonts w:ascii="Microsoft YaHei" w:hAnsi="Microsoft YaHei" w:eastAsia="Microsoft YaHei"/>
          <w:b w:val="0"/>
        </w:rPr>
        <w:t>“广大附教育智能体”可用版本。</w:t>
      </w:r>
    </w:p>
    <w:p>
      <w:pPr>
        <w:pStyle w:val="ListNumber"/>
      </w:pPr>
      <w:r>
        <w:rPr>
          <w:rFonts w:ascii="Microsoft YaHei" w:hAnsi="Microsoft YaHei" w:eastAsia="Microsoft YaHei"/>
          <w:b w:val="0"/>
        </w:rPr>
        <w:t>学校资料库初版。</w:t>
      </w:r>
    </w:p>
    <w:p>
      <w:pPr>
        <w:pStyle w:val="ListNumber"/>
      </w:pPr>
      <w:r>
        <w:rPr>
          <w:rFonts w:ascii="Microsoft YaHei" w:hAnsi="Microsoft YaHei" w:eastAsia="Microsoft YaHei"/>
          <w:b w:val="0"/>
        </w:rPr>
        <w:t>首批重点场景能力：排课辅助、总务台账、资料库与文件检索。</w:t>
      </w:r>
    </w:p>
    <w:p>
      <w:pPr>
        <w:pStyle w:val="ListNumber"/>
      </w:pPr>
      <w:r>
        <w:rPr>
          <w:rFonts w:ascii="Microsoft YaHei" w:hAnsi="Microsoft YaHei" w:eastAsia="Microsoft YaHei"/>
          <w:b w:val="0"/>
        </w:rPr>
        <w:t>老师培训与使用支持记录。</w:t>
      </w:r>
    </w:p>
    <w:p>
      <w:pPr>
        <w:pStyle w:val="ListNumber"/>
      </w:pPr>
      <w:r>
        <w:rPr>
          <w:rFonts w:ascii="Microsoft YaHei" w:hAnsi="Microsoft YaHei" w:eastAsia="Microsoft YaHei"/>
          <w:b w:val="0"/>
        </w:rPr>
        <w:t>阶段性成果汇报材料。</w:t>
      </w:r>
    </w:p>
    <w:p>
      <w:pPr>
        <w:pStyle w:val="ListNumber"/>
      </w:pPr>
      <w:r>
        <w:rPr>
          <w:rFonts w:ascii="Microsoft YaHei" w:hAnsi="Microsoft YaHei" w:eastAsia="Microsoft YaHei"/>
          <w:b w:val="0"/>
        </w:rPr>
        <w:t>AI 教育融合示范校园建设方案、应用场景书、安全说明和申报基础材料。</w:t>
      </w:r>
    </w:p>
    <w:p>
      <w:pPr>
        <w:pStyle w:val="ListNumber"/>
      </w:pPr>
      <w:r>
        <w:rPr>
          <w:rFonts w:ascii="Microsoft YaHei" w:hAnsi="Microsoft YaHei" w:eastAsia="Microsoft YaHei"/>
          <w:b w:val="0"/>
        </w:rPr>
        <w:t>典型案例和申报/展示材料草稿。</w:t>
      </w:r>
    </w:p>
    <w:p>
      <w:r>
        <w:rPr>
          <w:rFonts w:ascii="Microsoft YaHei" w:hAnsi="Microsoft YaHei" w:eastAsia="Microsoft YaHei"/>
          <w:b w:val="0"/>
        </w:rPr>
        <w:t>45 天阶段性验收建议以以下内容为准：“广大附教育智能体”MVP 可用、学校资料库初版可用、2 个重点场景 demo 可展示、成果材料草稿形成；不以政府立项、获奖、授牌或财政支持结果作为本阶段验收条件。</w:t>
      </w:r>
    </w:p>
    <w:p>
      <w:pPr>
        <w:pStyle w:val="Heading1"/>
      </w:pPr>
      <w:r>
        <w:t>七、服务边界</w:t>
      </w:r>
    </w:p>
    <w:p>
      <w:pPr>
        <w:pStyle w:val="ListNumber"/>
      </w:pPr>
      <w:r>
        <w:rPr>
          <w:rFonts w:ascii="Microsoft YaHei" w:hAnsi="Microsoft YaHei" w:eastAsia="Microsoft YaHei"/>
          <w:b w:val="0"/>
        </w:rPr>
        <w:t>乙方提供教育智能体建设、场景落地、材料整理和申报支持服务，不承诺甲方一定获得特定政府项目、荣誉称号或财政资金。</w:t>
      </w:r>
    </w:p>
    <w:p>
      <w:pPr>
        <w:pStyle w:val="ListNumber"/>
      </w:pPr>
      <w:r>
        <w:rPr>
          <w:rFonts w:ascii="Microsoft YaHei" w:hAnsi="Microsoft YaHei" w:eastAsia="Microsoft YaHei"/>
          <w:b w:val="0"/>
        </w:rPr>
        <w:t>排课、成绩分析、入学资格核验、合同审核等业务结果均需甲方相关老师或负责人进行人工复核和最终确认。</w:t>
      </w:r>
    </w:p>
    <w:p>
      <w:pPr>
        <w:pStyle w:val="ListNumber"/>
      </w:pPr>
      <w:r>
        <w:rPr>
          <w:rFonts w:ascii="Microsoft YaHei" w:hAnsi="Microsoft YaHei" w:eastAsia="Microsoft YaHei"/>
          <w:b w:val="0"/>
        </w:rPr>
        <w:t>涉及政府接口、户籍房产核验、学籍学位资格判断等事项，如需接入第三方或政府系统，双方另行确认授权、合规要求、费用和实施周期。</w:t>
      </w:r>
    </w:p>
    <w:p>
      <w:pPr>
        <w:pStyle w:val="Heading1"/>
      </w:pPr>
      <w:r>
        <w:t>八、其他</w:t>
      </w:r>
    </w:p>
    <w:p>
      <w:r>
        <w:rPr>
          <w:rFonts w:ascii="Microsoft YaHei" w:hAnsi="Microsoft YaHei" w:eastAsia="Microsoft YaHei"/>
          <w:b w:val="0"/>
        </w:rPr>
        <w:t>本确认书为双方启动第二阶段合作的基础文件。未尽事宜，双方可通过补充协议、项目任务单或会议纪要另行确认。</w:t>
      </w:r>
    </w:p>
    <w:p>
      <w:r>
        <w:rPr>
          <w:rFonts w:ascii="Microsoft YaHei" w:hAnsi="Microsoft YaHei" w:eastAsia="Microsoft YaHei"/>
          <w:b w:val="0"/>
        </w:rPr>
        <w:t>甲方代表签字：________________</w:t>
      </w:r>
    </w:p>
    <w:p>
      <w:r>
        <w:rPr>
          <w:rFonts w:ascii="Microsoft YaHei" w:hAnsi="Microsoft YaHei" w:eastAsia="Microsoft YaHei"/>
          <w:b w:val="0"/>
        </w:rPr>
        <w:t>乙方代表签字：________________</w:t>
      </w:r>
    </w:p>
    <w:p>
      <w:r>
        <w:rPr>
          <w:rFonts w:ascii="Microsoft YaHei" w:hAnsi="Microsoft YaHei" w:eastAsia="Microsoft YaHei"/>
          <w:b w:val="0"/>
        </w:rPr>
        <w:t>日期：______年____月____日</w:t>
      </w:r>
    </w:p>
    <w:sectPr w:rsidR="00FC693F" w:rsidRPr="0006063C" w:rsidSect="00034616">
      <w:pgSz w:w="12240" w:h="15840"/>
      <w:pgMar w:top="1037" w:right="1037" w:bottom="1037"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Microsoft YaHei" w:hAnsi="Microsoft YaHei" w:eastAsia="Microsoft YaHei"/>
      <w:color w:val="1C25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403" w:hanging="187"/>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403" w:hanging="187"/>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广大附教育智能体建设启动服务确认书（v0.2 草案）</dc:title>
  <dc:subject>用于第二阶段合作确认讨论，可根据学校最终主体和优惠方式补充。</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