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131CA" w14:textId="476B31E6" w:rsidR="00816216" w:rsidRPr="0037184D" w:rsidRDefault="007556E1" w:rsidP="006A5D96">
      <w:pPr>
        <w:pStyle w:val="Heading1"/>
        <w:spacing w:before="0" w:after="0"/>
        <w:jc w:val="center"/>
        <w:rPr>
          <w:rFonts w:ascii="Calibri" w:hAnsi="Calibri" w:cs="Calibri"/>
          <w:color w:val="auto"/>
          <w:sz w:val="44"/>
          <w:szCs w:val="44"/>
          <w:u w:val="single"/>
        </w:rPr>
      </w:pPr>
      <w:r w:rsidRPr="0037184D">
        <w:rPr>
          <w:rFonts w:ascii="Calibri" w:hAnsi="Calibri" w:cs="Calibri"/>
          <w:color w:val="auto"/>
          <w:sz w:val="44"/>
          <w:szCs w:val="44"/>
          <w:u w:val="single"/>
        </w:rPr>
        <w:t>I</w:t>
      </w:r>
      <w:r w:rsidR="00EB2860" w:rsidRPr="0037184D">
        <w:rPr>
          <w:rFonts w:ascii="Calibri" w:hAnsi="Calibri" w:cs="Calibri"/>
          <w:color w:val="auto"/>
          <w:sz w:val="44"/>
          <w:szCs w:val="44"/>
          <w:u w:val="single"/>
        </w:rPr>
        <w:t>mran Khan</w:t>
      </w:r>
    </w:p>
    <w:p w14:paraId="54D68434" w14:textId="25CBD0BC" w:rsidR="006270A9" w:rsidRPr="0037184D" w:rsidRDefault="00027686" w:rsidP="006A5D96">
      <w:pPr>
        <w:spacing w:after="0"/>
        <w:jc w:val="center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imran.khan@rice.edu</w:t>
      </w:r>
      <w:r w:rsidR="00141A4C" w:rsidRPr="0037184D">
        <w:rPr>
          <w:rFonts w:ascii="Calibri" w:hAnsi="Calibri" w:cs="Calibri"/>
          <w:color w:val="auto"/>
        </w:rPr>
        <w:t> |</w:t>
      </w:r>
      <w:r w:rsidR="007556E1" w:rsidRPr="0037184D">
        <w:rPr>
          <w:rFonts w:ascii="Calibri" w:hAnsi="Calibri" w:cs="Calibri"/>
          <w:color w:val="auto"/>
        </w:rPr>
        <w:t xml:space="preserve"> </w:t>
      </w:r>
      <w:r w:rsidR="00F97A0B" w:rsidRPr="0037184D">
        <w:rPr>
          <w:rFonts w:ascii="Calibri" w:hAnsi="Calibri" w:cs="Calibri"/>
          <w:color w:val="auto"/>
        </w:rPr>
        <w:t>346-285-1521</w:t>
      </w:r>
      <w:r w:rsidR="00A6116A" w:rsidRPr="0037184D">
        <w:rPr>
          <w:rFonts w:ascii="Calibri" w:hAnsi="Calibri" w:cs="Calibri"/>
          <w:color w:val="auto"/>
        </w:rPr>
        <w:t xml:space="preserve"> | buildwelllabs</w:t>
      </w:r>
      <w:r w:rsidR="00407AD8" w:rsidRPr="0037184D">
        <w:rPr>
          <w:rFonts w:ascii="Calibri" w:hAnsi="Calibri" w:cs="Calibri"/>
          <w:color w:val="auto"/>
        </w:rPr>
        <w:t>.github.io</w:t>
      </w:r>
      <w:r w:rsidR="00165650" w:rsidRPr="0037184D">
        <w:rPr>
          <w:rFonts w:ascii="Calibri" w:hAnsi="Calibri" w:cs="Calibri"/>
          <w:color w:val="auto"/>
        </w:rPr>
        <w:t xml:space="preserve"> | U</w:t>
      </w:r>
      <w:r w:rsidR="002067DD">
        <w:rPr>
          <w:rFonts w:ascii="Calibri" w:hAnsi="Calibri" w:cs="Calibri"/>
          <w:color w:val="auto"/>
        </w:rPr>
        <w:t xml:space="preserve">nited </w:t>
      </w:r>
      <w:r w:rsidR="00165650" w:rsidRPr="0037184D">
        <w:rPr>
          <w:rFonts w:ascii="Calibri" w:hAnsi="Calibri" w:cs="Calibri"/>
          <w:color w:val="auto"/>
        </w:rPr>
        <w:t>S</w:t>
      </w:r>
      <w:r w:rsidR="002067DD">
        <w:rPr>
          <w:rFonts w:ascii="Calibri" w:hAnsi="Calibri" w:cs="Calibri"/>
          <w:color w:val="auto"/>
        </w:rPr>
        <w:t>tates</w:t>
      </w:r>
      <w:r w:rsidR="00165650" w:rsidRPr="0037184D">
        <w:rPr>
          <w:rFonts w:ascii="Calibri" w:hAnsi="Calibri" w:cs="Calibri"/>
          <w:color w:val="auto"/>
        </w:rPr>
        <w:t xml:space="preserve"> Citizen</w:t>
      </w:r>
    </w:p>
    <w:p w14:paraId="4E8A779E" w14:textId="77777777" w:rsidR="006A5D96" w:rsidRPr="0037184D" w:rsidRDefault="006A5D96" w:rsidP="006A5D96">
      <w:pPr>
        <w:spacing w:after="0"/>
        <w:jc w:val="center"/>
        <w:rPr>
          <w:rFonts w:ascii="Calibri" w:hAnsi="Calibri" w:cs="Calibri"/>
          <w:color w:val="auto"/>
        </w:rPr>
      </w:pPr>
    </w:p>
    <w:p w14:paraId="0B117F4B" w14:textId="20ADA61A" w:rsidR="006A5D96" w:rsidRPr="0037184D" w:rsidRDefault="006A5D96" w:rsidP="006A5D96">
      <w:pPr>
        <w:pStyle w:val="Heading1"/>
        <w:spacing w:before="0" w:after="0"/>
        <w:jc w:val="center"/>
        <w:rPr>
          <w:rFonts w:ascii="Calibri" w:hAnsi="Calibri" w:cs="Calibri"/>
          <w:color w:val="auto"/>
          <w:szCs w:val="28"/>
          <w:u w:val="single"/>
        </w:rPr>
      </w:pPr>
      <w:r w:rsidRPr="0037184D">
        <w:rPr>
          <w:rFonts w:ascii="Calibri" w:hAnsi="Calibri" w:cs="Calibri"/>
          <w:color w:val="auto"/>
          <w:szCs w:val="28"/>
          <w:u w:val="single"/>
        </w:rPr>
        <w:t>Summary</w:t>
      </w:r>
    </w:p>
    <w:p w14:paraId="1D303098" w14:textId="77777777" w:rsidR="00B662D5" w:rsidRPr="0037184D" w:rsidRDefault="00B662D5" w:rsidP="00B662D5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</w:p>
    <w:p w14:paraId="0F48A1F9" w14:textId="1B646AE0" w:rsidR="00C60E5F" w:rsidRPr="0037184D" w:rsidRDefault="002F35A0" w:rsidP="00C60E5F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Five</w:t>
      </w:r>
      <w:r w:rsidR="00C60E5F" w:rsidRPr="0037184D">
        <w:rPr>
          <w:rFonts w:ascii="Calibri" w:hAnsi="Calibri" w:cs="Calibri"/>
          <w:color w:val="auto"/>
        </w:rPr>
        <w:t xml:space="preserve"> years of pro</w:t>
      </w:r>
      <w:r>
        <w:rPr>
          <w:rFonts w:ascii="Calibri" w:hAnsi="Calibri" w:cs="Calibri"/>
          <w:color w:val="auto"/>
        </w:rPr>
        <w:t>duct</w:t>
      </w:r>
      <w:r w:rsidR="00C60E5F" w:rsidRPr="0037184D">
        <w:rPr>
          <w:rFonts w:ascii="Calibri" w:hAnsi="Calibri" w:cs="Calibri"/>
          <w:color w:val="auto"/>
        </w:rPr>
        <w:t xml:space="preserve"> management experience, with focus on </w:t>
      </w:r>
      <w:r>
        <w:rPr>
          <w:rFonts w:ascii="Calibri" w:hAnsi="Calibri" w:cs="Calibri"/>
          <w:color w:val="auto"/>
        </w:rPr>
        <w:t xml:space="preserve">strategy and </w:t>
      </w:r>
      <w:r w:rsidR="00B47D93">
        <w:rPr>
          <w:rFonts w:ascii="Calibri" w:hAnsi="Calibri" w:cs="Calibri"/>
          <w:color w:val="auto"/>
        </w:rPr>
        <w:t>agile</w:t>
      </w:r>
      <w:r>
        <w:rPr>
          <w:rFonts w:ascii="Calibri" w:hAnsi="Calibri" w:cs="Calibri"/>
          <w:color w:val="auto"/>
        </w:rPr>
        <w:t>/</w:t>
      </w:r>
      <w:r w:rsidR="00B47D93">
        <w:rPr>
          <w:rFonts w:ascii="Calibri" w:hAnsi="Calibri" w:cs="Calibri"/>
          <w:color w:val="auto"/>
        </w:rPr>
        <w:t>lean operations</w:t>
      </w:r>
    </w:p>
    <w:p w14:paraId="443ED6B6" w14:textId="77777777" w:rsidR="00C60E5F" w:rsidRPr="0037184D" w:rsidRDefault="00C60E5F" w:rsidP="00C60E5F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37184D">
        <w:rPr>
          <w:rFonts w:ascii="Calibri" w:hAnsi="Calibri" w:cs="Calibri"/>
          <w:color w:val="auto"/>
        </w:rPr>
        <w:t>Three years of data science and machine learning (ML) experience, with expertise in Python, SQL, and Tableau</w:t>
      </w:r>
    </w:p>
    <w:p w14:paraId="1A1740FD" w14:textId="1FC269F9" w:rsidR="006A5D96" w:rsidRPr="0037184D" w:rsidRDefault="00B47D93" w:rsidP="006A5D96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Seven</w:t>
      </w:r>
      <w:r w:rsidR="00636ECD" w:rsidRPr="0037184D">
        <w:rPr>
          <w:rFonts w:ascii="Calibri" w:hAnsi="Calibri" w:cs="Calibri"/>
          <w:color w:val="auto"/>
        </w:rPr>
        <w:t xml:space="preserve"> years of </w:t>
      </w:r>
      <w:r w:rsidR="007F4F34" w:rsidRPr="0037184D">
        <w:rPr>
          <w:rFonts w:ascii="Calibri" w:hAnsi="Calibri" w:cs="Calibri"/>
          <w:color w:val="auto"/>
        </w:rPr>
        <w:t xml:space="preserve">experience </w:t>
      </w:r>
      <w:r w:rsidR="00636ECD" w:rsidRPr="0037184D">
        <w:rPr>
          <w:rFonts w:ascii="Calibri" w:hAnsi="Calibri" w:cs="Calibri"/>
          <w:color w:val="auto"/>
        </w:rPr>
        <w:t>t</w:t>
      </w:r>
      <w:r w:rsidR="00326A68" w:rsidRPr="0037184D">
        <w:rPr>
          <w:rFonts w:ascii="Calibri" w:hAnsi="Calibri" w:cs="Calibri"/>
          <w:color w:val="auto"/>
        </w:rPr>
        <w:t xml:space="preserve">eaching </w:t>
      </w:r>
      <w:r w:rsidR="007F4F34" w:rsidRPr="0037184D">
        <w:rPr>
          <w:rFonts w:ascii="Calibri" w:hAnsi="Calibri" w:cs="Calibri"/>
          <w:color w:val="auto"/>
        </w:rPr>
        <w:t xml:space="preserve">diverse adult learners </w:t>
      </w:r>
      <w:r w:rsidR="00326A68" w:rsidRPr="0037184D">
        <w:rPr>
          <w:rFonts w:ascii="Calibri" w:hAnsi="Calibri" w:cs="Calibri"/>
          <w:color w:val="auto"/>
        </w:rPr>
        <w:t>data analytic</w:t>
      </w:r>
      <w:r w:rsidR="00636ECD" w:rsidRPr="0037184D">
        <w:rPr>
          <w:rFonts w:ascii="Calibri" w:hAnsi="Calibri" w:cs="Calibri"/>
          <w:color w:val="auto"/>
        </w:rPr>
        <w:t>s, data science</w:t>
      </w:r>
      <w:r w:rsidR="007F4F34" w:rsidRPr="0037184D">
        <w:rPr>
          <w:rFonts w:ascii="Calibri" w:hAnsi="Calibri" w:cs="Calibri"/>
          <w:color w:val="auto"/>
        </w:rPr>
        <w:t>, databases, and statistics</w:t>
      </w:r>
    </w:p>
    <w:p w14:paraId="7027C4E1" w14:textId="77777777" w:rsidR="006A5D96" w:rsidRPr="0037184D" w:rsidRDefault="006A5D96" w:rsidP="006A5D96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</w:p>
    <w:p w14:paraId="2049889F" w14:textId="67765A4B" w:rsidR="006A5D96" w:rsidRPr="0037184D" w:rsidRDefault="006A5D96" w:rsidP="006A5D96">
      <w:pPr>
        <w:pStyle w:val="Heading1"/>
        <w:spacing w:before="0" w:after="0"/>
        <w:jc w:val="center"/>
        <w:rPr>
          <w:rFonts w:ascii="Calibri" w:hAnsi="Calibri" w:cs="Calibri"/>
          <w:color w:val="auto"/>
          <w:szCs w:val="28"/>
          <w:u w:val="single"/>
        </w:rPr>
      </w:pPr>
      <w:r w:rsidRPr="0037184D">
        <w:rPr>
          <w:rFonts w:ascii="Calibri" w:hAnsi="Calibri" w:cs="Calibri"/>
          <w:color w:val="auto"/>
          <w:szCs w:val="28"/>
          <w:u w:val="single"/>
        </w:rPr>
        <w:t>Education</w:t>
      </w:r>
    </w:p>
    <w:p w14:paraId="4272EAF4" w14:textId="77777777" w:rsidR="006A5D96" w:rsidRPr="0037184D" w:rsidRDefault="006A5D96" w:rsidP="006A5D96">
      <w:pPr>
        <w:pStyle w:val="Heading1"/>
        <w:spacing w:before="0" w:after="0"/>
        <w:jc w:val="center"/>
        <w:rPr>
          <w:rFonts w:ascii="Calibri" w:hAnsi="Calibri" w:cs="Calibri"/>
          <w:color w:val="auto"/>
          <w:sz w:val="22"/>
          <w:szCs w:val="22"/>
          <w:u w:val="single"/>
        </w:rPr>
      </w:pPr>
    </w:p>
    <w:p w14:paraId="400B027F" w14:textId="5FC980E6" w:rsidR="006A5D96" w:rsidRPr="0037184D" w:rsidRDefault="006A5D96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Master of Business Administration | Rice University</w:t>
      </w:r>
      <w:r w:rsidR="00922030">
        <w:rPr>
          <w:rFonts w:ascii="Calibri" w:hAnsi="Calibri" w:cs="Calibri"/>
          <w:b/>
          <w:bCs/>
          <w:color w:val="auto"/>
          <w:sz w:val="22"/>
          <w:szCs w:val="22"/>
        </w:rPr>
        <w:t xml:space="preserve"> - Jones Graduate School of Business</w:t>
      </w:r>
      <w:r w:rsidR="009F356A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2020</w:t>
      </w:r>
      <w:r w:rsidR="00090AC1">
        <w:rPr>
          <w:rFonts w:ascii="Calibri" w:hAnsi="Calibri" w:cs="Calibri"/>
          <w:b/>
          <w:bCs/>
          <w:color w:val="auto"/>
          <w:sz w:val="22"/>
          <w:szCs w:val="22"/>
        </w:rPr>
        <w:t>-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Present</w:t>
      </w:r>
    </w:p>
    <w:p w14:paraId="79FC61E1" w14:textId="77777777" w:rsidR="00922030" w:rsidRDefault="00922030" w:rsidP="0079413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1D0A675" w14:textId="5062D118" w:rsidR="00794136" w:rsidRPr="0037184D" w:rsidRDefault="00794136" w:rsidP="0079413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Master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 xml:space="preserve"> of Science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New York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 xml:space="preserve"> University</w:t>
      </w:r>
      <w:r w:rsidR="00922030">
        <w:rPr>
          <w:rFonts w:ascii="Calibri" w:hAnsi="Calibri" w:cs="Calibri"/>
          <w:b/>
          <w:bCs/>
          <w:color w:val="auto"/>
          <w:sz w:val="22"/>
          <w:szCs w:val="22"/>
        </w:rPr>
        <w:t xml:space="preserve"> - Tandon School of Engineering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17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-20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19</w:t>
      </w:r>
    </w:p>
    <w:p w14:paraId="057FA8AB" w14:textId="77777777" w:rsidR="00922030" w:rsidRDefault="00922030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6505CB0C" w14:textId="5F4F6FC4" w:rsidR="006A5D96" w:rsidRPr="0037184D" w:rsidRDefault="006A5D96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Bachelor of Science | Texas A&amp;M University</w:t>
      </w:r>
      <w:r w:rsidR="00922030">
        <w:rPr>
          <w:rFonts w:ascii="Calibri" w:hAnsi="Calibri" w:cs="Calibri"/>
          <w:b/>
          <w:bCs/>
          <w:color w:val="auto"/>
          <w:sz w:val="22"/>
          <w:szCs w:val="22"/>
        </w:rPr>
        <w:t xml:space="preserve"> - Department of Biochemistry and Biophysics</w:t>
      </w:r>
      <w:r w:rsidR="009F356A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2000-2003</w:t>
      </w:r>
    </w:p>
    <w:p w14:paraId="00AE9673" w14:textId="77777777" w:rsidR="006A5D96" w:rsidRPr="0037184D" w:rsidRDefault="006A5D96" w:rsidP="006A5D96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</w:p>
    <w:p w14:paraId="4B3F9C15" w14:textId="57CEFE91" w:rsidR="00BC07B3" w:rsidRPr="0037184D" w:rsidRDefault="00D201E3" w:rsidP="006A5D96">
      <w:pPr>
        <w:pStyle w:val="Heading1"/>
        <w:spacing w:before="0" w:after="0"/>
        <w:jc w:val="center"/>
        <w:rPr>
          <w:rFonts w:ascii="Calibri" w:hAnsi="Calibri" w:cs="Calibri"/>
          <w:color w:val="auto"/>
          <w:szCs w:val="28"/>
          <w:u w:val="single"/>
        </w:rPr>
      </w:pPr>
      <w:r w:rsidRPr="0037184D">
        <w:rPr>
          <w:rFonts w:ascii="Calibri" w:hAnsi="Calibri" w:cs="Calibri"/>
          <w:color w:val="auto"/>
          <w:szCs w:val="28"/>
          <w:u w:val="single"/>
        </w:rPr>
        <w:t>E</w:t>
      </w:r>
      <w:r w:rsidR="00EB2860" w:rsidRPr="0037184D">
        <w:rPr>
          <w:rFonts w:ascii="Calibri" w:hAnsi="Calibri" w:cs="Calibri"/>
          <w:color w:val="auto"/>
          <w:szCs w:val="28"/>
          <w:u w:val="single"/>
        </w:rPr>
        <w:t>xperience</w:t>
      </w:r>
    </w:p>
    <w:p w14:paraId="0B5883BA" w14:textId="77777777" w:rsidR="0038184B" w:rsidRDefault="0038184B" w:rsidP="0038184B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color w:val="auto"/>
        </w:rPr>
      </w:pPr>
    </w:p>
    <w:p w14:paraId="5DC22673" w14:textId="77777777" w:rsidR="0038184B" w:rsidRPr="0037184D" w:rsidRDefault="0038184B" w:rsidP="0038184B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Engineer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Build Well Labs. LLC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18-Present</w:t>
      </w:r>
    </w:p>
    <w:p w14:paraId="51A8CE5C" w14:textId="7F5BA5A8" w:rsidR="00C76901" w:rsidRDefault="00896C73" w:rsidP="001C6AA1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Strategy and o</w:t>
      </w:r>
      <w:r w:rsidR="00C76901">
        <w:rPr>
          <w:rFonts w:ascii="Calibri" w:hAnsi="Calibri" w:cs="Calibri"/>
          <w:color w:val="auto"/>
        </w:rPr>
        <w:t>perations</w:t>
      </w:r>
      <w:r>
        <w:rPr>
          <w:rFonts w:ascii="Calibri" w:hAnsi="Calibri" w:cs="Calibri"/>
          <w:color w:val="auto"/>
        </w:rPr>
        <w:t xml:space="preserve"> consulting </w:t>
      </w:r>
      <w:r w:rsidR="00C76901">
        <w:rPr>
          <w:rFonts w:ascii="Calibri" w:hAnsi="Calibri" w:cs="Calibri"/>
          <w:color w:val="auto"/>
        </w:rPr>
        <w:t>for five Education Pioneers Impact and COVID Response Fellowship projects</w:t>
      </w:r>
    </w:p>
    <w:p w14:paraId="7F3EDA61" w14:textId="20444689" w:rsidR="00692AB6" w:rsidRDefault="00896C73" w:rsidP="001C6AA1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Data and operations consulting for non-profit </w:t>
      </w:r>
      <w:r w:rsidR="00692AB6">
        <w:rPr>
          <w:rFonts w:ascii="Calibri" w:hAnsi="Calibri" w:cs="Calibri"/>
          <w:color w:val="auto"/>
        </w:rPr>
        <w:t>Cooking for Community</w:t>
      </w:r>
      <w:r>
        <w:rPr>
          <w:rFonts w:ascii="Calibri" w:hAnsi="Calibri" w:cs="Calibri"/>
          <w:color w:val="auto"/>
        </w:rPr>
        <w:t xml:space="preserve"> database product</w:t>
      </w:r>
    </w:p>
    <w:p w14:paraId="43B559D5" w14:textId="36277E62" w:rsidR="0094386D" w:rsidRDefault="00896C73" w:rsidP="001C6AA1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Strategy consulting for Healthfirst employee </w:t>
      </w:r>
      <w:r w:rsidR="00AB62E7">
        <w:rPr>
          <w:rFonts w:ascii="Calibri" w:hAnsi="Calibri" w:cs="Calibri"/>
          <w:color w:val="auto"/>
        </w:rPr>
        <w:t xml:space="preserve">development and </w:t>
      </w:r>
      <w:r>
        <w:rPr>
          <w:rFonts w:ascii="Calibri" w:hAnsi="Calibri" w:cs="Calibri"/>
          <w:color w:val="auto"/>
        </w:rPr>
        <w:t>learning program integration</w:t>
      </w:r>
    </w:p>
    <w:p w14:paraId="61EDE698" w14:textId="39BA8566" w:rsidR="00692AB6" w:rsidRDefault="00896C73" w:rsidP="001C6AA1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Development and product management consulting for </w:t>
      </w:r>
      <w:r w:rsidR="00692AB6">
        <w:rPr>
          <w:rFonts w:ascii="Calibri" w:hAnsi="Calibri" w:cs="Calibri"/>
          <w:color w:val="auto"/>
        </w:rPr>
        <w:t>Mumble Solutions</w:t>
      </w:r>
      <w:r>
        <w:rPr>
          <w:rFonts w:ascii="Calibri" w:hAnsi="Calibri" w:cs="Calibri"/>
          <w:color w:val="auto"/>
        </w:rPr>
        <w:t xml:space="preserve"> mobile and web application</w:t>
      </w:r>
      <w:r w:rsidR="00EF3AA1">
        <w:rPr>
          <w:rFonts w:ascii="Calibri" w:hAnsi="Calibri" w:cs="Calibri"/>
          <w:color w:val="auto"/>
        </w:rPr>
        <w:t>s</w:t>
      </w:r>
    </w:p>
    <w:p w14:paraId="6D972C47" w14:textId="5B6EBB51" w:rsidR="0038184B" w:rsidRDefault="0038184B" w:rsidP="00692AB6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b/>
          <w:bCs/>
          <w:color w:val="auto"/>
        </w:rPr>
      </w:pPr>
    </w:p>
    <w:p w14:paraId="6E62BBE4" w14:textId="3B16ADAF" w:rsidR="00C62299" w:rsidRPr="0037184D" w:rsidRDefault="00C62299" w:rsidP="00C62299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Civic Digital 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Fellow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Unites States 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Census Bureau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20</w:t>
      </w:r>
    </w:p>
    <w:p w14:paraId="5CCF13E3" w14:textId="5732BABF" w:rsidR="00C62299" w:rsidRPr="009D4E40" w:rsidRDefault="00EA4313" w:rsidP="00C62299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D</w:t>
      </w:r>
      <w:r w:rsidR="007D40C8">
        <w:rPr>
          <w:rFonts w:ascii="Calibri" w:hAnsi="Calibri" w:cs="Calibri"/>
          <w:color w:val="auto"/>
        </w:rPr>
        <w:t>evelop</w:t>
      </w:r>
      <w:r w:rsidR="009B6C39">
        <w:rPr>
          <w:rFonts w:ascii="Calibri" w:hAnsi="Calibri" w:cs="Calibri"/>
          <w:color w:val="auto"/>
        </w:rPr>
        <w:t>ing</w:t>
      </w:r>
      <w:r w:rsidR="007D40C8">
        <w:rPr>
          <w:rFonts w:ascii="Calibri" w:hAnsi="Calibri" w:cs="Calibri"/>
          <w:color w:val="auto"/>
        </w:rPr>
        <w:t xml:space="preserve"> and planning</w:t>
      </w:r>
      <w:r>
        <w:rPr>
          <w:rFonts w:ascii="Calibri" w:hAnsi="Calibri" w:cs="Calibri"/>
          <w:color w:val="auto"/>
        </w:rPr>
        <w:t xml:space="preserve"> prototype of</w:t>
      </w:r>
      <w:r w:rsidR="007D40C8">
        <w:rPr>
          <w:rFonts w:ascii="Calibri" w:hAnsi="Calibri" w:cs="Calibri"/>
          <w:color w:val="auto"/>
        </w:rPr>
        <w:t xml:space="preserve"> </w:t>
      </w:r>
      <w:r w:rsidR="00477D25">
        <w:rPr>
          <w:rFonts w:ascii="Calibri" w:hAnsi="Calibri" w:cs="Calibri"/>
          <w:color w:val="auto"/>
        </w:rPr>
        <w:t xml:space="preserve">internal </w:t>
      </w:r>
      <w:r w:rsidR="007D40C8">
        <w:rPr>
          <w:rFonts w:ascii="Calibri" w:hAnsi="Calibri" w:cs="Calibri"/>
          <w:color w:val="auto"/>
        </w:rPr>
        <w:t>document classification and tagging data product</w:t>
      </w:r>
    </w:p>
    <w:p w14:paraId="5C14D9FD" w14:textId="77777777" w:rsidR="00C62299" w:rsidRDefault="00C62299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1EB7D564" w14:textId="37FDBEA2" w:rsidR="006270A9" w:rsidRPr="0037184D" w:rsidRDefault="00690C6D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Engineer</w:t>
      </w:r>
      <w:r w:rsidR="009D5933"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 w:rsidR="00A73FE6">
        <w:rPr>
          <w:rFonts w:ascii="Calibri" w:hAnsi="Calibri" w:cs="Calibri"/>
          <w:b/>
          <w:bCs/>
          <w:color w:val="auto"/>
          <w:sz w:val="22"/>
          <w:szCs w:val="22"/>
        </w:rPr>
        <w:t xml:space="preserve">Atkinson-Noland </w:t>
      </w:r>
      <w:r w:rsidR="009613BF">
        <w:rPr>
          <w:rFonts w:ascii="Calibri" w:hAnsi="Calibri" w:cs="Calibri"/>
          <w:b/>
          <w:bCs/>
          <w:color w:val="auto"/>
          <w:sz w:val="22"/>
          <w:szCs w:val="22"/>
        </w:rPr>
        <w:t>and</w:t>
      </w:r>
      <w:r w:rsidR="00A73FE6">
        <w:rPr>
          <w:rFonts w:ascii="Calibri" w:hAnsi="Calibri" w:cs="Calibri"/>
          <w:b/>
          <w:bCs/>
          <w:color w:val="auto"/>
          <w:sz w:val="22"/>
          <w:szCs w:val="22"/>
        </w:rPr>
        <w:t xml:space="preserve"> Associates</w:t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80C72" w:rsidRPr="0037184D">
        <w:rPr>
          <w:rFonts w:ascii="Calibri" w:hAnsi="Calibri" w:cs="Calibri"/>
          <w:b/>
          <w:bCs/>
          <w:color w:val="auto"/>
          <w:sz w:val="22"/>
          <w:szCs w:val="22"/>
        </w:rPr>
        <w:t>20</w:t>
      </w:r>
      <w:r w:rsidR="00A73FE6">
        <w:rPr>
          <w:rFonts w:ascii="Calibri" w:hAnsi="Calibri" w:cs="Calibri"/>
          <w:b/>
          <w:bCs/>
          <w:color w:val="auto"/>
          <w:sz w:val="22"/>
          <w:szCs w:val="22"/>
        </w:rPr>
        <w:t>20</w:t>
      </w:r>
    </w:p>
    <w:p w14:paraId="6835D05A" w14:textId="31B356E9" w:rsidR="00F15ED1" w:rsidRPr="0037184D" w:rsidRDefault="00542033" w:rsidP="006A5D96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Manag</w:t>
      </w:r>
      <w:r w:rsidR="009B6C39">
        <w:rPr>
          <w:rFonts w:ascii="Calibri" w:hAnsi="Calibri" w:cs="Calibri"/>
          <w:color w:val="auto"/>
        </w:rPr>
        <w:t xml:space="preserve">ing </w:t>
      </w:r>
      <w:r w:rsidR="008844A6" w:rsidRPr="0037184D">
        <w:rPr>
          <w:rFonts w:ascii="Calibri" w:hAnsi="Calibri" w:cs="Calibri"/>
          <w:color w:val="auto"/>
        </w:rPr>
        <w:t>structural integrity</w:t>
      </w:r>
      <w:r>
        <w:rPr>
          <w:rFonts w:ascii="Calibri" w:hAnsi="Calibri" w:cs="Calibri"/>
          <w:color w:val="auto"/>
        </w:rPr>
        <w:t xml:space="preserve"> evaluation project</w:t>
      </w:r>
      <w:r w:rsidR="008844A6" w:rsidRPr="0037184D">
        <w:rPr>
          <w:rFonts w:ascii="Calibri" w:hAnsi="Calibri" w:cs="Calibri"/>
          <w:color w:val="auto"/>
        </w:rPr>
        <w:t xml:space="preserve"> </w:t>
      </w:r>
      <w:r>
        <w:rPr>
          <w:rFonts w:ascii="Calibri" w:hAnsi="Calibri" w:cs="Calibri"/>
          <w:color w:val="auto"/>
        </w:rPr>
        <w:t>for</w:t>
      </w:r>
      <w:r w:rsidR="008844A6" w:rsidRPr="0037184D">
        <w:rPr>
          <w:rFonts w:ascii="Calibri" w:hAnsi="Calibri" w:cs="Calibri"/>
          <w:color w:val="auto"/>
        </w:rPr>
        <w:t xml:space="preserve"> Waldorf Astoria building using </w:t>
      </w:r>
      <w:r w:rsidR="00A83AC1" w:rsidRPr="0037184D">
        <w:rPr>
          <w:rFonts w:ascii="Calibri" w:hAnsi="Calibri" w:cs="Calibri"/>
          <w:color w:val="auto"/>
        </w:rPr>
        <w:t>AutoCAD-guided</w:t>
      </w:r>
      <w:r w:rsidR="002225BF">
        <w:rPr>
          <w:rFonts w:ascii="Calibri" w:hAnsi="Calibri" w:cs="Calibri"/>
          <w:color w:val="auto"/>
        </w:rPr>
        <w:t xml:space="preserve"> </w:t>
      </w:r>
      <w:r w:rsidR="008844A6" w:rsidRPr="0037184D">
        <w:rPr>
          <w:rFonts w:ascii="Calibri" w:hAnsi="Calibri" w:cs="Calibri"/>
          <w:color w:val="auto"/>
        </w:rPr>
        <w:t>nondestructive L</w:t>
      </w:r>
      <w:r w:rsidR="009A5DE4" w:rsidRPr="0037184D">
        <w:rPr>
          <w:rFonts w:ascii="Calibri" w:hAnsi="Calibri" w:cs="Calibri"/>
          <w:color w:val="auto"/>
        </w:rPr>
        <w:t>I</w:t>
      </w:r>
      <w:r w:rsidR="008844A6" w:rsidRPr="0037184D">
        <w:rPr>
          <w:rFonts w:ascii="Calibri" w:hAnsi="Calibri" w:cs="Calibri"/>
          <w:color w:val="auto"/>
        </w:rPr>
        <w:t>DAR testing</w:t>
      </w:r>
      <w:r w:rsidR="00F5424F">
        <w:rPr>
          <w:rFonts w:ascii="Calibri" w:hAnsi="Calibri" w:cs="Calibri"/>
          <w:color w:val="auto"/>
        </w:rPr>
        <w:t xml:space="preserve"> - obtained </w:t>
      </w:r>
      <w:r w:rsidR="00F5424F" w:rsidRPr="0037184D">
        <w:rPr>
          <w:rFonts w:ascii="Calibri" w:hAnsi="Calibri" w:cs="Calibri"/>
          <w:color w:val="auto"/>
        </w:rPr>
        <w:t>OSHA Construction (30-Hr)</w:t>
      </w:r>
      <w:r w:rsidR="00F5424F">
        <w:rPr>
          <w:rFonts w:ascii="Calibri" w:hAnsi="Calibri" w:cs="Calibri"/>
          <w:color w:val="auto"/>
        </w:rPr>
        <w:t xml:space="preserve"> certification</w:t>
      </w:r>
    </w:p>
    <w:p w14:paraId="4283DDB9" w14:textId="5397156E" w:rsidR="0021279E" w:rsidRDefault="0021279E" w:rsidP="0021279E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color w:val="auto"/>
        </w:rPr>
      </w:pPr>
    </w:p>
    <w:p w14:paraId="484BEC98" w14:textId="77777777" w:rsidR="000514BD" w:rsidRPr="0037184D" w:rsidRDefault="000514BD" w:rsidP="000514B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Research Assistant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United States Army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19</w:t>
      </w:r>
    </w:p>
    <w:p w14:paraId="23C05E2F" w14:textId="39527A47" w:rsidR="000514BD" w:rsidRPr="004901B0" w:rsidRDefault="000514BD" w:rsidP="000514BD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Develop</w:t>
      </w:r>
      <w:r w:rsidR="009B6C39">
        <w:rPr>
          <w:rFonts w:ascii="Calibri" w:hAnsi="Calibri" w:cs="Calibri"/>
          <w:color w:val="auto"/>
        </w:rPr>
        <w:t xml:space="preserve">ing </w:t>
      </w:r>
      <w:r>
        <w:rPr>
          <w:rFonts w:ascii="Calibri" w:hAnsi="Calibri" w:cs="Calibri"/>
          <w:color w:val="auto"/>
        </w:rPr>
        <w:t>New York City Metropolitan Transportation Authority (MTA) subway ontology</w:t>
      </w:r>
      <w:r>
        <w:rPr>
          <w:rFonts w:ascii="Calibri" w:hAnsi="Calibri" w:cs="Calibri"/>
          <w:color w:val="auto"/>
        </w:rPr>
        <w:t xml:space="preserve"> and data product</w:t>
      </w:r>
      <w:r>
        <w:rPr>
          <w:rFonts w:ascii="Calibri" w:hAnsi="Calibri" w:cs="Calibri"/>
          <w:color w:val="auto"/>
        </w:rPr>
        <w:t xml:space="preserve"> for disaster prevention and evacuation planning</w:t>
      </w:r>
    </w:p>
    <w:p w14:paraId="012022BC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4FCCFCED" w14:textId="77777777" w:rsidR="000514BD" w:rsidRPr="0037184D" w:rsidRDefault="000514BD" w:rsidP="000514B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Data Scientist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Arcadis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18</w:t>
      </w:r>
    </w:p>
    <w:p w14:paraId="060FE465" w14:textId="271C5A52" w:rsidR="000514BD" w:rsidRPr="00484A0B" w:rsidRDefault="00484A0B" w:rsidP="00484A0B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Develo</w:t>
      </w:r>
      <w:r w:rsidR="009B6C39">
        <w:rPr>
          <w:rFonts w:ascii="Calibri" w:hAnsi="Calibri" w:cs="Calibri"/>
          <w:color w:val="auto"/>
        </w:rPr>
        <w:t xml:space="preserve">ping </w:t>
      </w:r>
      <w:r>
        <w:rPr>
          <w:rFonts w:ascii="Calibri" w:hAnsi="Calibri" w:cs="Calibri"/>
          <w:color w:val="auto"/>
        </w:rPr>
        <w:t>New York City Department of Sanitation (DSNY)</w:t>
      </w:r>
      <w:r>
        <w:rPr>
          <w:rFonts w:ascii="Calibri" w:hAnsi="Calibri" w:cs="Calibri"/>
          <w:color w:val="auto"/>
        </w:rPr>
        <w:t xml:space="preserve"> dashboard product</w:t>
      </w:r>
      <w:r w:rsidR="000514BD" w:rsidRPr="00484A0B">
        <w:rPr>
          <w:rFonts w:ascii="Calibri" w:hAnsi="Calibri" w:cs="Calibri"/>
          <w:color w:val="auto"/>
        </w:rPr>
        <w:t xml:space="preserve"> for over 20 commercial waste hauler and truck routes</w:t>
      </w:r>
      <w:r>
        <w:rPr>
          <w:rFonts w:ascii="Calibri" w:hAnsi="Calibri" w:cs="Calibri"/>
          <w:color w:val="auto"/>
        </w:rPr>
        <w:t xml:space="preserve"> using</w:t>
      </w:r>
      <w:r w:rsidR="00EA4313">
        <w:rPr>
          <w:rFonts w:ascii="Calibri" w:hAnsi="Calibri" w:cs="Calibri"/>
          <w:color w:val="auto"/>
        </w:rPr>
        <w:t xml:space="preserve"> optimization algorithms in Python</w:t>
      </w:r>
    </w:p>
    <w:p w14:paraId="0A2480B1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2ECC9F09" w14:textId="77777777" w:rsidR="000514BD" w:rsidRPr="0037184D" w:rsidRDefault="000514BD" w:rsidP="000514B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Research Fellow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GovLab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18</w:t>
      </w:r>
    </w:p>
    <w:p w14:paraId="7AFDE2B3" w14:textId="22B4F6B8" w:rsidR="000514BD" w:rsidRPr="004901B0" w:rsidRDefault="000514BD" w:rsidP="000514BD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4901B0">
        <w:rPr>
          <w:rFonts w:ascii="Calibri" w:hAnsi="Calibri" w:cs="Calibri"/>
          <w:color w:val="auto"/>
        </w:rPr>
        <w:t>C</w:t>
      </w:r>
      <w:r>
        <w:rPr>
          <w:rFonts w:ascii="Calibri" w:hAnsi="Calibri" w:cs="Calibri"/>
          <w:color w:val="auto"/>
        </w:rPr>
        <w:t>reat</w:t>
      </w:r>
      <w:r w:rsidR="00484A0B">
        <w:rPr>
          <w:rFonts w:ascii="Calibri" w:hAnsi="Calibri" w:cs="Calibri"/>
          <w:color w:val="auto"/>
        </w:rPr>
        <w:t>i</w:t>
      </w:r>
      <w:r w:rsidR="009B6C39">
        <w:rPr>
          <w:rFonts w:ascii="Calibri" w:hAnsi="Calibri" w:cs="Calibri"/>
          <w:color w:val="auto"/>
        </w:rPr>
        <w:t xml:space="preserve">ng </w:t>
      </w:r>
      <w:r w:rsidR="00484A0B">
        <w:rPr>
          <w:rFonts w:ascii="Calibri" w:hAnsi="Calibri" w:cs="Calibri"/>
          <w:color w:val="auto"/>
        </w:rPr>
        <w:t xml:space="preserve">Open Data </w:t>
      </w:r>
      <w:r>
        <w:rPr>
          <w:rFonts w:ascii="Calibri" w:hAnsi="Calibri" w:cs="Calibri"/>
          <w:color w:val="auto"/>
        </w:rPr>
        <w:t xml:space="preserve">demand methodology </w:t>
      </w:r>
      <w:r w:rsidR="00484A0B">
        <w:rPr>
          <w:rFonts w:ascii="Calibri" w:hAnsi="Calibri" w:cs="Calibri"/>
          <w:color w:val="auto"/>
        </w:rPr>
        <w:t xml:space="preserve">and strategy for </w:t>
      </w:r>
      <w:r>
        <w:rPr>
          <w:rFonts w:ascii="Calibri" w:hAnsi="Calibri" w:cs="Calibri"/>
          <w:color w:val="auto"/>
        </w:rPr>
        <w:t>New York City Department of Parks and Recreation</w:t>
      </w:r>
    </w:p>
    <w:p w14:paraId="32809632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5C77BC3A" w14:textId="77777777" w:rsidR="001E5B75" w:rsidRPr="0037184D" w:rsidRDefault="001E5B75" w:rsidP="001E5B75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E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mpire State Fellow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 xml:space="preserve">New York State Department of Agriculture and Markets 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13-2015</w:t>
      </w:r>
    </w:p>
    <w:p w14:paraId="787CD7E1" w14:textId="079A6F05" w:rsidR="001E5B75" w:rsidRPr="004901B0" w:rsidRDefault="000E4EA1" w:rsidP="001E5B75">
      <w:pPr>
        <w:pStyle w:val="ListBullet"/>
        <w:spacing w:after="0" w:line="240" w:lineRule="auto"/>
        <w:ind w:left="0"/>
        <w:rPr>
          <w:rFonts w:ascii="Calibri" w:hAnsi="Calibri" w:cs="Calibri"/>
          <w:color w:val="auto"/>
          <w:sz w:val="24"/>
          <w:szCs w:val="24"/>
          <w:lang w:eastAsia="en-US"/>
        </w:rPr>
      </w:pPr>
      <w:r>
        <w:rPr>
          <w:rFonts w:ascii="Calibri" w:hAnsi="Calibri" w:cs="Calibri"/>
          <w:color w:val="auto"/>
          <w:lang w:eastAsia="en-US"/>
        </w:rPr>
        <w:t>Manag</w:t>
      </w:r>
      <w:r w:rsidR="009B6C39">
        <w:rPr>
          <w:rFonts w:ascii="Calibri" w:hAnsi="Calibri" w:cs="Calibri"/>
          <w:color w:val="auto"/>
          <w:lang w:eastAsia="en-US"/>
        </w:rPr>
        <w:t xml:space="preserve">ing </w:t>
      </w:r>
      <w:r w:rsidR="001E5B75" w:rsidRPr="004901B0">
        <w:rPr>
          <w:rFonts w:ascii="Calibri" w:hAnsi="Calibri" w:cs="Calibri"/>
          <w:color w:val="auto"/>
          <w:lang w:eastAsia="en-US"/>
        </w:rPr>
        <w:t>20-cabinet member Rochester Anti-Poverty Task Force, $4.5 million N</w:t>
      </w:r>
      <w:r w:rsidR="001E5B75">
        <w:rPr>
          <w:rFonts w:ascii="Calibri" w:hAnsi="Calibri" w:cs="Calibri"/>
          <w:color w:val="auto"/>
          <w:lang w:eastAsia="en-US"/>
        </w:rPr>
        <w:t xml:space="preserve">ew </w:t>
      </w:r>
      <w:r w:rsidR="001E5B75" w:rsidRPr="004901B0">
        <w:rPr>
          <w:rFonts w:ascii="Calibri" w:hAnsi="Calibri" w:cs="Calibri"/>
          <w:color w:val="auto"/>
          <w:lang w:eastAsia="en-US"/>
        </w:rPr>
        <w:t>Y</w:t>
      </w:r>
      <w:r w:rsidR="001E5B75">
        <w:rPr>
          <w:rFonts w:ascii="Calibri" w:hAnsi="Calibri" w:cs="Calibri"/>
          <w:color w:val="auto"/>
          <w:lang w:eastAsia="en-US"/>
        </w:rPr>
        <w:t xml:space="preserve">ork </w:t>
      </w:r>
      <w:r w:rsidR="001E5B75" w:rsidRPr="004901B0">
        <w:rPr>
          <w:rFonts w:ascii="Calibri" w:hAnsi="Calibri" w:cs="Calibri"/>
          <w:color w:val="auto"/>
          <w:lang w:eastAsia="en-US"/>
        </w:rPr>
        <w:t>S</w:t>
      </w:r>
      <w:r w:rsidR="001E5B75">
        <w:rPr>
          <w:rFonts w:ascii="Calibri" w:hAnsi="Calibri" w:cs="Calibri"/>
          <w:color w:val="auto"/>
          <w:lang w:eastAsia="en-US"/>
        </w:rPr>
        <w:t>tate</w:t>
      </w:r>
      <w:r w:rsidR="001E5B75" w:rsidRPr="004901B0">
        <w:rPr>
          <w:rFonts w:ascii="Calibri" w:hAnsi="Calibri" w:cs="Calibri"/>
          <w:color w:val="auto"/>
          <w:lang w:eastAsia="en-US"/>
        </w:rPr>
        <w:t xml:space="preserve"> Anti</w:t>
      </w:r>
      <w:r>
        <w:rPr>
          <w:rFonts w:ascii="Calibri" w:hAnsi="Calibri" w:cs="Calibri"/>
          <w:color w:val="auto"/>
          <w:lang w:eastAsia="en-US"/>
        </w:rPr>
        <w:t>-</w:t>
      </w:r>
      <w:r w:rsidR="001E5B75" w:rsidRPr="004901B0">
        <w:rPr>
          <w:rFonts w:ascii="Calibri" w:hAnsi="Calibri" w:cs="Calibri"/>
          <w:color w:val="auto"/>
          <w:lang w:eastAsia="en-US"/>
        </w:rPr>
        <w:t xml:space="preserve">Hunger Task Force, and multi-agency farm-to-institution food </w:t>
      </w:r>
      <w:r>
        <w:rPr>
          <w:rFonts w:ascii="Calibri" w:hAnsi="Calibri" w:cs="Calibri"/>
          <w:color w:val="auto"/>
          <w:lang w:eastAsia="en-US"/>
        </w:rPr>
        <w:t xml:space="preserve">marketing and </w:t>
      </w:r>
      <w:r w:rsidR="001E5B75" w:rsidRPr="004901B0">
        <w:rPr>
          <w:rFonts w:ascii="Calibri" w:hAnsi="Calibri" w:cs="Calibri"/>
          <w:color w:val="auto"/>
          <w:lang w:eastAsia="en-US"/>
        </w:rPr>
        <w:t>procurement program</w:t>
      </w:r>
      <w:r>
        <w:rPr>
          <w:rFonts w:ascii="Calibri" w:hAnsi="Calibri" w:cs="Calibri"/>
          <w:color w:val="auto"/>
          <w:lang w:eastAsia="en-US"/>
        </w:rPr>
        <w:t>s</w:t>
      </w:r>
    </w:p>
    <w:p w14:paraId="6872D8A2" w14:textId="710F9C79" w:rsidR="001E5B75" w:rsidRPr="004901B0" w:rsidRDefault="000E4EA1" w:rsidP="001E5B75">
      <w:pPr>
        <w:pStyle w:val="ListBullet"/>
        <w:spacing w:after="0" w:line="240" w:lineRule="auto"/>
        <w:ind w:left="0"/>
        <w:rPr>
          <w:rFonts w:ascii="Calibri" w:hAnsi="Calibri" w:cs="Calibri"/>
          <w:color w:val="auto"/>
          <w:sz w:val="24"/>
          <w:szCs w:val="24"/>
          <w:lang w:eastAsia="en-US"/>
        </w:rPr>
      </w:pPr>
      <w:r>
        <w:rPr>
          <w:rFonts w:ascii="Calibri" w:hAnsi="Calibri" w:cs="Calibri"/>
          <w:color w:val="auto"/>
          <w:lang w:eastAsia="en-US"/>
        </w:rPr>
        <w:t>Impro</w:t>
      </w:r>
      <w:r w:rsidR="009B6C39">
        <w:rPr>
          <w:rFonts w:ascii="Calibri" w:hAnsi="Calibri" w:cs="Calibri"/>
          <w:color w:val="auto"/>
          <w:lang w:eastAsia="en-US"/>
        </w:rPr>
        <w:t xml:space="preserve">ving </w:t>
      </w:r>
      <w:r>
        <w:rPr>
          <w:rFonts w:ascii="Calibri" w:hAnsi="Calibri" w:cs="Calibri"/>
          <w:color w:val="auto"/>
          <w:lang w:eastAsia="en-US"/>
        </w:rPr>
        <w:t>workflows and optimiz</w:t>
      </w:r>
      <w:r w:rsidR="009B6C39">
        <w:rPr>
          <w:rFonts w:ascii="Calibri" w:hAnsi="Calibri" w:cs="Calibri"/>
          <w:color w:val="auto"/>
          <w:lang w:eastAsia="en-US"/>
        </w:rPr>
        <w:t xml:space="preserve">ing </w:t>
      </w:r>
      <w:r>
        <w:rPr>
          <w:rFonts w:ascii="Calibri" w:hAnsi="Calibri" w:cs="Calibri"/>
          <w:color w:val="auto"/>
          <w:lang w:eastAsia="en-US"/>
        </w:rPr>
        <w:t>customer service functions for three licensing processes</w:t>
      </w:r>
      <w:r w:rsidR="001E5B75" w:rsidRPr="004901B0">
        <w:rPr>
          <w:rFonts w:ascii="Calibri" w:hAnsi="Calibri" w:cs="Calibri"/>
          <w:color w:val="auto"/>
          <w:lang w:eastAsia="en-US"/>
        </w:rPr>
        <w:t xml:space="preserve"> as N</w:t>
      </w:r>
      <w:r w:rsidR="001E5B75">
        <w:rPr>
          <w:rFonts w:ascii="Calibri" w:hAnsi="Calibri" w:cs="Calibri"/>
          <w:color w:val="auto"/>
          <w:lang w:eastAsia="en-US"/>
        </w:rPr>
        <w:t xml:space="preserve">ew </w:t>
      </w:r>
      <w:r w:rsidR="001E5B75" w:rsidRPr="004901B0">
        <w:rPr>
          <w:rFonts w:ascii="Calibri" w:hAnsi="Calibri" w:cs="Calibri"/>
          <w:color w:val="auto"/>
          <w:lang w:eastAsia="en-US"/>
        </w:rPr>
        <w:t>Y</w:t>
      </w:r>
      <w:r w:rsidR="001E5B75">
        <w:rPr>
          <w:rFonts w:ascii="Calibri" w:hAnsi="Calibri" w:cs="Calibri"/>
          <w:color w:val="auto"/>
          <w:lang w:eastAsia="en-US"/>
        </w:rPr>
        <w:t xml:space="preserve">ork </w:t>
      </w:r>
      <w:r w:rsidR="001E5B75" w:rsidRPr="004901B0">
        <w:rPr>
          <w:rFonts w:ascii="Calibri" w:hAnsi="Calibri" w:cs="Calibri"/>
          <w:color w:val="auto"/>
          <w:lang w:eastAsia="en-US"/>
        </w:rPr>
        <w:t>S</w:t>
      </w:r>
      <w:r w:rsidR="001E5B75">
        <w:rPr>
          <w:rFonts w:ascii="Calibri" w:hAnsi="Calibri" w:cs="Calibri"/>
          <w:color w:val="auto"/>
          <w:lang w:eastAsia="en-US"/>
        </w:rPr>
        <w:t>tate</w:t>
      </w:r>
      <w:r w:rsidR="001E5B75" w:rsidRPr="004901B0">
        <w:rPr>
          <w:rFonts w:ascii="Calibri" w:hAnsi="Calibri" w:cs="Calibri"/>
          <w:color w:val="auto"/>
          <w:lang w:eastAsia="en-US"/>
        </w:rPr>
        <w:t xml:space="preserve"> Lean Spending and Government Efficiency Commission ‘Empire Belt’</w:t>
      </w:r>
    </w:p>
    <w:p w14:paraId="029DBCC7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32FC57B1" w14:textId="77777777" w:rsidR="001E5B75" w:rsidRPr="0037184D" w:rsidRDefault="001E5B75" w:rsidP="001E5B75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Consultant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Acumen Solutions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13</w:t>
      </w:r>
    </w:p>
    <w:p w14:paraId="15BCFB38" w14:textId="0317994E" w:rsidR="001E5B75" w:rsidRPr="004901B0" w:rsidRDefault="001E5B75" w:rsidP="001E5B75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4901B0">
        <w:rPr>
          <w:rFonts w:ascii="Calibri" w:hAnsi="Calibri" w:cs="Calibri"/>
          <w:color w:val="auto"/>
        </w:rPr>
        <w:t>Consult</w:t>
      </w:r>
      <w:r w:rsidR="000E4EA1">
        <w:rPr>
          <w:rFonts w:ascii="Calibri" w:hAnsi="Calibri" w:cs="Calibri"/>
          <w:color w:val="auto"/>
        </w:rPr>
        <w:t>ing for</w:t>
      </w:r>
      <w:r w:rsidRPr="004901B0">
        <w:rPr>
          <w:rFonts w:ascii="Calibri" w:hAnsi="Calibri" w:cs="Calibri"/>
          <w:color w:val="auto"/>
        </w:rPr>
        <w:t xml:space="preserve"> three education, non-profit, and public sector clients on </w:t>
      </w:r>
      <w:r w:rsidR="00EA4313">
        <w:rPr>
          <w:rFonts w:ascii="Calibri" w:hAnsi="Calibri" w:cs="Calibri"/>
          <w:color w:val="auto"/>
        </w:rPr>
        <w:t xml:space="preserve">customized </w:t>
      </w:r>
      <w:r w:rsidRPr="004901B0">
        <w:rPr>
          <w:rFonts w:ascii="Calibri" w:hAnsi="Calibri" w:cs="Calibri"/>
          <w:color w:val="auto"/>
        </w:rPr>
        <w:t xml:space="preserve">Salesforce cloud technology </w:t>
      </w:r>
      <w:r w:rsidR="000E4EA1">
        <w:rPr>
          <w:rFonts w:ascii="Calibri" w:hAnsi="Calibri" w:cs="Calibri"/>
          <w:color w:val="auto"/>
        </w:rPr>
        <w:t xml:space="preserve">solutions </w:t>
      </w:r>
      <w:r w:rsidRPr="004901B0">
        <w:rPr>
          <w:rFonts w:ascii="Calibri" w:hAnsi="Calibri" w:cs="Calibri"/>
          <w:color w:val="auto"/>
        </w:rPr>
        <w:t xml:space="preserve">and data management </w:t>
      </w:r>
      <w:r w:rsidR="000E4EA1">
        <w:rPr>
          <w:rFonts w:ascii="Calibri" w:hAnsi="Calibri" w:cs="Calibri"/>
          <w:color w:val="auto"/>
        </w:rPr>
        <w:t>products</w:t>
      </w:r>
    </w:p>
    <w:p w14:paraId="6EC1BA07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57403687" w14:textId="2D2C1004" w:rsidR="000E4EA1" w:rsidRPr="0037184D" w:rsidRDefault="000E4EA1" w:rsidP="000E4EA1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Fellow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Education Pioneers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11</w:t>
      </w:r>
    </w:p>
    <w:p w14:paraId="5578BF65" w14:textId="36037E0E" w:rsidR="000E4EA1" w:rsidRPr="0037184D" w:rsidRDefault="000E4EA1" w:rsidP="000E4EA1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37184D">
        <w:rPr>
          <w:rFonts w:ascii="Calibri" w:hAnsi="Calibri" w:cs="Calibri"/>
          <w:color w:val="auto"/>
        </w:rPr>
        <w:t>E</w:t>
      </w:r>
      <w:r>
        <w:rPr>
          <w:rFonts w:ascii="Calibri" w:hAnsi="Calibri" w:cs="Calibri"/>
          <w:color w:val="auto"/>
        </w:rPr>
        <w:t>xamin</w:t>
      </w:r>
      <w:r w:rsidR="007E5505">
        <w:rPr>
          <w:rFonts w:ascii="Calibri" w:hAnsi="Calibri" w:cs="Calibri"/>
          <w:color w:val="auto"/>
        </w:rPr>
        <w:t xml:space="preserve">ing </w:t>
      </w:r>
      <w:r>
        <w:rPr>
          <w:rFonts w:ascii="Calibri" w:hAnsi="Calibri" w:cs="Calibri"/>
          <w:color w:val="auto"/>
        </w:rPr>
        <w:t>Houston Independent School District (HISD) policy regarding AP/IB curriculum, programming, and training, and creat</w:t>
      </w:r>
      <w:r w:rsidR="007E5505">
        <w:rPr>
          <w:rFonts w:ascii="Calibri" w:hAnsi="Calibri" w:cs="Calibri"/>
          <w:color w:val="auto"/>
        </w:rPr>
        <w:t>i</w:t>
      </w:r>
      <w:r w:rsidR="009B6C39">
        <w:rPr>
          <w:rFonts w:ascii="Calibri" w:hAnsi="Calibri" w:cs="Calibri"/>
          <w:color w:val="auto"/>
        </w:rPr>
        <w:t xml:space="preserve">ng </w:t>
      </w:r>
      <w:r>
        <w:rPr>
          <w:rFonts w:ascii="Calibri" w:hAnsi="Calibri" w:cs="Calibri"/>
          <w:color w:val="auto"/>
        </w:rPr>
        <w:t>operations and procurement manual to implement District-wide project</w:t>
      </w:r>
    </w:p>
    <w:p w14:paraId="224BDD7D" w14:textId="77777777" w:rsidR="001E5B75" w:rsidRDefault="001E5B75" w:rsidP="00642E5D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</w:p>
    <w:p w14:paraId="13B28244" w14:textId="77777777" w:rsidR="00AF5525" w:rsidRPr="0037184D" w:rsidRDefault="00AF5525" w:rsidP="00AF5525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Chemical Data Researcher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Chemical Information Services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200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9-2010</w:t>
      </w:r>
    </w:p>
    <w:p w14:paraId="423C1616" w14:textId="18AC7963" w:rsidR="00AF5525" w:rsidRDefault="00AF5525" w:rsidP="00AF5525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37184D">
        <w:rPr>
          <w:rFonts w:ascii="Calibri" w:hAnsi="Calibri" w:cs="Calibri"/>
          <w:color w:val="auto"/>
        </w:rPr>
        <w:t>Pe</w:t>
      </w:r>
      <w:r>
        <w:rPr>
          <w:rFonts w:ascii="Calibri" w:hAnsi="Calibri" w:cs="Calibri"/>
          <w:color w:val="auto"/>
        </w:rPr>
        <w:t>rform</w:t>
      </w:r>
      <w:r w:rsidR="00497BCE">
        <w:rPr>
          <w:rFonts w:ascii="Calibri" w:hAnsi="Calibri" w:cs="Calibri"/>
          <w:color w:val="auto"/>
        </w:rPr>
        <w:t xml:space="preserve">ing </w:t>
      </w:r>
      <w:r>
        <w:rPr>
          <w:rFonts w:ascii="Calibri" w:hAnsi="Calibri" w:cs="Calibri"/>
          <w:color w:val="auto"/>
        </w:rPr>
        <w:t xml:space="preserve">analysis, research, and verification of chemical names, structures, and synthetic pathways </w:t>
      </w:r>
      <w:r w:rsidR="009B6C39">
        <w:rPr>
          <w:rFonts w:ascii="Calibri" w:hAnsi="Calibri" w:cs="Calibri"/>
          <w:color w:val="auto"/>
        </w:rPr>
        <w:t>for</w:t>
      </w:r>
      <w:r>
        <w:rPr>
          <w:rFonts w:ascii="Calibri" w:hAnsi="Calibri" w:cs="Calibri"/>
          <w:color w:val="auto"/>
        </w:rPr>
        <w:t xml:space="preserve"> commercial and pharmaceutical intermediates</w:t>
      </w:r>
    </w:p>
    <w:p w14:paraId="661E106C" w14:textId="77777777" w:rsidR="00642E5D" w:rsidRDefault="00642E5D" w:rsidP="0021279E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color w:val="auto"/>
        </w:rPr>
      </w:pPr>
    </w:p>
    <w:p w14:paraId="52A4226F" w14:textId="03DDD4A0" w:rsidR="005832BA" w:rsidRPr="0037184D" w:rsidRDefault="004774A9" w:rsidP="005832BA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Scientist</w:t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Watson Pharmaceuticals</w:t>
      </w:r>
      <w:r w:rsidR="005832BA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5832BA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200</w:t>
      </w:r>
      <w:r w:rsidR="005832BA">
        <w:rPr>
          <w:rFonts w:ascii="Calibri" w:hAnsi="Calibri" w:cs="Calibri"/>
          <w:b/>
          <w:bCs/>
          <w:color w:val="auto"/>
          <w:sz w:val="22"/>
          <w:szCs w:val="22"/>
        </w:rPr>
        <w:t>8</w:t>
      </w:r>
    </w:p>
    <w:p w14:paraId="7DC9ED50" w14:textId="0821947F" w:rsidR="005832BA" w:rsidRDefault="00B804DA" w:rsidP="005832BA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V</w:t>
      </w:r>
      <w:r w:rsidR="005832BA">
        <w:rPr>
          <w:rFonts w:ascii="Calibri" w:hAnsi="Calibri" w:cs="Calibri"/>
          <w:color w:val="auto"/>
        </w:rPr>
        <w:t>alidat</w:t>
      </w:r>
      <w:r w:rsidR="00497BCE">
        <w:rPr>
          <w:rFonts w:ascii="Calibri" w:hAnsi="Calibri" w:cs="Calibri"/>
          <w:color w:val="auto"/>
        </w:rPr>
        <w:t>i</w:t>
      </w:r>
      <w:r w:rsidR="009B6C39">
        <w:rPr>
          <w:rFonts w:ascii="Calibri" w:hAnsi="Calibri" w:cs="Calibri"/>
          <w:color w:val="auto"/>
        </w:rPr>
        <w:t xml:space="preserve">ng </w:t>
      </w:r>
      <w:r w:rsidR="005832BA">
        <w:rPr>
          <w:rFonts w:ascii="Calibri" w:hAnsi="Calibri" w:cs="Calibri"/>
          <w:color w:val="auto"/>
        </w:rPr>
        <w:t xml:space="preserve">small molecule drug candidates using HPLC and dissolution </w:t>
      </w:r>
      <w:r>
        <w:rPr>
          <w:rFonts w:ascii="Calibri" w:hAnsi="Calibri" w:cs="Calibri"/>
          <w:color w:val="auto"/>
        </w:rPr>
        <w:t xml:space="preserve">chemistry </w:t>
      </w:r>
      <w:r w:rsidR="005832BA">
        <w:rPr>
          <w:rFonts w:ascii="Calibri" w:hAnsi="Calibri" w:cs="Calibri"/>
          <w:color w:val="auto"/>
        </w:rPr>
        <w:t>techniques</w:t>
      </w:r>
      <w:r w:rsidR="00F5424F">
        <w:rPr>
          <w:rFonts w:ascii="Calibri" w:hAnsi="Calibri" w:cs="Calibri"/>
          <w:color w:val="auto"/>
        </w:rPr>
        <w:t xml:space="preserve"> - obtained </w:t>
      </w:r>
      <w:r w:rsidR="00F5424F" w:rsidRPr="0037184D">
        <w:rPr>
          <w:rFonts w:ascii="Calibri" w:hAnsi="Calibri" w:cs="Calibri"/>
          <w:color w:val="auto"/>
        </w:rPr>
        <w:t>CGMP (Current Good Manufacturing Practices)</w:t>
      </w:r>
      <w:r w:rsidR="00F5424F">
        <w:rPr>
          <w:rFonts w:ascii="Calibri" w:hAnsi="Calibri" w:cs="Calibri"/>
          <w:color w:val="auto"/>
        </w:rPr>
        <w:t xml:space="preserve"> certification</w:t>
      </w:r>
    </w:p>
    <w:p w14:paraId="5754C41A" w14:textId="77777777" w:rsidR="005832BA" w:rsidRPr="0037184D" w:rsidRDefault="005832BA" w:rsidP="0021279E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color w:val="auto"/>
        </w:rPr>
      </w:pPr>
    </w:p>
    <w:p w14:paraId="32624548" w14:textId="77777777" w:rsidR="0021279E" w:rsidRPr="0037184D" w:rsidRDefault="0021279E" w:rsidP="0021279E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Materials Scientist | 3M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  <w:t>2007</w:t>
      </w:r>
    </w:p>
    <w:p w14:paraId="7F089DC4" w14:textId="49EEADCB" w:rsidR="0021279E" w:rsidRDefault="0021279E" w:rsidP="0021279E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 w:rsidRPr="0037184D">
        <w:rPr>
          <w:rFonts w:ascii="Calibri" w:hAnsi="Calibri" w:cs="Calibri"/>
          <w:color w:val="auto"/>
        </w:rPr>
        <w:t>Perform</w:t>
      </w:r>
      <w:r w:rsidR="00497BCE">
        <w:rPr>
          <w:rFonts w:ascii="Calibri" w:hAnsi="Calibri" w:cs="Calibri"/>
          <w:color w:val="auto"/>
        </w:rPr>
        <w:t xml:space="preserve">ing </w:t>
      </w:r>
      <w:r>
        <w:rPr>
          <w:rFonts w:ascii="Calibri" w:hAnsi="Calibri" w:cs="Calibri"/>
          <w:color w:val="auto"/>
        </w:rPr>
        <w:t>chemical and mechanical</w:t>
      </w:r>
      <w:r w:rsidRPr="0037184D">
        <w:rPr>
          <w:rFonts w:ascii="Calibri" w:hAnsi="Calibri" w:cs="Calibri"/>
          <w:color w:val="auto"/>
        </w:rPr>
        <w:t xml:space="preserve"> testing on three novel orthodontic products using metallurgy</w:t>
      </w:r>
      <w:r>
        <w:rPr>
          <w:rFonts w:ascii="Calibri" w:hAnsi="Calibri" w:cs="Calibri"/>
          <w:color w:val="auto"/>
        </w:rPr>
        <w:t xml:space="preserve"> and </w:t>
      </w:r>
      <w:r w:rsidRPr="0037184D">
        <w:rPr>
          <w:rFonts w:ascii="Calibri" w:hAnsi="Calibri" w:cs="Calibri"/>
          <w:color w:val="auto"/>
        </w:rPr>
        <w:t>microscopy techniques, and conduct</w:t>
      </w:r>
      <w:r w:rsidR="00497BCE">
        <w:rPr>
          <w:rFonts w:ascii="Calibri" w:hAnsi="Calibri" w:cs="Calibri"/>
          <w:color w:val="auto"/>
        </w:rPr>
        <w:t xml:space="preserve">ing </w:t>
      </w:r>
      <w:r w:rsidRPr="0037184D">
        <w:rPr>
          <w:rFonts w:ascii="Calibri" w:hAnsi="Calibri" w:cs="Calibri"/>
          <w:color w:val="auto"/>
        </w:rPr>
        <w:t>failure analysis and usability testing/UX for three end products</w:t>
      </w:r>
    </w:p>
    <w:p w14:paraId="08995467" w14:textId="49A298A6" w:rsidR="0021279E" w:rsidRPr="0037184D" w:rsidRDefault="00497BCE" w:rsidP="0021279E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P</w:t>
      </w:r>
      <w:r w:rsidR="0021279E">
        <w:rPr>
          <w:rFonts w:ascii="Calibri" w:hAnsi="Calibri" w:cs="Calibri"/>
          <w:color w:val="auto"/>
        </w:rPr>
        <w:t xml:space="preserve">roject management training with focus on </w:t>
      </w:r>
      <w:r w:rsidR="00087AE5">
        <w:rPr>
          <w:rFonts w:ascii="Calibri" w:hAnsi="Calibri" w:cs="Calibri"/>
          <w:color w:val="auto"/>
        </w:rPr>
        <w:t>Six Sigma</w:t>
      </w:r>
      <w:r w:rsidR="0021279E">
        <w:rPr>
          <w:rFonts w:ascii="Calibri" w:hAnsi="Calibri" w:cs="Calibri"/>
          <w:color w:val="auto"/>
        </w:rPr>
        <w:t xml:space="preserve"> methodologies</w:t>
      </w:r>
    </w:p>
    <w:p w14:paraId="0C27B40E" w14:textId="77777777" w:rsidR="00BC07B3" w:rsidRPr="0037184D" w:rsidRDefault="00BC07B3" w:rsidP="00BC07B3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</w:p>
    <w:p w14:paraId="53D3E7A5" w14:textId="4D2AD749" w:rsidR="00BB151F" w:rsidRPr="0037184D" w:rsidRDefault="0021279E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Chemist and Hazardous Materials Specialist</w:t>
      </w:r>
      <w:r w:rsidR="00BB151F" w:rsidRPr="0037184D">
        <w:rPr>
          <w:rFonts w:ascii="Calibri" w:hAnsi="Calibri" w:cs="Calibri"/>
          <w:b/>
          <w:bCs/>
          <w:color w:val="auto"/>
          <w:sz w:val="22"/>
          <w:szCs w:val="22"/>
        </w:rPr>
        <w:t> | 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Curbside, Inc.</w:t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B151F" w:rsidRPr="0037184D">
        <w:rPr>
          <w:rFonts w:ascii="Calibri" w:hAnsi="Calibri" w:cs="Calibri"/>
          <w:b/>
          <w:bCs/>
          <w:color w:val="auto"/>
          <w:sz w:val="22"/>
          <w:szCs w:val="22"/>
        </w:rPr>
        <w:t>2007</w:t>
      </w:r>
    </w:p>
    <w:p w14:paraId="150AA11F" w14:textId="37A8415E" w:rsidR="00BB151F" w:rsidRDefault="0021279E" w:rsidP="006A5D96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Consult</w:t>
      </w:r>
      <w:r w:rsidR="005A5B37">
        <w:rPr>
          <w:rFonts w:ascii="Calibri" w:hAnsi="Calibri" w:cs="Calibri"/>
          <w:color w:val="auto"/>
        </w:rPr>
        <w:t>ing</w:t>
      </w:r>
      <w:r>
        <w:rPr>
          <w:rFonts w:ascii="Calibri" w:hAnsi="Calibri" w:cs="Calibri"/>
          <w:color w:val="auto"/>
        </w:rPr>
        <w:t xml:space="preserve"> </w:t>
      </w:r>
      <w:r w:rsidR="005A5B37">
        <w:rPr>
          <w:rFonts w:ascii="Calibri" w:hAnsi="Calibri" w:cs="Calibri"/>
          <w:color w:val="auto"/>
        </w:rPr>
        <w:t>for</w:t>
      </w:r>
      <w:r>
        <w:rPr>
          <w:rFonts w:ascii="Calibri" w:hAnsi="Calibri" w:cs="Calibri"/>
          <w:color w:val="auto"/>
        </w:rPr>
        <w:t xml:space="preserve"> Southern Californian cities, municipalities, and businesses on </w:t>
      </w:r>
      <w:r w:rsidR="005832BA">
        <w:rPr>
          <w:rFonts w:ascii="Calibri" w:hAnsi="Calibri" w:cs="Calibri"/>
          <w:color w:val="auto"/>
        </w:rPr>
        <w:t>hazardous waste removal using environmental and field chemistry techniques</w:t>
      </w:r>
      <w:r w:rsidR="00F5424F">
        <w:rPr>
          <w:rFonts w:ascii="Calibri" w:hAnsi="Calibri" w:cs="Calibri"/>
          <w:color w:val="auto"/>
        </w:rPr>
        <w:t xml:space="preserve"> - obtained </w:t>
      </w:r>
      <w:r w:rsidR="00F5424F" w:rsidRPr="0037184D">
        <w:rPr>
          <w:rFonts w:ascii="Calibri" w:hAnsi="Calibri" w:cs="Calibri"/>
          <w:color w:val="auto"/>
        </w:rPr>
        <w:t>OSHA HAZWOPER (40-Hr)</w:t>
      </w:r>
      <w:r w:rsidR="00F5424F">
        <w:rPr>
          <w:rFonts w:ascii="Calibri" w:hAnsi="Calibri" w:cs="Calibri"/>
          <w:color w:val="auto"/>
        </w:rPr>
        <w:t xml:space="preserve"> certification</w:t>
      </w:r>
    </w:p>
    <w:p w14:paraId="47AFE36F" w14:textId="77777777" w:rsidR="00BC07B3" w:rsidRPr="0037184D" w:rsidRDefault="00BC07B3" w:rsidP="00BC07B3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</w:p>
    <w:p w14:paraId="0DF35F9D" w14:textId="5CBF72C1" w:rsidR="00F575D6" w:rsidRPr="0037184D" w:rsidRDefault="00F575D6" w:rsidP="006A5D96">
      <w:pPr>
        <w:pStyle w:val="Heading3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F</w:t>
      </w:r>
      <w:r w:rsidR="00363639" w:rsidRPr="0037184D">
        <w:rPr>
          <w:rFonts w:ascii="Calibri" w:hAnsi="Calibri" w:cs="Calibri"/>
          <w:b/>
          <w:bCs/>
          <w:color w:val="auto"/>
          <w:sz w:val="22"/>
          <w:szCs w:val="22"/>
        </w:rPr>
        <w:t>ellow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 | C</w:t>
      </w:r>
      <w:r w:rsidR="00363639" w:rsidRPr="0037184D">
        <w:rPr>
          <w:rFonts w:ascii="Calibri" w:hAnsi="Calibri" w:cs="Calibri"/>
          <w:b/>
          <w:bCs/>
          <w:color w:val="auto"/>
          <w:sz w:val="22"/>
          <w:szCs w:val="22"/>
        </w:rPr>
        <w:t>altech</w:t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="00BC07B3" w:rsidRPr="0037184D">
        <w:rPr>
          <w:rFonts w:ascii="Calibri" w:hAnsi="Calibri" w:cs="Calibri"/>
          <w:b/>
          <w:bCs/>
          <w:color w:val="auto"/>
          <w:sz w:val="22"/>
          <w:szCs w:val="22"/>
        </w:rPr>
        <w:tab/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200</w:t>
      </w:r>
      <w:r w:rsidR="007F016E" w:rsidRPr="0037184D">
        <w:rPr>
          <w:rFonts w:ascii="Calibri" w:hAnsi="Calibri" w:cs="Calibri"/>
          <w:b/>
          <w:bCs/>
          <w:color w:val="auto"/>
          <w:sz w:val="22"/>
          <w:szCs w:val="22"/>
        </w:rPr>
        <w:t>4</w:t>
      </w:r>
      <w:r w:rsidRPr="0037184D">
        <w:rPr>
          <w:rFonts w:ascii="Calibri" w:hAnsi="Calibri" w:cs="Calibri"/>
          <w:b/>
          <w:bCs/>
          <w:color w:val="auto"/>
          <w:sz w:val="22"/>
          <w:szCs w:val="22"/>
        </w:rPr>
        <w:t>-2007</w:t>
      </w:r>
    </w:p>
    <w:p w14:paraId="049031B3" w14:textId="7F2D8CF2" w:rsidR="000C15C0" w:rsidRPr="0037184D" w:rsidRDefault="00B804DA" w:rsidP="006A5D96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C</w:t>
      </w:r>
      <w:r w:rsidR="000C15C0" w:rsidRPr="0037184D">
        <w:rPr>
          <w:rFonts w:ascii="Calibri" w:hAnsi="Calibri" w:cs="Calibri"/>
          <w:color w:val="auto"/>
        </w:rPr>
        <w:t>omplet</w:t>
      </w:r>
      <w:r w:rsidR="005A5B37">
        <w:rPr>
          <w:rFonts w:ascii="Calibri" w:hAnsi="Calibri" w:cs="Calibri"/>
          <w:color w:val="auto"/>
        </w:rPr>
        <w:t>i</w:t>
      </w:r>
      <w:r w:rsidR="009B6C39">
        <w:rPr>
          <w:rFonts w:ascii="Calibri" w:hAnsi="Calibri" w:cs="Calibri"/>
          <w:color w:val="auto"/>
        </w:rPr>
        <w:t xml:space="preserve">ng </w:t>
      </w:r>
      <w:r w:rsidR="000C15C0" w:rsidRPr="0037184D">
        <w:rPr>
          <w:rFonts w:ascii="Calibri" w:hAnsi="Calibri" w:cs="Calibri"/>
          <w:color w:val="auto"/>
        </w:rPr>
        <w:t xml:space="preserve">38 hours of </w:t>
      </w:r>
      <w:r w:rsidR="000F6E5D" w:rsidRPr="0037184D">
        <w:rPr>
          <w:rFonts w:ascii="Calibri" w:hAnsi="Calibri" w:cs="Calibri"/>
          <w:color w:val="auto"/>
        </w:rPr>
        <w:t xml:space="preserve">graduate </w:t>
      </w:r>
      <w:r w:rsidR="000C15C0" w:rsidRPr="0037184D">
        <w:rPr>
          <w:rFonts w:ascii="Calibri" w:hAnsi="Calibri" w:cs="Calibri"/>
          <w:color w:val="auto"/>
        </w:rPr>
        <w:t xml:space="preserve">coursework </w:t>
      </w:r>
      <w:r w:rsidR="00FC1FEF" w:rsidRPr="0037184D">
        <w:rPr>
          <w:rFonts w:ascii="Calibri" w:hAnsi="Calibri" w:cs="Calibri"/>
          <w:color w:val="auto"/>
        </w:rPr>
        <w:t xml:space="preserve">in chemistry </w:t>
      </w:r>
      <w:r w:rsidR="000C15C0" w:rsidRPr="0037184D">
        <w:rPr>
          <w:rFonts w:ascii="Calibri" w:hAnsi="Calibri" w:cs="Calibri"/>
          <w:color w:val="auto"/>
        </w:rPr>
        <w:t>as</w:t>
      </w:r>
      <w:r w:rsidR="00F575D6" w:rsidRPr="0037184D">
        <w:rPr>
          <w:rFonts w:ascii="Calibri" w:hAnsi="Calibri" w:cs="Calibri"/>
          <w:color w:val="auto"/>
        </w:rPr>
        <w:t xml:space="preserve"> Cal</w:t>
      </w:r>
      <w:r w:rsidR="000F6E5D" w:rsidRPr="0037184D">
        <w:rPr>
          <w:rFonts w:ascii="Calibri" w:hAnsi="Calibri" w:cs="Calibri"/>
          <w:color w:val="auto"/>
        </w:rPr>
        <w:t>ifornia Institute of Technology</w:t>
      </w:r>
      <w:r w:rsidR="006654FD" w:rsidRPr="0037184D">
        <w:rPr>
          <w:rFonts w:ascii="Calibri" w:hAnsi="Calibri" w:cs="Calibri"/>
          <w:color w:val="auto"/>
        </w:rPr>
        <w:t xml:space="preserve"> </w:t>
      </w:r>
      <w:r w:rsidR="00F575D6" w:rsidRPr="0037184D">
        <w:rPr>
          <w:rFonts w:ascii="Calibri" w:hAnsi="Calibri" w:cs="Calibri"/>
          <w:color w:val="auto"/>
        </w:rPr>
        <w:t xml:space="preserve">Partnership for Research and Education in Materials </w:t>
      </w:r>
      <w:r w:rsidR="0034177B" w:rsidRPr="0037184D">
        <w:rPr>
          <w:rFonts w:ascii="Calibri" w:hAnsi="Calibri" w:cs="Calibri"/>
          <w:color w:val="auto"/>
        </w:rPr>
        <w:t xml:space="preserve">(PREM) </w:t>
      </w:r>
      <w:r w:rsidR="00F575D6" w:rsidRPr="0037184D">
        <w:rPr>
          <w:rFonts w:ascii="Calibri" w:hAnsi="Calibri" w:cs="Calibri"/>
          <w:color w:val="auto"/>
        </w:rPr>
        <w:t>Fellow</w:t>
      </w:r>
      <w:r w:rsidR="002933E6">
        <w:rPr>
          <w:rFonts w:ascii="Calibri" w:hAnsi="Calibri" w:cs="Calibri"/>
          <w:color w:val="auto"/>
        </w:rPr>
        <w:t>, funded by National Science Foundation (NSF)</w:t>
      </w:r>
    </w:p>
    <w:p w14:paraId="55AEF812" w14:textId="0ADF5ECF" w:rsidR="003E423F" w:rsidRDefault="00B804DA" w:rsidP="003E423F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Perform</w:t>
      </w:r>
      <w:r w:rsidR="009B6C39">
        <w:rPr>
          <w:rFonts w:ascii="Calibri" w:hAnsi="Calibri" w:cs="Calibri"/>
          <w:color w:val="auto"/>
        </w:rPr>
        <w:t>ing</w:t>
      </w:r>
      <w:r>
        <w:rPr>
          <w:rFonts w:ascii="Calibri" w:hAnsi="Calibri" w:cs="Calibri"/>
          <w:color w:val="auto"/>
        </w:rPr>
        <w:t xml:space="preserve"> r</w:t>
      </w:r>
      <w:r w:rsidR="003C2493">
        <w:rPr>
          <w:rFonts w:ascii="Calibri" w:hAnsi="Calibri" w:cs="Calibri"/>
          <w:color w:val="auto"/>
        </w:rPr>
        <w:t>esearch</w:t>
      </w:r>
      <w:r>
        <w:rPr>
          <w:rFonts w:ascii="Calibri" w:hAnsi="Calibri" w:cs="Calibri"/>
          <w:color w:val="auto"/>
        </w:rPr>
        <w:t xml:space="preserve"> on</w:t>
      </w:r>
      <w:r w:rsidR="003C2493">
        <w:rPr>
          <w:rFonts w:ascii="Calibri" w:hAnsi="Calibri" w:cs="Calibri"/>
          <w:color w:val="auto"/>
        </w:rPr>
        <w:t xml:space="preserve"> dynamics of drug </w:t>
      </w:r>
      <w:r w:rsidR="00C70051">
        <w:rPr>
          <w:rFonts w:ascii="Calibri" w:hAnsi="Calibri" w:cs="Calibri"/>
          <w:color w:val="auto"/>
        </w:rPr>
        <w:t>delivery</w:t>
      </w:r>
      <w:r w:rsidR="003C2493">
        <w:rPr>
          <w:rFonts w:ascii="Calibri" w:hAnsi="Calibri" w:cs="Calibri"/>
          <w:color w:val="auto"/>
        </w:rPr>
        <w:t xml:space="preserve"> and </w:t>
      </w:r>
      <w:r w:rsidR="00C70051">
        <w:rPr>
          <w:rFonts w:ascii="Calibri" w:hAnsi="Calibri" w:cs="Calibri"/>
          <w:color w:val="auto"/>
        </w:rPr>
        <w:t>loading</w:t>
      </w:r>
      <w:r w:rsidR="003C2493">
        <w:rPr>
          <w:rFonts w:ascii="Calibri" w:hAnsi="Calibri" w:cs="Calibri"/>
          <w:color w:val="auto"/>
        </w:rPr>
        <w:t xml:space="preserve"> in Rf-PEG hydrogels</w:t>
      </w:r>
    </w:p>
    <w:p w14:paraId="3B804C12" w14:textId="1CE5DCFB" w:rsidR="003C2493" w:rsidRDefault="003C2493" w:rsidP="003E423F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Elucidat</w:t>
      </w:r>
      <w:r w:rsidR="009B6C39">
        <w:rPr>
          <w:rFonts w:ascii="Calibri" w:hAnsi="Calibri" w:cs="Calibri"/>
          <w:color w:val="auto"/>
        </w:rPr>
        <w:t>ing</w:t>
      </w:r>
      <w:r>
        <w:rPr>
          <w:rFonts w:ascii="Calibri" w:hAnsi="Calibri" w:cs="Calibri"/>
          <w:color w:val="auto"/>
        </w:rPr>
        <w:t xml:space="preserve"> biophysical mechanism of antifreeze protein adsorption to ice surfaces using </w:t>
      </w:r>
      <w:r w:rsidR="00C70051">
        <w:rPr>
          <w:rFonts w:ascii="Calibri" w:hAnsi="Calibri" w:cs="Calibri"/>
          <w:color w:val="auto"/>
        </w:rPr>
        <w:t xml:space="preserve">computational methods, </w:t>
      </w:r>
      <w:r>
        <w:rPr>
          <w:rFonts w:ascii="Calibri" w:hAnsi="Calibri" w:cs="Calibri"/>
          <w:color w:val="auto"/>
        </w:rPr>
        <w:t>molecular mechanics, and theoretical models</w:t>
      </w:r>
    </w:p>
    <w:p w14:paraId="66DB7F86" w14:textId="1DCF8AB6" w:rsidR="003C2493" w:rsidRPr="0037184D" w:rsidRDefault="003C2493" w:rsidP="003E423F">
      <w:pPr>
        <w:pStyle w:val="ListBullet"/>
        <w:spacing w:after="0" w:line="240" w:lineRule="auto"/>
        <w:ind w:left="0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Perform</w:t>
      </w:r>
      <w:r w:rsidR="009B6C39">
        <w:rPr>
          <w:rFonts w:ascii="Calibri" w:hAnsi="Calibri" w:cs="Calibri"/>
          <w:color w:val="auto"/>
        </w:rPr>
        <w:t>ing</w:t>
      </w:r>
      <w:r>
        <w:rPr>
          <w:rFonts w:ascii="Calibri" w:hAnsi="Calibri" w:cs="Calibri"/>
          <w:color w:val="auto"/>
        </w:rPr>
        <w:t xml:space="preserve"> organic synthesis </w:t>
      </w:r>
      <w:r w:rsidR="0021279E">
        <w:rPr>
          <w:rFonts w:ascii="Calibri" w:hAnsi="Calibri" w:cs="Calibri"/>
          <w:color w:val="auto"/>
        </w:rPr>
        <w:t>of transition metal-binding asymmetric catalysts</w:t>
      </w:r>
    </w:p>
    <w:p w14:paraId="782A135C" w14:textId="0135A623" w:rsidR="00C748A8" w:rsidRPr="0037184D" w:rsidRDefault="00C748A8" w:rsidP="00C748A8">
      <w:pPr>
        <w:pStyle w:val="ListBullet"/>
        <w:numPr>
          <w:ilvl w:val="0"/>
          <w:numId w:val="0"/>
        </w:numPr>
        <w:spacing w:after="0" w:line="240" w:lineRule="auto"/>
        <w:ind w:left="216" w:hanging="216"/>
        <w:rPr>
          <w:rFonts w:ascii="Calibri" w:hAnsi="Calibri" w:cs="Calibri"/>
          <w:color w:val="auto"/>
        </w:rPr>
      </w:pPr>
    </w:p>
    <w:p w14:paraId="47CA20F7" w14:textId="77777777" w:rsidR="0075180D" w:rsidRPr="0037184D" w:rsidRDefault="0075180D" w:rsidP="0075180D">
      <w:pPr>
        <w:pStyle w:val="Heading1"/>
        <w:spacing w:before="0" w:after="0"/>
        <w:jc w:val="center"/>
        <w:rPr>
          <w:rFonts w:ascii="Calibri" w:hAnsi="Calibri" w:cs="Calibri"/>
          <w:color w:val="auto"/>
          <w:szCs w:val="28"/>
          <w:u w:val="single"/>
        </w:rPr>
      </w:pPr>
      <w:r>
        <w:rPr>
          <w:rFonts w:ascii="Calibri" w:hAnsi="Calibri" w:cs="Calibri"/>
          <w:color w:val="auto"/>
          <w:szCs w:val="28"/>
          <w:u w:val="single"/>
        </w:rPr>
        <w:t>Teaching</w:t>
      </w:r>
      <w:r w:rsidRPr="0037184D">
        <w:rPr>
          <w:rFonts w:ascii="Calibri" w:hAnsi="Calibri" w:cs="Calibri"/>
          <w:color w:val="auto"/>
          <w:szCs w:val="28"/>
          <w:u w:val="single"/>
        </w:rPr>
        <w:t xml:space="preserve"> </w:t>
      </w:r>
      <w:r>
        <w:rPr>
          <w:rFonts w:ascii="Calibri" w:hAnsi="Calibri" w:cs="Calibri"/>
          <w:color w:val="auto"/>
          <w:szCs w:val="28"/>
          <w:u w:val="single"/>
        </w:rPr>
        <w:t>Appointments</w:t>
      </w:r>
    </w:p>
    <w:p w14:paraId="305F83B7" w14:textId="77777777" w:rsidR="0075180D" w:rsidRPr="0037184D" w:rsidRDefault="0075180D" w:rsidP="0075180D">
      <w:pPr>
        <w:pStyle w:val="Heading1"/>
        <w:spacing w:before="0" w:after="0"/>
        <w:jc w:val="center"/>
        <w:rPr>
          <w:rFonts w:ascii="Calibri" w:hAnsi="Calibri" w:cs="Calibri"/>
          <w:color w:val="auto"/>
          <w:sz w:val="22"/>
          <w:szCs w:val="22"/>
          <w:u w:val="single"/>
        </w:rPr>
      </w:pPr>
    </w:p>
    <w:p w14:paraId="7CAC782A" w14:textId="101333F0" w:rsidR="0075180D" w:rsidRPr="001D3103" w:rsidRDefault="0075180D" w:rsidP="001D3103">
      <w:pPr>
        <w:pStyle w:val="Heading3"/>
        <w:spacing w:before="0"/>
        <w:rPr>
          <w:rFonts w:ascii="Calibri" w:hAnsi="Calibri" w:cs="Calibri"/>
          <w:color w:val="auto"/>
          <w:sz w:val="22"/>
          <w:szCs w:val="22"/>
        </w:rPr>
      </w:pPr>
      <w:r w:rsidRPr="001D3103">
        <w:rPr>
          <w:rFonts w:ascii="Calibri" w:hAnsi="Calibri" w:cs="Calibri"/>
          <w:color w:val="auto"/>
          <w:sz w:val="22"/>
          <w:szCs w:val="22"/>
        </w:rPr>
        <w:t>Data Analytics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@ </w:t>
      </w:r>
      <w:r w:rsidRPr="001D3103">
        <w:rPr>
          <w:rFonts w:ascii="Calibri" w:hAnsi="Calibri" w:cs="Calibri"/>
          <w:color w:val="auto"/>
          <w:sz w:val="22"/>
          <w:szCs w:val="22"/>
        </w:rPr>
        <w:t>City University of New York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2020-Present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Data Analytics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Pr="001D3103">
        <w:rPr>
          <w:rFonts w:ascii="Calibri" w:hAnsi="Calibri" w:cs="Calibri"/>
          <w:color w:val="auto"/>
          <w:sz w:val="22"/>
          <w:szCs w:val="22"/>
        </w:rPr>
        <w:t> LaGuardia Community College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2020-Present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Campaign Management and Strategy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 New Politics Leadership Academy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2019-Present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>Data Analysis and Visualization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>Datapolitan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>201</w:t>
      </w:r>
      <w:r w:rsidR="006D1E27" w:rsidRPr="001D3103">
        <w:rPr>
          <w:rFonts w:ascii="Calibri" w:hAnsi="Calibri" w:cs="Calibri"/>
          <w:color w:val="auto"/>
          <w:sz w:val="22"/>
          <w:szCs w:val="22"/>
        </w:rPr>
        <w:t>8-2019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Chemistry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 Collin College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2010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Chemistry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 Pasadena City College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2007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), 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Chemistry 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@</w:t>
      </w:r>
      <w:r w:rsidRPr="001D3103">
        <w:rPr>
          <w:rFonts w:ascii="Calibri" w:hAnsi="Calibri" w:cs="Calibri"/>
          <w:color w:val="auto"/>
          <w:sz w:val="22"/>
          <w:szCs w:val="22"/>
        </w:rPr>
        <w:t xml:space="preserve"> California State University, Los Angeles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1D3103">
        <w:rPr>
          <w:rFonts w:ascii="Calibri" w:hAnsi="Calibri" w:cs="Calibri"/>
          <w:color w:val="auto"/>
          <w:sz w:val="22"/>
          <w:szCs w:val="22"/>
        </w:rPr>
        <w:t>2004-2006</w:t>
      </w:r>
      <w:r w:rsidR="001D3103" w:rsidRPr="001D3103">
        <w:rPr>
          <w:rFonts w:ascii="Calibri" w:hAnsi="Calibri" w:cs="Calibri"/>
          <w:color w:val="auto"/>
          <w:sz w:val="22"/>
          <w:szCs w:val="22"/>
        </w:rPr>
        <w:t>)</w:t>
      </w:r>
    </w:p>
    <w:p w14:paraId="0F8F88D2" w14:textId="77777777" w:rsidR="0075180D" w:rsidRPr="006F71E2" w:rsidRDefault="0075180D" w:rsidP="005F4A07">
      <w:pPr>
        <w:pStyle w:val="Heading1"/>
        <w:spacing w:before="0" w:after="0"/>
        <w:jc w:val="center"/>
        <w:rPr>
          <w:rFonts w:ascii="Calibri" w:hAnsi="Calibri" w:cs="Calibri"/>
          <w:color w:val="auto"/>
          <w:sz w:val="22"/>
          <w:szCs w:val="22"/>
          <w:u w:val="single"/>
        </w:rPr>
      </w:pPr>
    </w:p>
    <w:p w14:paraId="2B4BD752" w14:textId="7F8AEC13" w:rsidR="005F4A07" w:rsidRPr="0037184D" w:rsidRDefault="0075180D" w:rsidP="005F4A07">
      <w:pPr>
        <w:pStyle w:val="Heading1"/>
        <w:spacing w:before="0" w:after="0"/>
        <w:jc w:val="center"/>
        <w:rPr>
          <w:rFonts w:ascii="Calibri" w:hAnsi="Calibri" w:cs="Calibri"/>
          <w:color w:val="auto"/>
          <w:szCs w:val="28"/>
          <w:u w:val="single"/>
        </w:rPr>
      </w:pPr>
      <w:r>
        <w:rPr>
          <w:rFonts w:ascii="Calibri" w:hAnsi="Calibri" w:cs="Calibri"/>
          <w:color w:val="auto"/>
          <w:szCs w:val="28"/>
          <w:u w:val="single"/>
        </w:rPr>
        <w:t xml:space="preserve">Technical </w:t>
      </w:r>
      <w:r w:rsidR="005F4A07" w:rsidRPr="0037184D">
        <w:rPr>
          <w:rFonts w:ascii="Calibri" w:hAnsi="Calibri" w:cs="Calibri"/>
          <w:color w:val="auto"/>
          <w:szCs w:val="28"/>
          <w:u w:val="single"/>
        </w:rPr>
        <w:t>Skills</w:t>
      </w:r>
    </w:p>
    <w:p w14:paraId="17902B4D" w14:textId="77777777" w:rsidR="005F4A07" w:rsidRPr="0037184D" w:rsidRDefault="005F4A07" w:rsidP="005F4A07">
      <w:pPr>
        <w:pStyle w:val="Heading1"/>
        <w:spacing w:before="0" w:after="0"/>
        <w:jc w:val="center"/>
        <w:rPr>
          <w:rFonts w:ascii="Calibri" w:hAnsi="Calibri" w:cs="Calibri"/>
          <w:color w:val="auto"/>
          <w:sz w:val="22"/>
          <w:szCs w:val="22"/>
          <w:u w:val="single"/>
        </w:rPr>
      </w:pPr>
    </w:p>
    <w:p w14:paraId="783B7C14" w14:textId="56F673ED" w:rsidR="00973D86" w:rsidRPr="0075180D" w:rsidRDefault="005F4A07" w:rsidP="0075180D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color w:val="auto"/>
        </w:rPr>
      </w:pPr>
      <w:r w:rsidRPr="0037184D">
        <w:rPr>
          <w:rFonts w:ascii="Calibri" w:hAnsi="Calibri" w:cs="Calibri"/>
          <w:color w:val="auto"/>
        </w:rPr>
        <w:t>ArcGIS, AutoCAD, C++, CARTO, Cerius2, CHARMM, Empower, Gaussian, Insight II, LaTeX, MATLAB,</w:t>
      </w:r>
      <w:r w:rsidR="0075180D">
        <w:rPr>
          <w:rFonts w:ascii="Calibri" w:hAnsi="Calibri" w:cs="Calibri"/>
          <w:color w:val="auto"/>
        </w:rPr>
        <w:t xml:space="preserve"> </w:t>
      </w:r>
      <w:r w:rsidRPr="0037184D">
        <w:rPr>
          <w:rFonts w:ascii="Calibri" w:hAnsi="Calibri" w:cs="Calibri"/>
          <w:color w:val="auto"/>
        </w:rPr>
        <w:t>Microsoft</w:t>
      </w:r>
      <w:r w:rsidR="0075180D">
        <w:rPr>
          <w:rFonts w:ascii="Calibri" w:hAnsi="Calibri" w:cs="Calibri"/>
          <w:color w:val="auto"/>
        </w:rPr>
        <w:t xml:space="preserve"> </w:t>
      </w:r>
      <w:r w:rsidRPr="0037184D">
        <w:rPr>
          <w:rFonts w:ascii="Calibri" w:hAnsi="Calibri" w:cs="Calibri"/>
          <w:color w:val="auto"/>
        </w:rPr>
        <w:t>Excel (Oracle Crystal Ball, Rutgers YASAI, Solver), PostgreSQL, Python (GeoPandas,</w:t>
      </w:r>
      <w:r w:rsidR="0075180D">
        <w:rPr>
          <w:rFonts w:ascii="Calibri" w:hAnsi="Calibri" w:cs="Calibri"/>
          <w:color w:val="auto"/>
        </w:rPr>
        <w:t xml:space="preserve"> </w:t>
      </w:r>
      <w:r w:rsidRPr="0037184D">
        <w:rPr>
          <w:rFonts w:ascii="Calibri" w:hAnsi="Calibri" w:cs="Calibri"/>
          <w:color w:val="auto"/>
        </w:rPr>
        <w:t>Matplotlib, NumPy, Pandas,</w:t>
      </w:r>
      <w:r w:rsidR="0075180D">
        <w:rPr>
          <w:rFonts w:ascii="Calibri" w:hAnsi="Calibri" w:cs="Calibri"/>
          <w:color w:val="auto"/>
        </w:rPr>
        <w:t xml:space="preserve"> </w:t>
      </w:r>
      <w:r w:rsidRPr="0037184D">
        <w:rPr>
          <w:rFonts w:ascii="Calibri" w:hAnsi="Calibri" w:cs="Calibri"/>
          <w:color w:val="auto"/>
        </w:rPr>
        <w:t>Plotly, Scikit-learn, Seaborn, StatsModels), R, Salesforce, Stata, Tableau</w:t>
      </w:r>
    </w:p>
    <w:sectPr w:rsidR="00973D86" w:rsidRPr="0075180D" w:rsidSect="00617B26">
      <w:footerReference w:type="default" r:id="rId8"/>
      <w:footerReference w:type="firs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86672B" w14:textId="77777777" w:rsidR="000954B9" w:rsidRDefault="000954B9">
      <w:pPr>
        <w:spacing w:after="0"/>
      </w:pPr>
      <w:r>
        <w:separator/>
      </w:r>
    </w:p>
  </w:endnote>
  <w:endnote w:type="continuationSeparator" w:id="0">
    <w:p w14:paraId="1CF71CFD" w14:textId="77777777" w:rsidR="000954B9" w:rsidRDefault="000954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GMinchoB">
    <w:altName w:val="Yu Mincho Demibold"/>
    <w:panose1 w:val="020B0604020202020204"/>
    <w:charset w:val="80"/>
    <w:family w:val="roman"/>
    <w:pitch w:val="default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A24E40" w14:textId="5D479B97" w:rsidR="006270A9" w:rsidRDefault="006270A9" w:rsidP="00F575D6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182B71" w14:textId="77777777" w:rsidR="00F575D6" w:rsidRDefault="00F575D6" w:rsidP="00F575D6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3CE040" w14:textId="77777777" w:rsidR="000954B9" w:rsidRDefault="000954B9">
      <w:pPr>
        <w:spacing w:after="0"/>
      </w:pPr>
      <w:r>
        <w:separator/>
      </w:r>
    </w:p>
  </w:footnote>
  <w:footnote w:type="continuationSeparator" w:id="0">
    <w:p w14:paraId="36DC9994" w14:textId="77777777" w:rsidR="000954B9" w:rsidRDefault="000954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BAC54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34A39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236C1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96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BA8B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FC1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803F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9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FAC6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1832669"/>
    <w:multiLevelType w:val="hybridMultilevel"/>
    <w:tmpl w:val="6CC2ADE4"/>
    <w:lvl w:ilvl="0" w:tplc="FB00C628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90"/>
        </w:tabs>
        <w:ind w:left="72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</w:r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9C24ED6"/>
    <w:multiLevelType w:val="hybridMultilevel"/>
    <w:tmpl w:val="4DA4117E"/>
    <w:lvl w:ilvl="0" w:tplc="52FAC64C">
      <w:start w:val="1"/>
      <w:numFmt w:val="bullet"/>
      <w:lvlText w:val="·"/>
      <w:lvlJc w:val="left"/>
      <w:pPr>
        <w:ind w:left="144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7"/>
  </w:num>
  <w:num w:numId="16">
    <w:abstractNumId w:val="12"/>
  </w:num>
  <w:num w:numId="17">
    <w:abstractNumId w:val="16"/>
  </w:num>
  <w:num w:numId="18">
    <w:abstractNumId w:val="10"/>
  </w:num>
  <w:num w:numId="19">
    <w:abstractNumId w:val="20"/>
  </w:num>
  <w:num w:numId="20">
    <w:abstractNumId w:val="18"/>
  </w:num>
  <w:num w:numId="21">
    <w:abstractNumId w:val="11"/>
  </w:num>
  <w:num w:numId="22">
    <w:abstractNumId w:val="15"/>
  </w:num>
  <w:num w:numId="23">
    <w:abstractNumId w:val="19"/>
  </w:num>
  <w:num w:numId="24">
    <w:abstractNumId w:val="1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1B"/>
    <w:rsid w:val="00003975"/>
    <w:rsid w:val="00006B3F"/>
    <w:rsid w:val="00024656"/>
    <w:rsid w:val="00027686"/>
    <w:rsid w:val="000339A0"/>
    <w:rsid w:val="00042FA5"/>
    <w:rsid w:val="00044143"/>
    <w:rsid w:val="00051290"/>
    <w:rsid w:val="000514BD"/>
    <w:rsid w:val="00054D96"/>
    <w:rsid w:val="000655DE"/>
    <w:rsid w:val="00066F1C"/>
    <w:rsid w:val="00087AE5"/>
    <w:rsid w:val="0009011C"/>
    <w:rsid w:val="00090AC1"/>
    <w:rsid w:val="0009299A"/>
    <w:rsid w:val="00094EDC"/>
    <w:rsid w:val="000950B2"/>
    <w:rsid w:val="000954B9"/>
    <w:rsid w:val="000A0E15"/>
    <w:rsid w:val="000A2C86"/>
    <w:rsid w:val="000A4F59"/>
    <w:rsid w:val="000B3DB8"/>
    <w:rsid w:val="000B4E0C"/>
    <w:rsid w:val="000B5809"/>
    <w:rsid w:val="000B7752"/>
    <w:rsid w:val="000C15C0"/>
    <w:rsid w:val="000C4A80"/>
    <w:rsid w:val="000C6CB5"/>
    <w:rsid w:val="000E07A0"/>
    <w:rsid w:val="000E4EA1"/>
    <w:rsid w:val="000F5D35"/>
    <w:rsid w:val="000F5D61"/>
    <w:rsid w:val="000F6D87"/>
    <w:rsid w:val="000F6E5D"/>
    <w:rsid w:val="00132FBF"/>
    <w:rsid w:val="00141A4C"/>
    <w:rsid w:val="00161AFE"/>
    <w:rsid w:val="00165650"/>
    <w:rsid w:val="00171D46"/>
    <w:rsid w:val="0018035A"/>
    <w:rsid w:val="001831B4"/>
    <w:rsid w:val="00192799"/>
    <w:rsid w:val="001A2F1E"/>
    <w:rsid w:val="001A77E7"/>
    <w:rsid w:val="001B22C0"/>
    <w:rsid w:val="001B29CF"/>
    <w:rsid w:val="001B56AD"/>
    <w:rsid w:val="001B7B3C"/>
    <w:rsid w:val="001C5FFB"/>
    <w:rsid w:val="001C6AA1"/>
    <w:rsid w:val="001D3103"/>
    <w:rsid w:val="001E5B75"/>
    <w:rsid w:val="002067DD"/>
    <w:rsid w:val="0021279E"/>
    <w:rsid w:val="002225BF"/>
    <w:rsid w:val="002231AD"/>
    <w:rsid w:val="00227190"/>
    <w:rsid w:val="00234CA6"/>
    <w:rsid w:val="002548AE"/>
    <w:rsid w:val="00263AEC"/>
    <w:rsid w:val="0027522A"/>
    <w:rsid w:val="0028220F"/>
    <w:rsid w:val="002844CB"/>
    <w:rsid w:val="0028570B"/>
    <w:rsid w:val="002933E6"/>
    <w:rsid w:val="002954EF"/>
    <w:rsid w:val="0029577A"/>
    <w:rsid w:val="002B6C75"/>
    <w:rsid w:val="002D3EEE"/>
    <w:rsid w:val="002E05CB"/>
    <w:rsid w:val="002F35A0"/>
    <w:rsid w:val="002F5C83"/>
    <w:rsid w:val="00311CF4"/>
    <w:rsid w:val="00314BB4"/>
    <w:rsid w:val="003174AB"/>
    <w:rsid w:val="00324EB8"/>
    <w:rsid w:val="00326A68"/>
    <w:rsid w:val="00333834"/>
    <w:rsid w:val="00334A46"/>
    <w:rsid w:val="0034177B"/>
    <w:rsid w:val="0034731B"/>
    <w:rsid w:val="00356C14"/>
    <w:rsid w:val="00363639"/>
    <w:rsid w:val="003646B8"/>
    <w:rsid w:val="0037184D"/>
    <w:rsid w:val="0038184B"/>
    <w:rsid w:val="0038394A"/>
    <w:rsid w:val="00390E58"/>
    <w:rsid w:val="00397ACE"/>
    <w:rsid w:val="003A21D3"/>
    <w:rsid w:val="003B1A1B"/>
    <w:rsid w:val="003C014B"/>
    <w:rsid w:val="003C2493"/>
    <w:rsid w:val="003E423F"/>
    <w:rsid w:val="003E4598"/>
    <w:rsid w:val="00407AD8"/>
    <w:rsid w:val="00432D36"/>
    <w:rsid w:val="00463218"/>
    <w:rsid w:val="004774A9"/>
    <w:rsid w:val="00477D25"/>
    <w:rsid w:val="00484A0B"/>
    <w:rsid w:val="00484D5F"/>
    <w:rsid w:val="00485C57"/>
    <w:rsid w:val="00497BCE"/>
    <w:rsid w:val="004A69A7"/>
    <w:rsid w:val="004C66E4"/>
    <w:rsid w:val="004C7297"/>
    <w:rsid w:val="004C76B5"/>
    <w:rsid w:val="004D57B0"/>
    <w:rsid w:val="004E60A6"/>
    <w:rsid w:val="004F406A"/>
    <w:rsid w:val="004F6930"/>
    <w:rsid w:val="005001C1"/>
    <w:rsid w:val="00536D7F"/>
    <w:rsid w:val="00542033"/>
    <w:rsid w:val="005440D5"/>
    <w:rsid w:val="00563862"/>
    <w:rsid w:val="00566323"/>
    <w:rsid w:val="005750B6"/>
    <w:rsid w:val="00581D4A"/>
    <w:rsid w:val="005832BA"/>
    <w:rsid w:val="005A5B37"/>
    <w:rsid w:val="005B417E"/>
    <w:rsid w:val="005C25F4"/>
    <w:rsid w:val="005E2885"/>
    <w:rsid w:val="005F0F01"/>
    <w:rsid w:val="005F4A07"/>
    <w:rsid w:val="00600168"/>
    <w:rsid w:val="00613B64"/>
    <w:rsid w:val="0061695D"/>
    <w:rsid w:val="00617B26"/>
    <w:rsid w:val="0062030A"/>
    <w:rsid w:val="00620D43"/>
    <w:rsid w:val="00624A6E"/>
    <w:rsid w:val="006270A9"/>
    <w:rsid w:val="00632AFA"/>
    <w:rsid w:val="00636ECD"/>
    <w:rsid w:val="00642E5D"/>
    <w:rsid w:val="00643846"/>
    <w:rsid w:val="00644ECD"/>
    <w:rsid w:val="0066415E"/>
    <w:rsid w:val="006654FD"/>
    <w:rsid w:val="00675470"/>
    <w:rsid w:val="00675956"/>
    <w:rsid w:val="006805DB"/>
    <w:rsid w:val="00681034"/>
    <w:rsid w:val="00690C6D"/>
    <w:rsid w:val="00691E62"/>
    <w:rsid w:val="00692AB6"/>
    <w:rsid w:val="00696EAD"/>
    <w:rsid w:val="006A5D96"/>
    <w:rsid w:val="006B6A19"/>
    <w:rsid w:val="006C526D"/>
    <w:rsid w:val="006D1E27"/>
    <w:rsid w:val="006E6EC8"/>
    <w:rsid w:val="006E7AC6"/>
    <w:rsid w:val="006E7B44"/>
    <w:rsid w:val="006F0B7E"/>
    <w:rsid w:val="006F71E2"/>
    <w:rsid w:val="00700A10"/>
    <w:rsid w:val="00704934"/>
    <w:rsid w:val="0071012D"/>
    <w:rsid w:val="007124C8"/>
    <w:rsid w:val="0075180D"/>
    <w:rsid w:val="00752813"/>
    <w:rsid w:val="007556E1"/>
    <w:rsid w:val="00757FD5"/>
    <w:rsid w:val="0076415F"/>
    <w:rsid w:val="00766AA2"/>
    <w:rsid w:val="00770398"/>
    <w:rsid w:val="00772CF7"/>
    <w:rsid w:val="00794136"/>
    <w:rsid w:val="007A0413"/>
    <w:rsid w:val="007D3F7B"/>
    <w:rsid w:val="007D40C8"/>
    <w:rsid w:val="007E198A"/>
    <w:rsid w:val="007E5505"/>
    <w:rsid w:val="007F016E"/>
    <w:rsid w:val="007F1FAD"/>
    <w:rsid w:val="007F4F34"/>
    <w:rsid w:val="00800D15"/>
    <w:rsid w:val="00804BF2"/>
    <w:rsid w:val="00810926"/>
    <w:rsid w:val="00816216"/>
    <w:rsid w:val="0083508A"/>
    <w:rsid w:val="00844B54"/>
    <w:rsid w:val="008454FB"/>
    <w:rsid w:val="00845FB8"/>
    <w:rsid w:val="00864895"/>
    <w:rsid w:val="0087734B"/>
    <w:rsid w:val="00882BEC"/>
    <w:rsid w:val="008844A6"/>
    <w:rsid w:val="00893016"/>
    <w:rsid w:val="00896C73"/>
    <w:rsid w:val="008C76DD"/>
    <w:rsid w:val="008C7993"/>
    <w:rsid w:val="008E0456"/>
    <w:rsid w:val="008E7407"/>
    <w:rsid w:val="008F5709"/>
    <w:rsid w:val="008F69FC"/>
    <w:rsid w:val="008F7190"/>
    <w:rsid w:val="00906986"/>
    <w:rsid w:val="00915518"/>
    <w:rsid w:val="00922030"/>
    <w:rsid w:val="00922874"/>
    <w:rsid w:val="00940D08"/>
    <w:rsid w:val="0094386D"/>
    <w:rsid w:val="009539A3"/>
    <w:rsid w:val="00957061"/>
    <w:rsid w:val="00957CE3"/>
    <w:rsid w:val="009613BF"/>
    <w:rsid w:val="00972A8A"/>
    <w:rsid w:val="00972B48"/>
    <w:rsid w:val="00973D86"/>
    <w:rsid w:val="00983FC6"/>
    <w:rsid w:val="00985C6A"/>
    <w:rsid w:val="00995156"/>
    <w:rsid w:val="009A3CB6"/>
    <w:rsid w:val="009A5DE4"/>
    <w:rsid w:val="009A5FF7"/>
    <w:rsid w:val="009B60A3"/>
    <w:rsid w:val="009B6C39"/>
    <w:rsid w:val="009B7650"/>
    <w:rsid w:val="009C4BD7"/>
    <w:rsid w:val="009C6717"/>
    <w:rsid w:val="009D0927"/>
    <w:rsid w:val="009D5933"/>
    <w:rsid w:val="009E5972"/>
    <w:rsid w:val="009F356A"/>
    <w:rsid w:val="00A27A2C"/>
    <w:rsid w:val="00A430D9"/>
    <w:rsid w:val="00A5713D"/>
    <w:rsid w:val="00A6116A"/>
    <w:rsid w:val="00A73FE6"/>
    <w:rsid w:val="00A77093"/>
    <w:rsid w:val="00A825E1"/>
    <w:rsid w:val="00A83AC1"/>
    <w:rsid w:val="00A94E6B"/>
    <w:rsid w:val="00AA4B7A"/>
    <w:rsid w:val="00AB5323"/>
    <w:rsid w:val="00AB62E7"/>
    <w:rsid w:val="00AB6DC8"/>
    <w:rsid w:val="00AD43D6"/>
    <w:rsid w:val="00AD6DC9"/>
    <w:rsid w:val="00AE2A2C"/>
    <w:rsid w:val="00AF0515"/>
    <w:rsid w:val="00AF5525"/>
    <w:rsid w:val="00B01A9E"/>
    <w:rsid w:val="00B16D47"/>
    <w:rsid w:val="00B21E30"/>
    <w:rsid w:val="00B2252B"/>
    <w:rsid w:val="00B3793D"/>
    <w:rsid w:val="00B401B8"/>
    <w:rsid w:val="00B437E8"/>
    <w:rsid w:val="00B44A24"/>
    <w:rsid w:val="00B47D93"/>
    <w:rsid w:val="00B534C1"/>
    <w:rsid w:val="00B662D5"/>
    <w:rsid w:val="00B7753F"/>
    <w:rsid w:val="00B804DA"/>
    <w:rsid w:val="00B80C72"/>
    <w:rsid w:val="00B82663"/>
    <w:rsid w:val="00B85700"/>
    <w:rsid w:val="00B87736"/>
    <w:rsid w:val="00B92726"/>
    <w:rsid w:val="00B97D7B"/>
    <w:rsid w:val="00BA0AB4"/>
    <w:rsid w:val="00BB151F"/>
    <w:rsid w:val="00BC07B3"/>
    <w:rsid w:val="00BC5B02"/>
    <w:rsid w:val="00BD1B27"/>
    <w:rsid w:val="00BD61DC"/>
    <w:rsid w:val="00BD768D"/>
    <w:rsid w:val="00BE045C"/>
    <w:rsid w:val="00BE36F2"/>
    <w:rsid w:val="00BE3F6B"/>
    <w:rsid w:val="00C003F3"/>
    <w:rsid w:val="00C021CB"/>
    <w:rsid w:val="00C06A3C"/>
    <w:rsid w:val="00C33B0C"/>
    <w:rsid w:val="00C3692B"/>
    <w:rsid w:val="00C378BF"/>
    <w:rsid w:val="00C47BE8"/>
    <w:rsid w:val="00C5085A"/>
    <w:rsid w:val="00C60E5F"/>
    <w:rsid w:val="00C61F8E"/>
    <w:rsid w:val="00C62299"/>
    <w:rsid w:val="00C70051"/>
    <w:rsid w:val="00C748A8"/>
    <w:rsid w:val="00C76901"/>
    <w:rsid w:val="00C77A40"/>
    <w:rsid w:val="00C810C4"/>
    <w:rsid w:val="00C84536"/>
    <w:rsid w:val="00CB392B"/>
    <w:rsid w:val="00CC2462"/>
    <w:rsid w:val="00CC6319"/>
    <w:rsid w:val="00D01281"/>
    <w:rsid w:val="00D10B86"/>
    <w:rsid w:val="00D15E82"/>
    <w:rsid w:val="00D201E3"/>
    <w:rsid w:val="00D25985"/>
    <w:rsid w:val="00D30479"/>
    <w:rsid w:val="00D42999"/>
    <w:rsid w:val="00D46ACC"/>
    <w:rsid w:val="00D5549F"/>
    <w:rsid w:val="00D60AFB"/>
    <w:rsid w:val="00D635AD"/>
    <w:rsid w:val="00D657DD"/>
    <w:rsid w:val="00D72D2B"/>
    <w:rsid w:val="00D773FA"/>
    <w:rsid w:val="00D9748C"/>
    <w:rsid w:val="00DA503C"/>
    <w:rsid w:val="00DB4D3D"/>
    <w:rsid w:val="00DB58DC"/>
    <w:rsid w:val="00DC5678"/>
    <w:rsid w:val="00DD7BD8"/>
    <w:rsid w:val="00DE28C8"/>
    <w:rsid w:val="00DE3E55"/>
    <w:rsid w:val="00DF322F"/>
    <w:rsid w:val="00E055EF"/>
    <w:rsid w:val="00E066CC"/>
    <w:rsid w:val="00E11791"/>
    <w:rsid w:val="00E2002E"/>
    <w:rsid w:val="00E20CE2"/>
    <w:rsid w:val="00E31D0F"/>
    <w:rsid w:val="00E34382"/>
    <w:rsid w:val="00E41282"/>
    <w:rsid w:val="00E61864"/>
    <w:rsid w:val="00E83E4B"/>
    <w:rsid w:val="00E90F45"/>
    <w:rsid w:val="00E93F49"/>
    <w:rsid w:val="00EA4313"/>
    <w:rsid w:val="00EB2860"/>
    <w:rsid w:val="00EB78B6"/>
    <w:rsid w:val="00EC10C8"/>
    <w:rsid w:val="00EC13CB"/>
    <w:rsid w:val="00EF3AA1"/>
    <w:rsid w:val="00F0002F"/>
    <w:rsid w:val="00F15ED1"/>
    <w:rsid w:val="00F165B2"/>
    <w:rsid w:val="00F21190"/>
    <w:rsid w:val="00F31467"/>
    <w:rsid w:val="00F3446B"/>
    <w:rsid w:val="00F423FC"/>
    <w:rsid w:val="00F439A8"/>
    <w:rsid w:val="00F51D4B"/>
    <w:rsid w:val="00F52F5A"/>
    <w:rsid w:val="00F5424F"/>
    <w:rsid w:val="00F56760"/>
    <w:rsid w:val="00F575D6"/>
    <w:rsid w:val="00F8042E"/>
    <w:rsid w:val="00F87BFD"/>
    <w:rsid w:val="00F900AF"/>
    <w:rsid w:val="00F9496B"/>
    <w:rsid w:val="00F95454"/>
    <w:rsid w:val="00F96D3F"/>
    <w:rsid w:val="00F97A0B"/>
    <w:rsid w:val="00FB2FC2"/>
    <w:rsid w:val="00FC1FEF"/>
    <w:rsid w:val="00FC43B6"/>
    <w:rsid w:val="00FD30E3"/>
    <w:rsid w:val="00FD3D66"/>
    <w:rsid w:val="00FE4AD4"/>
    <w:rsid w:val="00FE4FA7"/>
    <w:rsid w:val="00FE66C0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ACD42"/>
  <w15:chartTrackingRefBased/>
  <w15:docId w15:val="{F02197CC-C822-7E4A-84CA-8FE6E7D2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65650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auto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165650"/>
    <w:rPr>
      <w:rFonts w:asciiTheme="majorHAnsi" w:eastAsiaTheme="majorEastAsia" w:hAnsiTheme="majorHAnsi" w:cstheme="majorBidi"/>
      <w:color w:val="auto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A6116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B2860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773F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mrankhan/Library/Containers/com.microsoft.Word/Data/Library/Application%20Support/Microsoft/Office/16.0/DTS/Search/%7bB3AB35B4-BE95-3543-ACDE-06589B44A70E%7dtf02918880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062F7-E922-104C-9F3B-9643D05E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{B3AB35B4-BE95-3543-ACDE-06589B44A70E}tf02918880.dotx</Template>
  <TotalTime>1114</TotalTime>
  <Pages>2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Imran Khan</dc:creator>
  <cp:keywords/>
  <cp:lastModifiedBy>Imran Khan</cp:lastModifiedBy>
  <cp:revision>182</cp:revision>
  <dcterms:created xsi:type="dcterms:W3CDTF">2019-05-25T05:31:00Z</dcterms:created>
  <dcterms:modified xsi:type="dcterms:W3CDTF">2020-12-30T10:37:00Z</dcterms:modified>
  <cp:version/>
</cp:coreProperties>
</file>