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CC0C" w14:textId="77777777" w:rsidR="003B65E4" w:rsidRPr="00EC71F2" w:rsidRDefault="003B65E4" w:rsidP="003B65E4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C71F2">
        <w:rPr>
          <w:rFonts w:asciiTheme="majorBidi" w:hAnsiTheme="majorBidi" w:cstheme="majorBidi"/>
          <w:b/>
          <w:bCs/>
          <w:sz w:val="24"/>
          <w:szCs w:val="24"/>
          <w:lang w:val="en-US"/>
        </w:rPr>
        <w:t>NIGERIAN DEFENCE ACADEMY</w:t>
      </w:r>
    </w:p>
    <w:p w14:paraId="6B3CC0D9" w14:textId="77777777" w:rsidR="003B65E4" w:rsidRPr="00EC71F2" w:rsidRDefault="003B65E4" w:rsidP="003B65E4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C71F2">
        <w:rPr>
          <w:rFonts w:asciiTheme="majorBidi" w:hAnsiTheme="majorBidi" w:cstheme="majorBidi"/>
          <w:b/>
          <w:bCs/>
          <w:sz w:val="24"/>
          <w:szCs w:val="24"/>
          <w:lang w:val="en-US"/>
        </w:rPr>
        <w:t>DEPARTMENT OF ELECTRICAL/ELECTRONICS ENGINEERING</w:t>
      </w:r>
    </w:p>
    <w:p w14:paraId="14BF3288" w14:textId="77777777" w:rsidR="003B65E4" w:rsidRPr="00EC71F2" w:rsidRDefault="003B65E4" w:rsidP="003B65E4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C71F2">
        <w:rPr>
          <w:rFonts w:asciiTheme="majorBidi" w:hAnsiTheme="majorBidi" w:cstheme="majorBidi"/>
          <w:b/>
          <w:bCs/>
          <w:sz w:val="24"/>
          <w:szCs w:val="24"/>
          <w:lang w:val="en-US"/>
        </w:rPr>
        <w:t>ELE 712 TUTORIAL QUESTIONS</w:t>
      </w:r>
    </w:p>
    <w:p w14:paraId="06023BE4" w14:textId="77777777" w:rsidR="003B65E4" w:rsidRPr="00EC71F2" w:rsidRDefault="003B65E4" w:rsidP="003B65E4">
      <w:pPr>
        <w:rPr>
          <w:rFonts w:asciiTheme="majorBidi" w:hAnsiTheme="majorBidi" w:cstheme="majorBidi"/>
          <w:sz w:val="24"/>
          <w:szCs w:val="24"/>
          <w:lang w:val="en-US"/>
        </w:rPr>
      </w:pPr>
      <w:r w:rsidRPr="00EC71F2">
        <w:rPr>
          <w:rFonts w:asciiTheme="majorBidi" w:hAnsiTheme="majorBidi" w:cstheme="majorBidi"/>
          <w:sz w:val="24"/>
          <w:szCs w:val="24"/>
          <w:lang w:val="en-US"/>
        </w:rPr>
        <w:t>1</w:t>
      </w:r>
      <w:r w:rsidRPr="00EC71F2">
        <w:rPr>
          <w:rFonts w:asciiTheme="majorBidi" w:hAnsiTheme="majorBidi" w:cstheme="majorBidi"/>
          <w:sz w:val="24"/>
          <w:szCs w:val="24"/>
          <w:lang w:val="en-US"/>
        </w:rPr>
        <w:tab/>
        <w:t>(a) Write short notes on any three (3) elementary signals</w:t>
      </w:r>
    </w:p>
    <w:p w14:paraId="1EC03AF3" w14:textId="77777777" w:rsidR="003B65E4" w:rsidRPr="00EC71F2" w:rsidRDefault="003B65E4" w:rsidP="003B65E4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EC71F2">
        <w:rPr>
          <w:rFonts w:asciiTheme="majorBidi" w:hAnsiTheme="majorBidi" w:cstheme="majorBidi"/>
          <w:sz w:val="24"/>
          <w:szCs w:val="24"/>
          <w:lang w:val="en-US"/>
        </w:rPr>
        <w:t>(b) State using necessary equations the relationship between unit step, unit ramp and unit parabolic functions</w:t>
      </w:r>
    </w:p>
    <w:p w14:paraId="4FA23AB1" w14:textId="77777777" w:rsidR="003B65E4" w:rsidRPr="00EC71F2" w:rsidRDefault="003B65E4" w:rsidP="003B65E4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hAnsiTheme="majorBidi" w:cstheme="majorBidi"/>
          <w:sz w:val="24"/>
          <w:szCs w:val="24"/>
          <w:lang w:val="en-US"/>
        </w:rPr>
        <w:t>2.</w:t>
      </w:r>
      <w:r w:rsidRPr="00EC71F2">
        <w:rPr>
          <w:rFonts w:asciiTheme="majorBidi" w:hAnsiTheme="majorBidi" w:cstheme="majorBidi"/>
          <w:sz w:val="24"/>
          <w:szCs w:val="24"/>
          <w:lang w:val="en-US"/>
        </w:rPr>
        <w:tab/>
        <w:t xml:space="preserve">(a) For the signal shown in fig 1 find </w:t>
      </w:r>
      <m:oMath>
        <m:r>
          <w:rPr>
            <w:rFonts w:ascii="Cambria Math" w:hAnsi="Cambria Math" w:cstheme="majorBidi"/>
            <w:sz w:val="24"/>
            <w:szCs w:val="24"/>
            <w:lang w:val="en-US"/>
          </w:rPr>
          <m:t>x(2t+3)</m:t>
        </m:r>
      </m:oMath>
    </w:p>
    <w:p w14:paraId="1DB27DE8" w14:textId="77777777" w:rsidR="003B65E4" w:rsidRPr="00EC71F2" w:rsidRDefault="003B65E4" w:rsidP="003B65E4">
      <w:pPr>
        <w:jc w:val="center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02AF9F4" wp14:editId="3BC4077E">
            <wp:extent cx="2393245" cy="1419595"/>
            <wp:effectExtent l="0" t="0" r="7620" b="9525"/>
            <wp:docPr id="2742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22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7300" cy="14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EC72" w14:textId="77777777" w:rsidR="003B65E4" w:rsidRPr="00EC71F2" w:rsidRDefault="003B65E4" w:rsidP="003B65E4">
      <w:pPr>
        <w:ind w:left="2160" w:firstLine="72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Fig 1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</w:r>
    </w:p>
    <w:p w14:paraId="633FAFF9" w14:textId="77777777" w:rsidR="003B65E4" w:rsidRPr="00EC71F2" w:rsidRDefault="003B65E4" w:rsidP="003B65E4">
      <w:pPr>
        <w:ind w:left="72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03E5E" wp14:editId="094594F0">
                <wp:simplePos x="0" y="0"/>
                <wp:positionH relativeFrom="column">
                  <wp:posOffset>2235905</wp:posOffset>
                </wp:positionH>
                <wp:positionV relativeFrom="paragraph">
                  <wp:posOffset>533400</wp:posOffset>
                </wp:positionV>
                <wp:extent cx="45719" cy="165100"/>
                <wp:effectExtent l="57150" t="38100" r="50165" b="25400"/>
                <wp:wrapNone/>
                <wp:docPr id="35411648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65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5F7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6.05pt;margin-top:42pt;width:3.6pt;height:13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h7M3AEAABUEAAAOAAAAZHJzL2Uyb0RvYy54bWysU8GO1DAMvSPxD1HuTNsVu0A1nT3MsnBA&#10;sFpY7tnUaSOlSZSYafv3OOlMB1iEBOISObHfs/3sbK+nwbADhKidbXi1KTkDK12rbdfwhy+3L15z&#10;FlHYVhhnoeEzRH69e/5sO/oaLlzvTAuBEYmN9egb3iP6uiii7GEQceM8WHIqFwaBdA1d0QYxEvtg&#10;iouyvCpGF1ofnIQY6fVmcfJd5lcKJH5SKgIy03CqDfMZ8vmYzmK3FXUXhO+1PJYh/qGKQWhLSVeq&#10;G4GCfQv6CdWgZXDRKdxINxROKS0h90DdVOUv3XzuhYfcC4kT/SpT/H+08uNhb+8CyTD6WEd/F1IX&#10;kwoDU0b79zRTnq2vyUo+qplNWcB5FRAmZJIeX16+qt5wJslTXV1WZda3WPgS1oeI78ANLBkNjxiE&#10;7nrcO2tpUi4sGcThQ0SqiIAnQAIbm87ojG5vtTH5ktYE9iawg6AB41SlgRLupygU2ry1LcPZ0wZi&#10;0MJ2Bo6RibU4954tnA0sGe9BMd1SZ0tleS3P+YSUYPGU01iKTjBF1a3AMov2R+AxPkEhr+zfgFdE&#10;zuwsruBBWxd+l/0sk1riTwosfScJHl07563I0tDuZVWP/yQt94/3DD//5t13AAAA//8DAFBLAwQU&#10;AAYACAAAACEAFWN4Pd8AAAAKAQAADwAAAGRycy9kb3ducmV2LnhtbEyPQU+DQBCF7yb+h82YeLML&#10;xRpKWZrGxJs9lJKoty07BVJ2lrDbgv/e8aTHyXx573v5dra9uOHoO0cK4kUEAql2pqNGQXV8e0pB&#10;+KDJ6N4RKvhGD9vi/i7XmXETHfBWhkZwCPlMK2hDGDIpfd2i1X7hBiT+nd1odeBzbKQZ9cThtpfL&#10;KHqRVnfEDa0e8LXF+lJerYJ9SNL1R0nz+5Tuv87DZ3XYTZVSjw/zbgMi4Bz+YPjVZ3Uo2OnkrmS8&#10;6BUkq2XMqIL0mTcxkKzWCYgTk3EUgSxy+X9C8QMAAP//AwBQSwECLQAUAAYACAAAACEAtoM4kv4A&#10;AADhAQAAEwAAAAAAAAAAAAAAAAAAAAAAW0NvbnRlbnRfVHlwZXNdLnhtbFBLAQItABQABgAIAAAA&#10;IQA4/SH/1gAAAJQBAAALAAAAAAAAAAAAAAAAAC8BAABfcmVscy8ucmVsc1BLAQItABQABgAIAAAA&#10;IQCeXh7M3AEAABUEAAAOAAAAAAAAAAAAAAAAAC4CAABkcnMvZTJvRG9jLnhtbFBLAQItABQABgAI&#10;AAAAIQAVY3g93wAAAAoBAAAPAAAAAAAAAAAAAAAAADY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(b) Given that the even signal x(n) = x(-n) and the odd signal x(-n) = - x(n), derive the expression for even and odd parts of a signal, hence find the odd and even parts of the signal.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</w:r>
      <m:oMath>
        <m:r>
          <w:rPr>
            <w:rFonts w:ascii="Cambria Math" w:hAnsi="Cambria Math" w:cstheme="majorBidi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n</m:t>
            </m:r>
          </m:e>
        </m:d>
        <m:r>
          <w:rPr>
            <w:rFonts w:ascii="Cambria Math" w:hAnsi="Cambria Math" w:cstheme="majorBidi"/>
            <w:sz w:val="24"/>
            <w:szCs w:val="24"/>
            <w:lang w:val="en-US"/>
          </w:rPr>
          <m:t>=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2, 2, 3,6,5</m:t>
            </m:r>
          </m:e>
        </m:d>
      </m:oMath>
    </w:p>
    <w:p w14:paraId="1D4EC624" w14:textId="77777777" w:rsidR="003B65E4" w:rsidRPr="00EC71F2" w:rsidRDefault="003B65E4" w:rsidP="003B65E4">
      <w:pPr>
        <w:spacing w:line="360" w:lineRule="auto"/>
        <w:ind w:left="360"/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EC71F2">
        <w:rPr>
          <w:rFonts w:asciiTheme="majorBidi" w:eastAsiaTheme="minorEastAsia" w:hAnsiTheme="majorBidi" w:cstheme="majorBidi"/>
          <w:sz w:val="24"/>
          <w:szCs w:val="24"/>
        </w:rPr>
        <w:t>3</w:t>
      </w:r>
      <w:r w:rsidRPr="00EC71F2">
        <w:rPr>
          <w:rFonts w:asciiTheme="majorBidi" w:eastAsiaTheme="minorEastAsia" w:hAnsiTheme="majorBidi" w:cstheme="majorBidi"/>
          <w:sz w:val="24"/>
          <w:szCs w:val="24"/>
        </w:rPr>
        <w:tab/>
        <w:t xml:space="preserve">Express the following sequence as a sum of step functions, i.e., in the form </w:t>
      </w:r>
    </w:p>
    <w:p w14:paraId="72140F05" w14:textId="77777777" w:rsidR="003B65E4" w:rsidRPr="00EC71F2" w:rsidRDefault="003B65E4" w:rsidP="003B65E4">
      <w:pPr>
        <w:pStyle w:val="ListParagraph"/>
        <w:spacing w:line="36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s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u[n-k]</m:t>
              </m:r>
            </m:e>
          </m:nary>
        </m:oMath>
      </m:oMathPara>
    </w:p>
    <w:p w14:paraId="069118A6" w14:textId="77777777" w:rsidR="003B65E4" w:rsidRPr="00EC71F2" w:rsidRDefault="003B65E4" w:rsidP="003B65E4">
      <w:pPr>
        <w:jc w:val="center"/>
        <w:rPr>
          <w:rFonts w:asciiTheme="majorBidi" w:hAnsiTheme="majorBidi" w:cstheme="majorBidi"/>
          <w:sz w:val="24"/>
          <w:szCs w:val="24"/>
          <w:lang/>
        </w:rPr>
      </w:pPr>
      <w:r w:rsidRPr="00EC71F2">
        <w:rPr>
          <w:rFonts w:asciiTheme="majorBidi" w:hAnsiTheme="majorBidi" w:cstheme="majorBidi"/>
          <w:noProof/>
          <w:sz w:val="24"/>
          <w:szCs w:val="24"/>
          <w:lang/>
        </w:rPr>
        <w:drawing>
          <wp:inline distT="0" distB="0" distL="0" distR="0" wp14:anchorId="4D6F672B" wp14:editId="45D5CE5D">
            <wp:extent cx="3962341" cy="1857375"/>
            <wp:effectExtent l="0" t="0" r="635" b="0"/>
            <wp:docPr id="18384002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026" cy="186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4617" w14:textId="77777777" w:rsidR="003B65E4" w:rsidRPr="00EC71F2" w:rsidRDefault="003B65E4" w:rsidP="003B65E4">
      <w:pPr>
        <w:rPr>
          <w:rFonts w:asciiTheme="majorBidi" w:hAnsiTheme="majorBidi" w:cstheme="majorBidi"/>
          <w:sz w:val="24"/>
          <w:szCs w:val="24"/>
          <w:lang/>
        </w:rPr>
      </w:pPr>
      <w:r w:rsidRPr="00EC71F2">
        <w:rPr>
          <w:rFonts w:asciiTheme="majorBidi" w:hAnsiTheme="majorBidi" w:cstheme="majorBidi"/>
          <w:sz w:val="24"/>
          <w:szCs w:val="24"/>
          <w:lang/>
        </w:rPr>
        <w:tab/>
      </w:r>
      <w:r w:rsidRPr="00EC71F2">
        <w:rPr>
          <w:rFonts w:asciiTheme="majorBidi" w:hAnsiTheme="majorBidi" w:cstheme="majorBidi"/>
          <w:sz w:val="24"/>
          <w:szCs w:val="24"/>
          <w:lang/>
        </w:rPr>
        <w:tab/>
        <w:t>Fig 2</w:t>
      </w:r>
    </w:p>
    <w:p w14:paraId="396C9328" w14:textId="77777777" w:rsidR="003B65E4" w:rsidRPr="00EC71F2" w:rsidRDefault="003B65E4" w:rsidP="003B65E4">
      <w:pPr>
        <w:rPr>
          <w:rFonts w:asciiTheme="majorBidi" w:hAnsiTheme="majorBidi" w:cstheme="majorBidi"/>
          <w:sz w:val="24"/>
          <w:szCs w:val="24"/>
          <w:lang/>
        </w:rPr>
      </w:pPr>
      <w:r w:rsidRPr="00EC71F2">
        <w:rPr>
          <w:rFonts w:asciiTheme="majorBidi" w:hAnsiTheme="majorBidi" w:cstheme="majorBidi"/>
          <w:sz w:val="24"/>
          <w:szCs w:val="24"/>
          <w:lang/>
        </w:rPr>
        <w:t>4</w:t>
      </w:r>
      <w:r w:rsidRPr="00EC71F2">
        <w:rPr>
          <w:rFonts w:asciiTheme="majorBidi" w:hAnsiTheme="majorBidi" w:cstheme="majorBidi"/>
          <w:sz w:val="24"/>
          <w:szCs w:val="24"/>
          <w:lang/>
        </w:rPr>
        <w:tab/>
        <w:t>Determine whether the following signals are periodic or non periodic</w:t>
      </w:r>
    </w:p>
    <w:p w14:paraId="15564538" w14:textId="77777777" w:rsidR="003B65E4" w:rsidRPr="00EC71F2" w:rsidRDefault="003B65E4" w:rsidP="003B65E4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hAnsiTheme="majorBidi" w:cstheme="majorBidi"/>
          <w:sz w:val="24"/>
          <w:szCs w:val="24"/>
          <w:lang/>
        </w:rPr>
        <w:tab/>
        <w:t xml:space="preserve">(a) </w:t>
      </w:r>
      <m:oMath>
        <m:r>
          <w:rPr>
            <w:rFonts w:ascii="Cambria Math" w:hAnsi="Cambria Math" w:cstheme="majorBidi"/>
            <w:sz w:val="24"/>
            <w:szCs w:val="24"/>
            <w:lang/>
          </w:rPr>
          <m:t>sin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/>
              </w:rPr>
              <m:t>2π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/>
              </w:rPr>
              <m:t>3</m:t>
            </m:r>
          </m:den>
        </m:f>
        <m:r>
          <w:rPr>
            <w:rFonts w:ascii="Cambria Math" w:hAnsi="Cambria Math" w:cstheme="majorBidi"/>
            <w:sz w:val="24"/>
            <w:szCs w:val="24"/>
            <w:lang/>
          </w:rPr>
          <m:t>t</m:t>
        </m:r>
      </m:oMath>
      <w:r w:rsidRPr="00EC71F2">
        <w:rPr>
          <w:rFonts w:asciiTheme="majorBidi" w:eastAsiaTheme="minorEastAsia" w:hAnsiTheme="majorBidi" w:cstheme="majorBidi"/>
          <w:sz w:val="24"/>
          <w:szCs w:val="24"/>
          <w:lang/>
        </w:rPr>
        <w:t xml:space="preserve"> </w:t>
      </w:r>
      <w:r w:rsidRPr="00EC71F2">
        <w:rPr>
          <w:rFonts w:asciiTheme="majorBidi" w:eastAsiaTheme="minorEastAsia" w:hAnsiTheme="majorBidi" w:cstheme="majorBidi"/>
          <w:sz w:val="24"/>
          <w:szCs w:val="24"/>
          <w:lang/>
        </w:rPr>
        <w:tab/>
        <w:t xml:space="preserve">(b)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/>
              </w:rPr>
              <m:t>jwt</m:t>
            </m:r>
          </m:sup>
        </m:sSup>
      </m:oMath>
    </w:p>
    <w:p w14:paraId="29AA2719" w14:textId="77777777" w:rsidR="003B65E4" w:rsidRPr="00EC71F2" w:rsidRDefault="003B65E4" w:rsidP="003B65E4">
      <w:pPr>
        <w:ind w:left="720" w:hanging="72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5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  <w:t xml:space="preserve">In an LC circuit, the maximum current is 2A. if L = 1mH and C = 10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μF</m:t>
        </m:r>
      </m:oMath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. What is the maximum charge on the capacitor during oscillation.</w:t>
      </w:r>
    </w:p>
    <w:p w14:paraId="7FAAB4EF" w14:textId="77777777" w:rsidR="003B65E4" w:rsidRPr="00EC71F2" w:rsidRDefault="003B65E4" w:rsidP="003B65E4">
      <w:pPr>
        <w:ind w:left="720" w:hanging="72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6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  <w:t>Find i(t) in fig 3 for t &gt; 0 assuming the switch has been closed for a long time.</w:t>
      </w:r>
    </w:p>
    <w:p w14:paraId="52EC2045" w14:textId="77777777" w:rsidR="003B65E4" w:rsidRPr="00EC71F2" w:rsidRDefault="003B65E4" w:rsidP="003B65E4">
      <w:pPr>
        <w:ind w:left="720" w:hanging="720"/>
        <w:jc w:val="center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noProof/>
          <w:sz w:val="24"/>
          <w:szCs w:val="24"/>
        </w:rPr>
        <w:drawing>
          <wp:inline distT="0" distB="0" distL="0" distR="0" wp14:anchorId="365A9549" wp14:editId="4C1DE0A5">
            <wp:extent cx="2283780" cy="1624519"/>
            <wp:effectExtent l="0" t="0" r="2540" b="0"/>
            <wp:docPr id="10445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19CC063-C846-0A23-9AC0-A2490EA957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3" name="Picture 4">
                      <a:extLst>
                        <a:ext uri="{FF2B5EF4-FFF2-40B4-BE49-F238E27FC236}">
                          <a16:creationId xmlns:a16="http://schemas.microsoft.com/office/drawing/2014/main" id="{819CC063-C846-0A23-9AC0-A2490EA9578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03" cy="163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E330" w14:textId="77777777" w:rsidR="003B65E4" w:rsidRPr="00EC71F2" w:rsidRDefault="003B65E4" w:rsidP="003B65E4">
      <w:pPr>
        <w:ind w:left="2160" w:firstLine="72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Fig 3</w:t>
      </w:r>
    </w:p>
    <w:p w14:paraId="357E8666" w14:textId="77777777" w:rsidR="003B65E4" w:rsidRPr="00EC71F2" w:rsidRDefault="003B65E4" w:rsidP="003B65E4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7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  <w:t>Find Vc, Vx and I</w:t>
      </w:r>
      <w:r w:rsidRPr="00EC71F2">
        <w:rPr>
          <w:rFonts w:asciiTheme="majorBidi" w:eastAsiaTheme="minorEastAsia" w:hAnsiTheme="majorBidi" w:cstheme="majorBidi"/>
          <w:sz w:val="24"/>
          <w:szCs w:val="24"/>
          <w:vertAlign w:val="subscript"/>
          <w:lang w:val="en-US"/>
        </w:rPr>
        <w:t>0</w:t>
      </w:r>
      <w:r w:rsidRPr="00EC71F2">
        <w:rPr>
          <w:rFonts w:asciiTheme="majorBidi" w:eastAsiaTheme="minorEastAsia" w:hAnsiTheme="majorBidi" w:cstheme="majorBidi"/>
          <w:sz w:val="24"/>
          <w:szCs w:val="24"/>
          <w:vertAlign w:val="superscript"/>
          <w:lang w:val="en-US"/>
        </w:rPr>
        <w:t xml:space="preserve"> 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for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≥0</m:t>
        </m:r>
      </m:oMath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in fig 4, given Vc (0) = 20v</w:t>
      </w:r>
    </w:p>
    <w:p w14:paraId="51F6C85A" w14:textId="77777777" w:rsidR="003B65E4" w:rsidRPr="00EC71F2" w:rsidRDefault="003B65E4" w:rsidP="003B65E4">
      <w:pPr>
        <w:jc w:val="center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FEC97" wp14:editId="7C641DBD">
                <wp:simplePos x="0" y="0"/>
                <wp:positionH relativeFrom="column">
                  <wp:posOffset>2781300</wp:posOffset>
                </wp:positionH>
                <wp:positionV relativeFrom="paragraph">
                  <wp:posOffset>628650</wp:posOffset>
                </wp:positionV>
                <wp:extent cx="123825" cy="0"/>
                <wp:effectExtent l="0" t="0" r="0" b="0"/>
                <wp:wrapNone/>
                <wp:docPr id="16454380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41B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pt,49.5pt" to="228.7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zFipwEAAJ0DAAAOAAAAZHJzL2Uyb0RvYy54bWysU01r3DAQvRf6H4TuXXtdEoJZbw4JyaU0&#10;IW1zV+TRWqAvRura++8zkned0pYEQi5CH/PezHsz2lxO1rA9YNTedXy9qjkDJ32v3a7jv37efLng&#10;LCbhemG8g44fIPLL7edPmzG00PjBmx6QEYmL7Rg6PqQU2qqKcgAr4soHcPSoPFqR6Ii7qkcxErs1&#10;VVPX59XosQ/oJcRIt9fzI98WfqVApjulIiRmOk61pbJiWZ/yWm03ot2hCIOWxzLEO6qwQjtKulBd&#10;iyTYb9T/UFkt0Uev0kp6W3mltISigdSs67/U/BhEgKKFzIlhsSl+HK38vr9y90g2jCG2MdxjVjEp&#10;tEwZHR6pp0UXVcqmYtthsQ2mxCRdrpuvF80ZZ/L0VM0MmSlgTLfgLcubjhvtsiDRiv23mCgrhZ5C&#10;6PBSQ9mlg4EcbNwDKKZ7ytUUdBkPuDLI9oIaK6QEl85zM4mvRGeY0sYswPpt4DE+Q6GMzgKePXg1&#10;64Iomb1LC9hq5/F/2dO0Ppas5viTA7PubMGT7w+lO8UamoGi8Divecj+PBf4y6/aPgMAAP//AwBQ&#10;SwMEFAAGAAgAAAAhAAgBQdDhAAAACQEAAA8AAABkcnMvZG93bnJldi54bWxMj8FOwzAQRO9I/IO1&#10;SNxaB2ghCXGqEgn1AghCDj26sZtE2Os0dpvw9yziUE6r3RnNvslWkzXspAffORRwM4+Aaayd6rAR&#10;UH0+z2JgPkhU0jjUAr61h1V+eZHJVLkRP/SpDA2jEPSpFNCG0Kec+7rVVvq56zWStneDlYHWoeFq&#10;kCOFW8Nvo+ieW9khfWhlr4tW11/l0QooExNvD9vx5em12Bfvb5tqvTlUQlxfTetHYEFP4WyGX3xC&#10;h5yYdu6IyjMjYHEXU5cgIElokmGxfFgC2/0deJ7x/w3yHwAAAP//AwBQSwECLQAUAAYACAAAACEA&#10;toM4kv4AAADhAQAAEwAAAAAAAAAAAAAAAAAAAAAAW0NvbnRlbnRfVHlwZXNdLnhtbFBLAQItABQA&#10;BgAIAAAAIQA4/SH/1gAAAJQBAAALAAAAAAAAAAAAAAAAAC8BAABfcmVscy8ucmVsc1BLAQItABQA&#10;BgAIAAAAIQCzlzFipwEAAJ0DAAAOAAAAAAAAAAAAAAAAAC4CAABkcnMvZTJvRG9jLnhtbFBLAQIt&#10;ABQABgAIAAAAIQAIAUHQ4QAAAAkBAAAPAAAAAAAAAAAAAAAAAAEEAABkcnMvZG93bnJldi54bWxQ&#10;SwUGAAAAAAQABADzAAAADwUAAAAA&#10;" strokecolor="#70ad47 [3209]" strokeweight="1pt">
                <v:stroke joinstyle="miter"/>
              </v:line>
            </w:pict>
          </mc:Fallback>
        </mc:AlternateContent>
      </w:r>
      <w:r w:rsidRPr="00EC71F2">
        <w:rPr>
          <w:rFonts w:asciiTheme="majorBidi" w:eastAsiaTheme="minorEastAsia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27D5E767" wp14:editId="541B2B1D">
            <wp:extent cx="3431822" cy="1338411"/>
            <wp:effectExtent l="0" t="0" r="0" b="0"/>
            <wp:docPr id="174314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45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3827" cy="134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019C" w14:textId="77777777" w:rsidR="003B65E4" w:rsidRPr="00EC71F2" w:rsidRDefault="003B65E4" w:rsidP="003B65E4">
      <w:pPr>
        <w:ind w:left="1440" w:firstLine="72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Fig 4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</w:r>
    </w:p>
    <w:p w14:paraId="21577A24" w14:textId="77777777" w:rsidR="003B65E4" w:rsidRPr="00EC71F2" w:rsidRDefault="003B65E4" w:rsidP="003B65E4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8 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  <w:t>Give the general expression for Laplace transform and Fourier transform</w:t>
      </w:r>
    </w:p>
    <w:p w14:paraId="33F580F5" w14:textId="77777777" w:rsidR="003B65E4" w:rsidRPr="00EC71F2" w:rsidRDefault="003B65E4" w:rsidP="003B65E4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9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  <w:t>Mention three (3) properties of Laplace and Fourier transform</w:t>
      </w:r>
    </w:p>
    <w:p w14:paraId="6C611496" w14:textId="77777777" w:rsidR="003B65E4" w:rsidRPr="00EC71F2" w:rsidRDefault="003B65E4" w:rsidP="003B65E4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10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  <w:t xml:space="preserve">Find the Laplace transform of, (a) f(t) =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</w:rPr>
              <m:t>cos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2t</m:t>
            </m:r>
          </m:e>
        </m:func>
      </m:oMath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2t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t≥0</m:t>
        </m:r>
      </m:oMath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</w:p>
    <w:p w14:paraId="635FB9AC" w14:textId="61D27B2D" w:rsidR="003B65E4" w:rsidRPr="00EC71F2" w:rsidRDefault="003B65E4" w:rsidP="003B65E4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EC71F2">
        <w:rPr>
          <w:rFonts w:asciiTheme="majorBidi" w:hAnsiTheme="majorBidi" w:cstheme="majorBidi"/>
          <w:sz w:val="24"/>
          <w:szCs w:val="24"/>
          <w:lang w:val="en-US"/>
        </w:rPr>
        <w:t>11</w:t>
      </w:r>
      <w:r w:rsidRPr="00EC71F2">
        <w:rPr>
          <w:rFonts w:asciiTheme="majorBidi" w:hAnsiTheme="majorBidi" w:cstheme="majorBidi"/>
          <w:sz w:val="24"/>
          <w:szCs w:val="24"/>
          <w:lang w:val="en-US"/>
        </w:rPr>
        <w:tab/>
        <w:t xml:space="preserve">Show that the Laplace transforms of </w:t>
      </w:r>
      <m:oMath>
        <m:func>
          <m:fun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</w:rPr>
              <m:t>cos</m:t>
            </m:r>
          </m:fName>
          <m:e>
            <m:r>
              <w:rPr>
                <w:rFonts w:ascii="Cambria Math" w:hAnsi="Cambria Math" w:cstheme="majorBidi"/>
                <w:sz w:val="24"/>
                <w:szCs w:val="24"/>
              </w:rPr>
              <m:t xml:space="preserve">wt </m:t>
            </m:r>
          </m:e>
        </m:func>
      </m:oMath>
      <w:r w:rsidRPr="00EC71F2">
        <w:rPr>
          <w:rFonts w:asciiTheme="majorBidi" w:hAnsiTheme="majorBidi" w:cstheme="majorBidi"/>
          <w:sz w:val="24"/>
          <w:szCs w:val="24"/>
          <w:lang w:val="en-US"/>
        </w:rPr>
        <w:t xml:space="preserve">u(t) =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s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w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</m:oMath>
    </w:p>
    <w:p w14:paraId="6A62ED00" w14:textId="77777777" w:rsidR="003B65E4" w:rsidRPr="00EC71F2" w:rsidRDefault="003B65E4" w:rsidP="003B65E4">
      <w:pPr>
        <w:rPr>
          <w:rFonts w:asciiTheme="majorBidi" w:hAnsiTheme="majorBidi" w:cstheme="majorBidi"/>
          <w:sz w:val="24"/>
          <w:szCs w:val="24"/>
          <w:lang w:val="en-US"/>
        </w:rPr>
      </w:pP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>12</w:t>
      </w:r>
      <w:r w:rsidRPr="00EC71F2">
        <w:rPr>
          <w:rFonts w:asciiTheme="majorBidi" w:eastAsiaTheme="minorEastAsia" w:hAnsiTheme="majorBidi" w:cstheme="majorBidi"/>
          <w:sz w:val="24"/>
          <w:szCs w:val="24"/>
          <w:lang w:val="en-US"/>
        </w:rPr>
        <w:tab/>
        <w:t xml:space="preserve">Obtain the Fourier transform of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10jw+4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j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US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+6jw+8</m:t>
            </m:r>
          </m:den>
        </m:f>
      </m:oMath>
    </w:p>
    <w:p w14:paraId="27300C28" w14:textId="77777777" w:rsidR="00750D77" w:rsidRPr="00EC71F2" w:rsidRDefault="00750D77">
      <w:pPr>
        <w:rPr>
          <w:rFonts w:asciiTheme="majorBidi" w:hAnsiTheme="majorBidi" w:cstheme="majorBidi"/>
          <w:lang w:val="en-US"/>
        </w:rPr>
      </w:pPr>
    </w:p>
    <w:sectPr w:rsidR="00750D77" w:rsidRPr="00EC71F2" w:rsidSect="003B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E4"/>
    <w:rsid w:val="00170F87"/>
    <w:rsid w:val="00366E65"/>
    <w:rsid w:val="003B65E4"/>
    <w:rsid w:val="00750D77"/>
    <w:rsid w:val="00A10003"/>
    <w:rsid w:val="00AA6011"/>
    <w:rsid w:val="00C85D3B"/>
    <w:rsid w:val="00DB7073"/>
    <w:rsid w:val="00EC71F2"/>
    <w:rsid w:val="00FC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727A"/>
  <w15:chartTrackingRefBased/>
  <w15:docId w15:val="{B485B4A7-7AB4-478A-8A6E-5F5B21E6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5E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</w:rPr>
  </w:style>
  <w:style w:type="character" w:customStyle="1" w:styleId="TitleChar">
    <w:name w:val="Title Char"/>
    <w:basedOn w:val="DefaultParagraphFont"/>
    <w:link w:val="Title"/>
    <w:uiPriority w:val="10"/>
    <w:rsid w:val="003B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/>
    </w:rPr>
  </w:style>
  <w:style w:type="character" w:customStyle="1" w:styleId="SubtitleChar">
    <w:name w:val="Subtitle Char"/>
    <w:basedOn w:val="DefaultParagraphFont"/>
    <w:link w:val="Subtitle"/>
    <w:uiPriority w:val="11"/>
    <w:rsid w:val="003B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5E4"/>
    <w:pPr>
      <w:spacing w:before="160"/>
      <w:jc w:val="center"/>
    </w:pPr>
    <w:rPr>
      <w:i/>
      <w:iCs/>
      <w:color w:val="404040" w:themeColor="text1" w:themeTint="BF"/>
      <w:lang/>
    </w:rPr>
  </w:style>
  <w:style w:type="character" w:customStyle="1" w:styleId="QuoteChar">
    <w:name w:val="Quote Char"/>
    <w:basedOn w:val="DefaultParagraphFont"/>
    <w:link w:val="Quote"/>
    <w:uiPriority w:val="29"/>
    <w:rsid w:val="003B6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5E4"/>
    <w:pPr>
      <w:ind w:left="720"/>
      <w:contextualSpacing/>
    </w:pPr>
    <w:rPr>
      <w:lang/>
    </w:rPr>
  </w:style>
  <w:style w:type="character" w:styleId="IntenseEmphasis">
    <w:name w:val="Intense Emphasis"/>
    <w:basedOn w:val="DefaultParagraphFont"/>
    <w:uiPriority w:val="21"/>
    <w:qFormat/>
    <w:rsid w:val="003B6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emf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Rukayat Yusuf</dc:creator>
  <cp:keywords/>
  <dc:description/>
  <cp:lastModifiedBy>Ismaila Hassan</cp:lastModifiedBy>
  <cp:revision>2</cp:revision>
  <dcterms:created xsi:type="dcterms:W3CDTF">2026-09-21T00:48:00Z</dcterms:created>
  <dcterms:modified xsi:type="dcterms:W3CDTF">2026-09-21T00:48:00Z</dcterms:modified>
</cp:coreProperties>
</file>