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76D4" w:rsidRPr="006076D4" w:rsidRDefault="006076D4" w:rsidP="006076D4"/>
    <w:p w:rsidR="006076D4" w:rsidRPr="006076D4" w:rsidRDefault="006076D4">
      <w:pPr>
        <w:pStyle w:val="TOC1"/>
        <w:tabs>
          <w:tab w:val="left" w:pos="660"/>
          <w:tab w:val="right" w:leader="dot" w:pos="10214"/>
        </w:tabs>
        <w:rPr>
          <w:b/>
          <w:sz w:val="32"/>
          <w:szCs w:val="32"/>
        </w:rPr>
      </w:pPr>
      <w:bookmarkStart w:id="0" w:name="_GoBack"/>
      <w:bookmarkEnd w:id="0"/>
      <w:r w:rsidRPr="006076D4">
        <w:rPr>
          <w:b/>
          <w:sz w:val="32"/>
          <w:szCs w:val="32"/>
        </w:rPr>
        <w:t>Table of Contents</w:t>
      </w:r>
    </w:p>
    <w:p w:rsidR="002870BC" w:rsidRDefault="009C3B19">
      <w:pPr>
        <w:pStyle w:val="TOC1"/>
        <w:tabs>
          <w:tab w:val="left" w:pos="660"/>
          <w:tab w:val="right" w:leader="dot" w:pos="10214"/>
        </w:tabs>
        <w:rPr>
          <w:rFonts w:asciiTheme="minorHAnsi" w:eastAsiaTheme="minorEastAsia" w:hAnsiTheme="minorHAnsi"/>
          <w:noProof/>
        </w:rPr>
      </w:pPr>
      <w:r>
        <w:rPr>
          <w:b/>
        </w:rPr>
        <w:fldChar w:fldCharType="begin"/>
      </w:r>
      <w:r>
        <w:rPr>
          <w:b/>
        </w:rPr>
        <w:instrText xml:space="preserve"> TOC \o "1-4" \h \z \t "Appendix Heading,2" </w:instrText>
      </w:r>
      <w:r>
        <w:rPr>
          <w:b/>
        </w:rPr>
        <w:fldChar w:fldCharType="separate"/>
      </w:r>
      <w:hyperlink w:anchor="_Toc494709496" w:history="1">
        <w:r w:rsidR="002870BC" w:rsidRPr="00F05E79">
          <w:rPr>
            <w:rStyle w:val="Hyperlink"/>
            <w:noProof/>
          </w:rPr>
          <w:t>1.0</w:t>
        </w:r>
        <w:r w:rsidR="002870BC">
          <w:rPr>
            <w:rFonts w:asciiTheme="minorHAnsi" w:eastAsiaTheme="minorEastAsia" w:hAnsiTheme="minorHAnsi"/>
            <w:noProof/>
          </w:rPr>
          <w:tab/>
        </w:r>
        <w:r w:rsidR="002870BC" w:rsidRPr="00F05E79">
          <w:rPr>
            <w:rStyle w:val="Hyperlink"/>
            <w:noProof/>
          </w:rPr>
          <w:t>Investigational Site Personnel Role</w:t>
        </w:r>
        <w:r w:rsidR="002870BC">
          <w:rPr>
            <w:noProof/>
            <w:webHidden/>
          </w:rPr>
          <w:tab/>
        </w:r>
        <w:r w:rsidR="002870BC">
          <w:rPr>
            <w:noProof/>
            <w:webHidden/>
          </w:rPr>
          <w:fldChar w:fldCharType="begin"/>
        </w:r>
        <w:r w:rsidR="002870BC">
          <w:rPr>
            <w:noProof/>
            <w:webHidden/>
          </w:rPr>
          <w:instrText xml:space="preserve"> PAGEREF _Toc494709496 \h </w:instrText>
        </w:r>
        <w:r w:rsidR="002870BC">
          <w:rPr>
            <w:noProof/>
            <w:webHidden/>
          </w:rPr>
        </w:r>
        <w:r w:rsidR="002870BC">
          <w:rPr>
            <w:noProof/>
            <w:webHidden/>
          </w:rPr>
          <w:fldChar w:fldCharType="separate"/>
        </w:r>
        <w:r w:rsidR="00DB0961">
          <w:rPr>
            <w:noProof/>
            <w:webHidden/>
          </w:rPr>
          <w:t>1</w:t>
        </w:r>
        <w:r w:rsidR="002870BC">
          <w:rPr>
            <w:noProof/>
            <w:webHidden/>
          </w:rPr>
          <w:fldChar w:fldCharType="end"/>
        </w:r>
      </w:hyperlink>
    </w:p>
    <w:p w:rsidR="002870BC" w:rsidRDefault="00306579">
      <w:pPr>
        <w:pStyle w:val="TOC2"/>
        <w:tabs>
          <w:tab w:val="left" w:pos="880"/>
          <w:tab w:val="right" w:leader="dot" w:pos="10214"/>
        </w:tabs>
        <w:rPr>
          <w:rFonts w:asciiTheme="minorHAnsi" w:eastAsiaTheme="minorEastAsia" w:hAnsiTheme="minorHAnsi"/>
          <w:noProof/>
        </w:rPr>
      </w:pPr>
      <w:hyperlink w:anchor="_Toc494709497" w:history="1">
        <w:r w:rsidR="002870BC" w:rsidRPr="00F05E79">
          <w:rPr>
            <w:rStyle w:val="Hyperlink"/>
            <w:noProof/>
          </w:rPr>
          <w:t>1.1</w:t>
        </w:r>
        <w:r w:rsidR="002870BC">
          <w:rPr>
            <w:rFonts w:asciiTheme="minorHAnsi" w:eastAsiaTheme="minorEastAsia" w:hAnsiTheme="minorHAnsi"/>
            <w:noProof/>
          </w:rPr>
          <w:tab/>
        </w:r>
        <w:r w:rsidR="002870BC" w:rsidRPr="00F05E79">
          <w:rPr>
            <w:rStyle w:val="Hyperlink"/>
            <w:noProof/>
          </w:rPr>
          <w:t>Access eDA via the Study Portal</w:t>
        </w:r>
        <w:r w:rsidR="002870BC">
          <w:rPr>
            <w:noProof/>
            <w:webHidden/>
          </w:rPr>
          <w:tab/>
        </w:r>
        <w:r w:rsidR="002870BC">
          <w:rPr>
            <w:noProof/>
            <w:webHidden/>
          </w:rPr>
          <w:fldChar w:fldCharType="begin"/>
        </w:r>
        <w:r w:rsidR="002870BC">
          <w:rPr>
            <w:noProof/>
            <w:webHidden/>
          </w:rPr>
          <w:instrText xml:space="preserve"> PAGEREF _Toc494709497 \h </w:instrText>
        </w:r>
        <w:r w:rsidR="002870BC">
          <w:rPr>
            <w:noProof/>
            <w:webHidden/>
          </w:rPr>
        </w:r>
        <w:r w:rsidR="002870BC">
          <w:rPr>
            <w:noProof/>
            <w:webHidden/>
          </w:rPr>
          <w:fldChar w:fldCharType="separate"/>
        </w:r>
        <w:r w:rsidR="00DB0961">
          <w:rPr>
            <w:noProof/>
            <w:webHidden/>
          </w:rPr>
          <w:t>2</w:t>
        </w:r>
        <w:r w:rsidR="002870BC">
          <w:rPr>
            <w:noProof/>
            <w:webHidden/>
          </w:rPr>
          <w:fldChar w:fldCharType="end"/>
        </w:r>
      </w:hyperlink>
    </w:p>
    <w:p w:rsidR="002870BC" w:rsidRDefault="00306579">
      <w:pPr>
        <w:pStyle w:val="TOC2"/>
        <w:tabs>
          <w:tab w:val="left" w:pos="880"/>
          <w:tab w:val="right" w:leader="dot" w:pos="10214"/>
        </w:tabs>
        <w:rPr>
          <w:rFonts w:asciiTheme="minorHAnsi" w:eastAsiaTheme="minorEastAsia" w:hAnsiTheme="minorHAnsi"/>
          <w:noProof/>
        </w:rPr>
      </w:pPr>
      <w:hyperlink w:anchor="_Toc494709498" w:history="1">
        <w:r w:rsidR="002870BC" w:rsidRPr="00F05E79">
          <w:rPr>
            <w:rStyle w:val="Hyperlink"/>
            <w:noProof/>
          </w:rPr>
          <w:t>1.2</w:t>
        </w:r>
        <w:r w:rsidR="002870BC">
          <w:rPr>
            <w:rFonts w:asciiTheme="minorHAnsi" w:eastAsiaTheme="minorEastAsia" w:hAnsiTheme="minorHAnsi"/>
            <w:noProof/>
          </w:rPr>
          <w:tab/>
        </w:r>
        <w:r w:rsidR="002870BC" w:rsidRPr="00F05E79">
          <w:rPr>
            <w:rStyle w:val="Hyperlink"/>
            <w:noProof/>
          </w:rPr>
          <w:t>Basic Navigation</w:t>
        </w:r>
        <w:r w:rsidR="002870BC">
          <w:rPr>
            <w:noProof/>
            <w:webHidden/>
          </w:rPr>
          <w:tab/>
        </w:r>
        <w:r w:rsidR="002870BC">
          <w:rPr>
            <w:noProof/>
            <w:webHidden/>
          </w:rPr>
          <w:fldChar w:fldCharType="begin"/>
        </w:r>
        <w:r w:rsidR="002870BC">
          <w:rPr>
            <w:noProof/>
            <w:webHidden/>
          </w:rPr>
          <w:instrText xml:space="preserve"> PAGEREF _Toc494709498 \h </w:instrText>
        </w:r>
        <w:r w:rsidR="002870BC">
          <w:rPr>
            <w:noProof/>
            <w:webHidden/>
          </w:rPr>
        </w:r>
        <w:r w:rsidR="002870BC">
          <w:rPr>
            <w:noProof/>
            <w:webHidden/>
          </w:rPr>
          <w:fldChar w:fldCharType="separate"/>
        </w:r>
        <w:r w:rsidR="00DB0961">
          <w:rPr>
            <w:noProof/>
            <w:webHidden/>
          </w:rPr>
          <w:t>3</w:t>
        </w:r>
        <w:r w:rsidR="002870BC">
          <w:rPr>
            <w:noProof/>
            <w:webHidden/>
          </w:rPr>
          <w:fldChar w:fldCharType="end"/>
        </w:r>
      </w:hyperlink>
    </w:p>
    <w:p w:rsidR="002870BC" w:rsidRDefault="00306579">
      <w:pPr>
        <w:pStyle w:val="TOC2"/>
        <w:tabs>
          <w:tab w:val="left" w:pos="880"/>
          <w:tab w:val="right" w:leader="dot" w:pos="10214"/>
        </w:tabs>
        <w:rPr>
          <w:rFonts w:asciiTheme="minorHAnsi" w:eastAsiaTheme="minorEastAsia" w:hAnsiTheme="minorHAnsi"/>
          <w:noProof/>
        </w:rPr>
      </w:pPr>
      <w:hyperlink w:anchor="_Toc494709499" w:history="1">
        <w:r w:rsidR="002870BC" w:rsidRPr="00F05E79">
          <w:rPr>
            <w:rStyle w:val="Hyperlink"/>
            <w:noProof/>
          </w:rPr>
          <w:t>1.3</w:t>
        </w:r>
        <w:r w:rsidR="002870BC">
          <w:rPr>
            <w:rFonts w:asciiTheme="minorHAnsi" w:eastAsiaTheme="minorEastAsia" w:hAnsiTheme="minorHAnsi"/>
            <w:noProof/>
          </w:rPr>
          <w:tab/>
        </w:r>
        <w:r w:rsidR="002870BC" w:rsidRPr="00F05E79">
          <w:rPr>
            <w:rStyle w:val="Hyperlink"/>
            <w:noProof/>
          </w:rPr>
          <w:t>Manage the Device Filter</w:t>
        </w:r>
        <w:r w:rsidR="002870BC">
          <w:rPr>
            <w:noProof/>
            <w:webHidden/>
          </w:rPr>
          <w:tab/>
        </w:r>
        <w:r w:rsidR="002870BC">
          <w:rPr>
            <w:noProof/>
            <w:webHidden/>
          </w:rPr>
          <w:fldChar w:fldCharType="begin"/>
        </w:r>
        <w:r w:rsidR="002870BC">
          <w:rPr>
            <w:noProof/>
            <w:webHidden/>
          </w:rPr>
          <w:instrText xml:space="preserve"> PAGEREF _Toc494709499 \h </w:instrText>
        </w:r>
        <w:r w:rsidR="002870BC">
          <w:rPr>
            <w:noProof/>
            <w:webHidden/>
          </w:rPr>
        </w:r>
        <w:r w:rsidR="002870BC">
          <w:rPr>
            <w:noProof/>
            <w:webHidden/>
          </w:rPr>
          <w:fldChar w:fldCharType="separate"/>
        </w:r>
        <w:r w:rsidR="00DB0961">
          <w:rPr>
            <w:noProof/>
            <w:webHidden/>
          </w:rPr>
          <w:t>3</w:t>
        </w:r>
        <w:r w:rsidR="002870BC">
          <w:rPr>
            <w:noProof/>
            <w:webHidden/>
          </w:rPr>
          <w:fldChar w:fldCharType="end"/>
        </w:r>
      </w:hyperlink>
    </w:p>
    <w:p w:rsidR="002870BC" w:rsidRDefault="00306579">
      <w:pPr>
        <w:pStyle w:val="TOC2"/>
        <w:tabs>
          <w:tab w:val="left" w:pos="880"/>
          <w:tab w:val="right" w:leader="dot" w:pos="10214"/>
        </w:tabs>
        <w:rPr>
          <w:rFonts w:asciiTheme="minorHAnsi" w:eastAsiaTheme="minorEastAsia" w:hAnsiTheme="minorHAnsi"/>
          <w:noProof/>
        </w:rPr>
      </w:pPr>
      <w:hyperlink w:anchor="_Toc494709500" w:history="1">
        <w:r w:rsidR="002870BC" w:rsidRPr="00F05E79">
          <w:rPr>
            <w:rStyle w:val="Hyperlink"/>
            <w:noProof/>
          </w:rPr>
          <w:t>1.4</w:t>
        </w:r>
        <w:r w:rsidR="002870BC">
          <w:rPr>
            <w:rFonts w:asciiTheme="minorHAnsi" w:eastAsiaTheme="minorEastAsia" w:hAnsiTheme="minorHAnsi"/>
            <w:noProof/>
          </w:rPr>
          <w:tab/>
        </w:r>
        <w:r w:rsidR="002870BC" w:rsidRPr="00F05E79">
          <w:rPr>
            <w:rStyle w:val="Hyperlink"/>
            <w:noProof/>
          </w:rPr>
          <w:t>Confirm Device Receipt</w:t>
        </w:r>
        <w:r w:rsidR="002870BC">
          <w:rPr>
            <w:noProof/>
            <w:webHidden/>
          </w:rPr>
          <w:tab/>
        </w:r>
        <w:r w:rsidR="002870BC">
          <w:rPr>
            <w:noProof/>
            <w:webHidden/>
          </w:rPr>
          <w:fldChar w:fldCharType="begin"/>
        </w:r>
        <w:r w:rsidR="002870BC">
          <w:rPr>
            <w:noProof/>
            <w:webHidden/>
          </w:rPr>
          <w:instrText xml:space="preserve"> PAGEREF _Toc494709500 \h </w:instrText>
        </w:r>
        <w:r w:rsidR="002870BC">
          <w:rPr>
            <w:noProof/>
            <w:webHidden/>
          </w:rPr>
        </w:r>
        <w:r w:rsidR="002870BC">
          <w:rPr>
            <w:noProof/>
            <w:webHidden/>
          </w:rPr>
          <w:fldChar w:fldCharType="separate"/>
        </w:r>
        <w:r w:rsidR="00DB0961">
          <w:rPr>
            <w:noProof/>
            <w:webHidden/>
          </w:rPr>
          <w:t>5</w:t>
        </w:r>
        <w:r w:rsidR="002870BC">
          <w:rPr>
            <w:noProof/>
            <w:webHidden/>
          </w:rPr>
          <w:fldChar w:fldCharType="end"/>
        </w:r>
      </w:hyperlink>
    </w:p>
    <w:p w:rsidR="002870BC" w:rsidRDefault="00306579">
      <w:pPr>
        <w:pStyle w:val="TOC2"/>
        <w:tabs>
          <w:tab w:val="left" w:pos="880"/>
          <w:tab w:val="right" w:leader="dot" w:pos="10214"/>
        </w:tabs>
        <w:rPr>
          <w:rFonts w:asciiTheme="minorHAnsi" w:eastAsiaTheme="minorEastAsia" w:hAnsiTheme="minorHAnsi"/>
          <w:noProof/>
        </w:rPr>
      </w:pPr>
      <w:hyperlink w:anchor="_Toc494709501" w:history="1">
        <w:r w:rsidR="002870BC" w:rsidRPr="00F05E79">
          <w:rPr>
            <w:rStyle w:val="Hyperlink"/>
            <w:noProof/>
          </w:rPr>
          <w:t>1.5</w:t>
        </w:r>
        <w:r w:rsidR="002870BC">
          <w:rPr>
            <w:rFonts w:asciiTheme="minorHAnsi" w:eastAsiaTheme="minorEastAsia" w:hAnsiTheme="minorHAnsi"/>
            <w:noProof/>
          </w:rPr>
          <w:tab/>
        </w:r>
        <w:r w:rsidR="002870BC" w:rsidRPr="00F05E79">
          <w:rPr>
            <w:rStyle w:val="Hyperlink"/>
            <w:noProof/>
          </w:rPr>
          <w:t>Reporting Device Usage</w:t>
        </w:r>
        <w:r w:rsidR="002870BC">
          <w:rPr>
            <w:noProof/>
            <w:webHidden/>
          </w:rPr>
          <w:tab/>
        </w:r>
        <w:r w:rsidR="002870BC">
          <w:rPr>
            <w:noProof/>
            <w:webHidden/>
          </w:rPr>
          <w:fldChar w:fldCharType="begin"/>
        </w:r>
        <w:r w:rsidR="002870BC">
          <w:rPr>
            <w:noProof/>
            <w:webHidden/>
          </w:rPr>
          <w:instrText xml:space="preserve"> PAGEREF _Toc494709501 \h </w:instrText>
        </w:r>
        <w:r w:rsidR="002870BC">
          <w:rPr>
            <w:noProof/>
            <w:webHidden/>
          </w:rPr>
        </w:r>
        <w:r w:rsidR="002870BC">
          <w:rPr>
            <w:noProof/>
            <w:webHidden/>
          </w:rPr>
          <w:fldChar w:fldCharType="separate"/>
        </w:r>
        <w:r w:rsidR="00DB0961">
          <w:rPr>
            <w:noProof/>
            <w:webHidden/>
          </w:rPr>
          <w:t>6</w:t>
        </w:r>
        <w:r w:rsidR="002870BC">
          <w:rPr>
            <w:noProof/>
            <w:webHidden/>
          </w:rPr>
          <w:fldChar w:fldCharType="end"/>
        </w:r>
      </w:hyperlink>
    </w:p>
    <w:p w:rsidR="002870BC" w:rsidRDefault="00306579">
      <w:pPr>
        <w:pStyle w:val="TOC2"/>
        <w:tabs>
          <w:tab w:val="left" w:pos="880"/>
          <w:tab w:val="right" w:leader="dot" w:pos="10214"/>
        </w:tabs>
        <w:rPr>
          <w:rFonts w:asciiTheme="minorHAnsi" w:eastAsiaTheme="minorEastAsia" w:hAnsiTheme="minorHAnsi"/>
          <w:noProof/>
        </w:rPr>
      </w:pPr>
      <w:hyperlink w:anchor="_Toc494709502" w:history="1">
        <w:r w:rsidR="002870BC" w:rsidRPr="00F05E79">
          <w:rPr>
            <w:rStyle w:val="Hyperlink"/>
            <w:noProof/>
          </w:rPr>
          <w:t>1.6</w:t>
        </w:r>
        <w:r w:rsidR="002870BC">
          <w:rPr>
            <w:rFonts w:asciiTheme="minorHAnsi" w:eastAsiaTheme="minorEastAsia" w:hAnsiTheme="minorHAnsi"/>
            <w:noProof/>
          </w:rPr>
          <w:tab/>
        </w:r>
        <w:r w:rsidR="002870BC" w:rsidRPr="00F05E79">
          <w:rPr>
            <w:rStyle w:val="Hyperlink"/>
            <w:noProof/>
          </w:rPr>
          <w:t>Recording Device Returns</w:t>
        </w:r>
        <w:r w:rsidR="002870BC">
          <w:rPr>
            <w:noProof/>
            <w:webHidden/>
          </w:rPr>
          <w:tab/>
        </w:r>
        <w:r w:rsidR="002870BC">
          <w:rPr>
            <w:noProof/>
            <w:webHidden/>
          </w:rPr>
          <w:fldChar w:fldCharType="begin"/>
        </w:r>
        <w:r w:rsidR="002870BC">
          <w:rPr>
            <w:noProof/>
            <w:webHidden/>
          </w:rPr>
          <w:instrText xml:space="preserve"> PAGEREF _Toc494709502 \h </w:instrText>
        </w:r>
        <w:r w:rsidR="002870BC">
          <w:rPr>
            <w:noProof/>
            <w:webHidden/>
          </w:rPr>
        </w:r>
        <w:r w:rsidR="002870BC">
          <w:rPr>
            <w:noProof/>
            <w:webHidden/>
          </w:rPr>
          <w:fldChar w:fldCharType="separate"/>
        </w:r>
        <w:r w:rsidR="00DB0961">
          <w:rPr>
            <w:noProof/>
            <w:webHidden/>
          </w:rPr>
          <w:t>6</w:t>
        </w:r>
        <w:r w:rsidR="002870BC">
          <w:rPr>
            <w:noProof/>
            <w:webHidden/>
          </w:rPr>
          <w:fldChar w:fldCharType="end"/>
        </w:r>
      </w:hyperlink>
    </w:p>
    <w:p w:rsidR="002870BC" w:rsidRDefault="00306579">
      <w:pPr>
        <w:pStyle w:val="TOC2"/>
        <w:tabs>
          <w:tab w:val="left" w:pos="880"/>
          <w:tab w:val="right" w:leader="dot" w:pos="10214"/>
        </w:tabs>
        <w:rPr>
          <w:rFonts w:asciiTheme="minorHAnsi" w:eastAsiaTheme="minorEastAsia" w:hAnsiTheme="minorHAnsi"/>
          <w:noProof/>
        </w:rPr>
      </w:pPr>
      <w:hyperlink w:anchor="_Toc494709503" w:history="1">
        <w:r w:rsidR="002870BC" w:rsidRPr="00F05E79">
          <w:rPr>
            <w:rStyle w:val="Hyperlink"/>
            <w:noProof/>
          </w:rPr>
          <w:t>1.7</w:t>
        </w:r>
        <w:r w:rsidR="002870BC">
          <w:rPr>
            <w:rFonts w:asciiTheme="minorHAnsi" w:eastAsiaTheme="minorEastAsia" w:hAnsiTheme="minorHAnsi"/>
            <w:noProof/>
          </w:rPr>
          <w:tab/>
        </w:r>
        <w:r w:rsidR="002870BC" w:rsidRPr="00F05E79">
          <w:rPr>
            <w:rStyle w:val="Hyperlink"/>
            <w:noProof/>
          </w:rPr>
          <w:t>Reporting Discarded/Scrapped Devices</w:t>
        </w:r>
        <w:r w:rsidR="002870BC">
          <w:rPr>
            <w:noProof/>
            <w:webHidden/>
          </w:rPr>
          <w:tab/>
        </w:r>
        <w:r w:rsidR="002870BC">
          <w:rPr>
            <w:noProof/>
            <w:webHidden/>
          </w:rPr>
          <w:fldChar w:fldCharType="begin"/>
        </w:r>
        <w:r w:rsidR="002870BC">
          <w:rPr>
            <w:noProof/>
            <w:webHidden/>
          </w:rPr>
          <w:instrText xml:space="preserve"> PAGEREF _Toc494709503 \h </w:instrText>
        </w:r>
        <w:r w:rsidR="002870BC">
          <w:rPr>
            <w:noProof/>
            <w:webHidden/>
          </w:rPr>
        </w:r>
        <w:r w:rsidR="002870BC">
          <w:rPr>
            <w:noProof/>
            <w:webHidden/>
          </w:rPr>
          <w:fldChar w:fldCharType="separate"/>
        </w:r>
        <w:r w:rsidR="00DB0961">
          <w:rPr>
            <w:noProof/>
            <w:webHidden/>
          </w:rPr>
          <w:t>8</w:t>
        </w:r>
        <w:r w:rsidR="002870BC">
          <w:rPr>
            <w:noProof/>
            <w:webHidden/>
          </w:rPr>
          <w:fldChar w:fldCharType="end"/>
        </w:r>
      </w:hyperlink>
    </w:p>
    <w:p w:rsidR="002870BC" w:rsidRDefault="00306579">
      <w:pPr>
        <w:pStyle w:val="TOC2"/>
        <w:tabs>
          <w:tab w:val="left" w:pos="880"/>
          <w:tab w:val="right" w:leader="dot" w:pos="10214"/>
        </w:tabs>
        <w:rPr>
          <w:rFonts w:asciiTheme="minorHAnsi" w:eastAsiaTheme="minorEastAsia" w:hAnsiTheme="minorHAnsi"/>
          <w:noProof/>
        </w:rPr>
      </w:pPr>
      <w:hyperlink w:anchor="_Toc494709504" w:history="1">
        <w:r w:rsidR="002870BC" w:rsidRPr="00F05E79">
          <w:rPr>
            <w:rStyle w:val="Hyperlink"/>
            <w:noProof/>
          </w:rPr>
          <w:t>1.8</w:t>
        </w:r>
        <w:r w:rsidR="002870BC">
          <w:rPr>
            <w:rFonts w:asciiTheme="minorHAnsi" w:eastAsiaTheme="minorEastAsia" w:hAnsiTheme="minorHAnsi"/>
            <w:noProof/>
          </w:rPr>
          <w:tab/>
        </w:r>
        <w:r w:rsidR="002870BC" w:rsidRPr="00F05E79">
          <w:rPr>
            <w:rStyle w:val="Hyperlink"/>
            <w:noProof/>
          </w:rPr>
          <w:t>Printable eDA Log Reports</w:t>
        </w:r>
        <w:r w:rsidR="002870BC">
          <w:rPr>
            <w:noProof/>
            <w:webHidden/>
          </w:rPr>
          <w:tab/>
        </w:r>
        <w:r w:rsidR="002870BC">
          <w:rPr>
            <w:noProof/>
            <w:webHidden/>
          </w:rPr>
          <w:fldChar w:fldCharType="begin"/>
        </w:r>
        <w:r w:rsidR="002870BC">
          <w:rPr>
            <w:noProof/>
            <w:webHidden/>
          </w:rPr>
          <w:instrText xml:space="preserve"> PAGEREF _Toc494709504 \h </w:instrText>
        </w:r>
        <w:r w:rsidR="002870BC">
          <w:rPr>
            <w:noProof/>
            <w:webHidden/>
          </w:rPr>
        </w:r>
        <w:r w:rsidR="002870BC">
          <w:rPr>
            <w:noProof/>
            <w:webHidden/>
          </w:rPr>
          <w:fldChar w:fldCharType="separate"/>
        </w:r>
        <w:r w:rsidR="00DB0961">
          <w:rPr>
            <w:noProof/>
            <w:webHidden/>
          </w:rPr>
          <w:t>9</w:t>
        </w:r>
        <w:r w:rsidR="002870BC">
          <w:rPr>
            <w:noProof/>
            <w:webHidden/>
          </w:rPr>
          <w:fldChar w:fldCharType="end"/>
        </w:r>
      </w:hyperlink>
    </w:p>
    <w:p w:rsidR="002870BC" w:rsidRDefault="00306579">
      <w:pPr>
        <w:pStyle w:val="TOC3"/>
        <w:tabs>
          <w:tab w:val="left" w:pos="1320"/>
          <w:tab w:val="right" w:leader="dot" w:pos="10214"/>
        </w:tabs>
        <w:rPr>
          <w:rFonts w:asciiTheme="minorHAnsi" w:eastAsiaTheme="minorEastAsia" w:hAnsiTheme="minorHAnsi"/>
          <w:noProof/>
        </w:rPr>
      </w:pPr>
      <w:hyperlink w:anchor="_Toc494709505" w:history="1">
        <w:r w:rsidR="002870BC" w:rsidRPr="00F05E79">
          <w:rPr>
            <w:rStyle w:val="Hyperlink"/>
            <w:noProof/>
          </w:rPr>
          <w:t>1.8.1</w:t>
        </w:r>
        <w:r w:rsidR="002870BC">
          <w:rPr>
            <w:rFonts w:asciiTheme="minorHAnsi" w:eastAsiaTheme="minorEastAsia" w:hAnsiTheme="minorHAnsi"/>
            <w:noProof/>
          </w:rPr>
          <w:tab/>
        </w:r>
        <w:r w:rsidR="002870BC" w:rsidRPr="00F05E79">
          <w:rPr>
            <w:rStyle w:val="Hyperlink"/>
            <w:noProof/>
          </w:rPr>
          <w:t>PDF File Output</w:t>
        </w:r>
        <w:r w:rsidR="002870BC">
          <w:rPr>
            <w:noProof/>
            <w:webHidden/>
          </w:rPr>
          <w:tab/>
        </w:r>
        <w:r w:rsidR="002870BC">
          <w:rPr>
            <w:noProof/>
            <w:webHidden/>
          </w:rPr>
          <w:fldChar w:fldCharType="begin"/>
        </w:r>
        <w:r w:rsidR="002870BC">
          <w:rPr>
            <w:noProof/>
            <w:webHidden/>
          </w:rPr>
          <w:instrText xml:space="preserve"> PAGEREF _Toc494709505 \h </w:instrText>
        </w:r>
        <w:r w:rsidR="002870BC">
          <w:rPr>
            <w:noProof/>
            <w:webHidden/>
          </w:rPr>
        </w:r>
        <w:r w:rsidR="002870BC">
          <w:rPr>
            <w:noProof/>
            <w:webHidden/>
          </w:rPr>
          <w:fldChar w:fldCharType="separate"/>
        </w:r>
        <w:r w:rsidR="00DB0961">
          <w:rPr>
            <w:noProof/>
            <w:webHidden/>
          </w:rPr>
          <w:t>10</w:t>
        </w:r>
        <w:r w:rsidR="002870BC">
          <w:rPr>
            <w:noProof/>
            <w:webHidden/>
          </w:rPr>
          <w:fldChar w:fldCharType="end"/>
        </w:r>
      </w:hyperlink>
    </w:p>
    <w:p w:rsidR="002870BC" w:rsidRDefault="00306579">
      <w:pPr>
        <w:pStyle w:val="TOC3"/>
        <w:tabs>
          <w:tab w:val="left" w:pos="1320"/>
          <w:tab w:val="right" w:leader="dot" w:pos="10214"/>
        </w:tabs>
        <w:rPr>
          <w:rFonts w:asciiTheme="minorHAnsi" w:eastAsiaTheme="minorEastAsia" w:hAnsiTheme="minorHAnsi"/>
          <w:noProof/>
        </w:rPr>
      </w:pPr>
      <w:hyperlink w:anchor="_Toc494709506" w:history="1">
        <w:r w:rsidR="002870BC" w:rsidRPr="00F05E79">
          <w:rPr>
            <w:rStyle w:val="Hyperlink"/>
            <w:noProof/>
          </w:rPr>
          <w:t>1.8.2</w:t>
        </w:r>
        <w:r w:rsidR="002870BC">
          <w:rPr>
            <w:rFonts w:asciiTheme="minorHAnsi" w:eastAsiaTheme="minorEastAsia" w:hAnsiTheme="minorHAnsi"/>
            <w:noProof/>
          </w:rPr>
          <w:tab/>
        </w:r>
        <w:r w:rsidR="002870BC" w:rsidRPr="00F05E79">
          <w:rPr>
            <w:rStyle w:val="Hyperlink"/>
            <w:noProof/>
          </w:rPr>
          <w:t>Excel File Output</w:t>
        </w:r>
        <w:r w:rsidR="002870BC">
          <w:rPr>
            <w:noProof/>
            <w:webHidden/>
          </w:rPr>
          <w:tab/>
        </w:r>
        <w:r w:rsidR="002870BC">
          <w:rPr>
            <w:noProof/>
            <w:webHidden/>
          </w:rPr>
          <w:fldChar w:fldCharType="begin"/>
        </w:r>
        <w:r w:rsidR="002870BC">
          <w:rPr>
            <w:noProof/>
            <w:webHidden/>
          </w:rPr>
          <w:instrText xml:space="preserve"> PAGEREF _Toc494709506 \h </w:instrText>
        </w:r>
        <w:r w:rsidR="002870BC">
          <w:rPr>
            <w:noProof/>
            <w:webHidden/>
          </w:rPr>
        </w:r>
        <w:r w:rsidR="002870BC">
          <w:rPr>
            <w:noProof/>
            <w:webHidden/>
          </w:rPr>
          <w:fldChar w:fldCharType="separate"/>
        </w:r>
        <w:r w:rsidR="00DB0961">
          <w:rPr>
            <w:noProof/>
            <w:webHidden/>
          </w:rPr>
          <w:t>11</w:t>
        </w:r>
        <w:r w:rsidR="002870BC">
          <w:rPr>
            <w:noProof/>
            <w:webHidden/>
          </w:rPr>
          <w:fldChar w:fldCharType="end"/>
        </w:r>
      </w:hyperlink>
    </w:p>
    <w:p w:rsidR="00B41488" w:rsidRDefault="009C3B19" w:rsidP="00B41488">
      <w:pPr>
        <w:pStyle w:val="BlueInstructionalTextBoldFace"/>
        <w:spacing w:before="240"/>
        <w:ind w:left="0"/>
        <w:rPr>
          <w:b w:val="0"/>
          <w:color w:val="auto"/>
          <w:szCs w:val="22"/>
        </w:rPr>
      </w:pPr>
      <w:r>
        <w:rPr>
          <w:b w:val="0"/>
          <w:color w:val="auto"/>
          <w:szCs w:val="22"/>
        </w:rPr>
        <w:fldChar w:fldCharType="end"/>
      </w:r>
      <w:r w:rsidR="00DB0961">
        <w:rPr>
          <w:b w:val="0"/>
          <w:color w:val="auto"/>
          <w:szCs w:val="22"/>
        </w:rPr>
        <w:pict>
          <v:rect id="_x0000_i1025" style="width:511.2pt;height:1.5pt" o:hralign="center" o:hrstd="t" o:hrnoshade="t" o:hr="t" fillcolor="black [3213]" stroked="f"/>
        </w:pict>
      </w:r>
    </w:p>
    <w:p w:rsidR="006076D4" w:rsidRDefault="006076D4"/>
    <w:p w:rsidR="006076D4" w:rsidRDefault="006076D4"/>
    <w:p w:rsidR="002870BC" w:rsidRDefault="002870BC"/>
    <w:p w:rsidR="002870BC" w:rsidRDefault="002870BC"/>
    <w:p w:rsidR="006076D4" w:rsidRDefault="006076D4">
      <w:pPr>
        <w:rPr>
          <w:rFonts w:eastAsiaTheme="majorEastAsia" w:cstheme="majorBidi"/>
          <w:b/>
          <w:bCs/>
          <w:caps/>
          <w:color w:val="000000" w:themeColor="text1"/>
          <w:sz w:val="24"/>
          <w:szCs w:val="24"/>
          <w:u w:val="single"/>
        </w:rPr>
      </w:pPr>
    </w:p>
    <w:p w:rsidR="002870BC" w:rsidRDefault="002870BC">
      <w:pPr>
        <w:rPr>
          <w:rFonts w:eastAsiaTheme="majorEastAsia" w:cstheme="majorBidi"/>
          <w:b/>
          <w:bCs/>
          <w:caps/>
          <w:color w:val="000000" w:themeColor="text1"/>
          <w:sz w:val="24"/>
          <w:szCs w:val="24"/>
          <w:u w:val="single"/>
        </w:rPr>
      </w:pPr>
    </w:p>
    <w:p w:rsidR="006076D4" w:rsidRPr="006076D4" w:rsidRDefault="006076D4" w:rsidP="006076D4"/>
    <w:p w:rsidR="00C15385" w:rsidRPr="009C3B19" w:rsidRDefault="0040215B" w:rsidP="00C15385">
      <w:pPr>
        <w:pStyle w:val="Heading1"/>
      </w:pPr>
      <w:bookmarkStart w:id="1" w:name="_Toc494709496"/>
      <w:r>
        <w:t>Investigational Site Personnel</w:t>
      </w:r>
      <w:r w:rsidR="00A71C9D">
        <w:t xml:space="preserve"> Role</w:t>
      </w:r>
      <w:bookmarkEnd w:id="1"/>
    </w:p>
    <w:p w:rsidR="0040215B" w:rsidRPr="006076D4" w:rsidRDefault="0040215B" w:rsidP="0040215B">
      <w:pPr>
        <w:ind w:left="720"/>
      </w:pPr>
      <w:r w:rsidRPr="006076D4">
        <w:t xml:space="preserve">Investigators or designated research staff </w:t>
      </w:r>
      <w:r w:rsidR="00013CF1">
        <w:t xml:space="preserve">members </w:t>
      </w:r>
      <w:r w:rsidRPr="006076D4">
        <w:t xml:space="preserve">are responsible for </w:t>
      </w:r>
      <w:r w:rsidR="00013CF1">
        <w:t>device control and</w:t>
      </w:r>
      <w:r w:rsidR="00013CF1" w:rsidRPr="006076D4">
        <w:t xml:space="preserve"> </w:t>
      </w:r>
      <w:r w:rsidRPr="006076D4">
        <w:t>device accountability</w:t>
      </w:r>
      <w:r w:rsidR="00A71774">
        <w:t xml:space="preserve"> </w:t>
      </w:r>
      <w:r w:rsidR="00891426">
        <w:t xml:space="preserve">at the clinical site </w:t>
      </w:r>
      <w:r w:rsidRPr="006076D4">
        <w:t xml:space="preserve">during the clinical </w:t>
      </w:r>
      <w:r w:rsidR="00891426">
        <w:t>study</w:t>
      </w:r>
      <w:r w:rsidRPr="006076D4">
        <w:t xml:space="preserve">. To support this activity the eDA </w:t>
      </w:r>
      <w:r w:rsidR="00013CF1">
        <w:t>Log</w:t>
      </w:r>
      <w:r w:rsidR="00013CF1" w:rsidRPr="006076D4">
        <w:t xml:space="preserve"> </w:t>
      </w:r>
      <w:r w:rsidRPr="006076D4">
        <w:t>serves three primary functions:</w:t>
      </w:r>
    </w:p>
    <w:p w:rsidR="0040215B" w:rsidRPr="006076D4" w:rsidRDefault="0040215B" w:rsidP="0040215B">
      <w:pPr>
        <w:pStyle w:val="ListParagraph"/>
        <w:numPr>
          <w:ilvl w:val="0"/>
          <w:numId w:val="38"/>
        </w:numPr>
        <w:spacing w:after="200" w:line="276" w:lineRule="auto"/>
        <w:ind w:left="1440"/>
        <w:rPr>
          <w:sz w:val="22"/>
        </w:rPr>
      </w:pPr>
      <w:r w:rsidRPr="006076D4">
        <w:rPr>
          <w:sz w:val="22"/>
        </w:rPr>
        <w:t xml:space="preserve">Provides </w:t>
      </w:r>
      <w:r w:rsidR="00891426">
        <w:rPr>
          <w:sz w:val="22"/>
        </w:rPr>
        <w:t xml:space="preserve">the clinical </w:t>
      </w:r>
      <w:r w:rsidRPr="006076D4">
        <w:rPr>
          <w:sz w:val="22"/>
        </w:rPr>
        <w:t xml:space="preserve">site </w:t>
      </w:r>
      <w:r w:rsidR="00891426">
        <w:rPr>
          <w:sz w:val="22"/>
        </w:rPr>
        <w:t xml:space="preserve">with an </w:t>
      </w:r>
      <w:r w:rsidRPr="006076D4">
        <w:rPr>
          <w:sz w:val="22"/>
        </w:rPr>
        <w:t>interface to record receipt of investigational devices (acknowledge receipt of device shipments);</w:t>
      </w:r>
    </w:p>
    <w:p w:rsidR="007F2F88" w:rsidRPr="006076D4" w:rsidRDefault="007F2F88" w:rsidP="007F2F88">
      <w:pPr>
        <w:pStyle w:val="ListParagraph"/>
        <w:numPr>
          <w:ilvl w:val="0"/>
          <w:numId w:val="38"/>
        </w:numPr>
        <w:spacing w:after="200" w:line="276" w:lineRule="auto"/>
        <w:ind w:left="1440"/>
        <w:rPr>
          <w:sz w:val="22"/>
        </w:rPr>
      </w:pPr>
      <w:r w:rsidRPr="006076D4">
        <w:rPr>
          <w:sz w:val="22"/>
        </w:rPr>
        <w:t xml:space="preserve">Provides </w:t>
      </w:r>
      <w:r>
        <w:rPr>
          <w:sz w:val="22"/>
        </w:rPr>
        <w:t xml:space="preserve">the clinical </w:t>
      </w:r>
      <w:r w:rsidRPr="006076D4">
        <w:rPr>
          <w:sz w:val="22"/>
        </w:rPr>
        <w:t xml:space="preserve">site </w:t>
      </w:r>
      <w:r>
        <w:rPr>
          <w:sz w:val="22"/>
        </w:rPr>
        <w:t xml:space="preserve">with an </w:t>
      </w:r>
      <w:r w:rsidRPr="006076D4">
        <w:rPr>
          <w:sz w:val="22"/>
        </w:rPr>
        <w:t xml:space="preserve">interface to record </w:t>
      </w:r>
      <w:r>
        <w:rPr>
          <w:sz w:val="22"/>
        </w:rPr>
        <w:t>return</w:t>
      </w:r>
      <w:r w:rsidRPr="006076D4">
        <w:rPr>
          <w:sz w:val="22"/>
        </w:rPr>
        <w:t xml:space="preserve"> of investigational devices (</w:t>
      </w:r>
      <w:r>
        <w:rPr>
          <w:sz w:val="22"/>
        </w:rPr>
        <w:t>confirm site return, date returned and courier tracking number</w:t>
      </w:r>
      <w:r w:rsidRPr="006076D4">
        <w:rPr>
          <w:sz w:val="22"/>
        </w:rPr>
        <w:t>);</w:t>
      </w:r>
    </w:p>
    <w:p w:rsidR="0040215B" w:rsidRPr="006076D4" w:rsidRDefault="0040215B" w:rsidP="0040215B">
      <w:pPr>
        <w:pStyle w:val="ListParagraph"/>
        <w:numPr>
          <w:ilvl w:val="0"/>
          <w:numId w:val="38"/>
        </w:numPr>
        <w:spacing w:after="200" w:line="276" w:lineRule="auto"/>
        <w:ind w:left="1440"/>
        <w:rPr>
          <w:sz w:val="22"/>
        </w:rPr>
      </w:pPr>
      <w:r w:rsidRPr="006076D4">
        <w:rPr>
          <w:sz w:val="22"/>
        </w:rPr>
        <w:t xml:space="preserve">Provides </w:t>
      </w:r>
      <w:r w:rsidR="00891426">
        <w:rPr>
          <w:sz w:val="22"/>
        </w:rPr>
        <w:t xml:space="preserve">the clinical site with </w:t>
      </w:r>
      <w:r w:rsidRPr="006076D4">
        <w:rPr>
          <w:sz w:val="22"/>
        </w:rPr>
        <w:t>an interface to record comments regarding device disposition when devices are not returned or used during study procedures; and</w:t>
      </w:r>
    </w:p>
    <w:p w:rsidR="0040215B" w:rsidRPr="002C4F2D" w:rsidRDefault="0040215B" w:rsidP="0040215B">
      <w:pPr>
        <w:pStyle w:val="ListParagraph"/>
        <w:numPr>
          <w:ilvl w:val="0"/>
          <w:numId w:val="38"/>
        </w:numPr>
        <w:spacing w:after="200" w:line="276" w:lineRule="auto"/>
        <w:ind w:left="1440"/>
        <w:rPr>
          <w:sz w:val="22"/>
        </w:rPr>
      </w:pPr>
      <w:r w:rsidRPr="002C4F2D">
        <w:rPr>
          <w:sz w:val="22"/>
        </w:rPr>
        <w:t xml:space="preserve">Displays recorded device uses </w:t>
      </w:r>
      <w:r w:rsidR="00891426">
        <w:rPr>
          <w:sz w:val="22"/>
        </w:rPr>
        <w:t xml:space="preserve">as indicated </w:t>
      </w:r>
      <w:r w:rsidRPr="002C4F2D">
        <w:rPr>
          <w:sz w:val="22"/>
        </w:rPr>
        <w:t xml:space="preserve">via </w:t>
      </w:r>
      <w:r w:rsidR="00FB4D5B" w:rsidRPr="002C4F2D">
        <w:rPr>
          <w:sz w:val="22"/>
        </w:rPr>
        <w:t>electronic Case Report Form (</w:t>
      </w:r>
      <w:r w:rsidRPr="002C4F2D">
        <w:rPr>
          <w:sz w:val="22"/>
        </w:rPr>
        <w:t>CRF</w:t>
      </w:r>
      <w:r w:rsidR="00FB4D5B" w:rsidRPr="002C4F2D">
        <w:rPr>
          <w:sz w:val="22"/>
        </w:rPr>
        <w:t>)</w:t>
      </w:r>
      <w:r w:rsidRPr="002C4F2D">
        <w:rPr>
          <w:sz w:val="22"/>
        </w:rPr>
        <w:t xml:space="preserve"> completion</w:t>
      </w:r>
      <w:r w:rsidR="00891426">
        <w:rPr>
          <w:sz w:val="22"/>
        </w:rPr>
        <w:t xml:space="preserve"> by the clinical site</w:t>
      </w:r>
      <w:r w:rsidRPr="002C4F2D">
        <w:rPr>
          <w:sz w:val="22"/>
        </w:rPr>
        <w:t>.</w:t>
      </w:r>
    </w:p>
    <w:p w:rsidR="0040215B" w:rsidRPr="00D779B6" w:rsidRDefault="0040215B" w:rsidP="0040215B">
      <w:pPr>
        <w:ind w:left="720"/>
      </w:pPr>
      <w:r w:rsidRPr="006076D4">
        <w:rPr>
          <w:b/>
        </w:rPr>
        <w:t xml:space="preserve">Note: </w:t>
      </w:r>
      <w:r w:rsidRPr="006076D4">
        <w:t xml:space="preserve">The eDA </w:t>
      </w:r>
      <w:r w:rsidR="00013CF1">
        <w:t xml:space="preserve">Log </w:t>
      </w:r>
      <w:r w:rsidRPr="006076D4">
        <w:t xml:space="preserve">serves as the </w:t>
      </w:r>
      <w:r w:rsidR="00891426">
        <w:t xml:space="preserve">official </w:t>
      </w:r>
      <w:r w:rsidRPr="006076D4">
        <w:t xml:space="preserve">device disposition record for the </w:t>
      </w:r>
      <w:r w:rsidR="00891426">
        <w:t>study. P</w:t>
      </w:r>
      <w:r w:rsidRPr="006076D4">
        <w:t xml:space="preserve">aper logs should not be maintained </w:t>
      </w:r>
      <w:r w:rsidR="00891426">
        <w:t xml:space="preserve">or filed </w:t>
      </w:r>
      <w:r w:rsidRPr="006076D4">
        <w:t>separately. It is permissib</w:t>
      </w:r>
      <w:r>
        <w:t xml:space="preserve">le to print, use the device log outputs for </w:t>
      </w:r>
      <w:r w:rsidR="00891426">
        <w:t xml:space="preserve">review or </w:t>
      </w:r>
      <w:r>
        <w:t xml:space="preserve">verification purposes but printed records </w:t>
      </w:r>
      <w:r w:rsidR="00891426">
        <w:t>are not considered the official device record and these will not be collected or monitored by Abbott.</w:t>
      </w:r>
    </w:p>
    <w:p w:rsidR="0040215B" w:rsidRDefault="0040215B" w:rsidP="00760FA3">
      <w:pPr>
        <w:ind w:left="720"/>
        <w:rPr>
          <w:b/>
        </w:rPr>
      </w:pPr>
    </w:p>
    <w:p w:rsidR="000F0B40" w:rsidRDefault="0040215B" w:rsidP="00760FA3">
      <w:pPr>
        <w:pStyle w:val="Heading2"/>
      </w:pPr>
      <w:bookmarkStart w:id="2" w:name="_Toc494709497"/>
      <w:r>
        <w:lastRenderedPageBreak/>
        <w:t>Access eDA via the Study Portal</w:t>
      </w:r>
      <w:bookmarkEnd w:id="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5760"/>
      </w:tblGrid>
      <w:tr w:rsidR="0069008F" w:rsidTr="00C24EB3">
        <w:trPr>
          <w:tblHeader/>
          <w:jc w:val="center"/>
        </w:trPr>
        <w:tc>
          <w:tcPr>
            <w:tcW w:w="3816" w:type="dxa"/>
            <w:shd w:val="clear" w:color="auto" w:fill="D9D9D9" w:themeFill="background1" w:themeFillShade="D9"/>
            <w:vAlign w:val="center"/>
          </w:tcPr>
          <w:p w:rsidR="0069008F" w:rsidRPr="0069008F" w:rsidRDefault="0069008F" w:rsidP="0040215B">
            <w:pPr>
              <w:rPr>
                <w:b/>
              </w:rPr>
            </w:pPr>
            <w:r w:rsidRPr="0069008F">
              <w:rPr>
                <w:b/>
              </w:rPr>
              <w:t>Directions</w:t>
            </w:r>
          </w:p>
        </w:tc>
        <w:tc>
          <w:tcPr>
            <w:tcW w:w="5760" w:type="dxa"/>
            <w:shd w:val="clear" w:color="auto" w:fill="D9D9D9" w:themeFill="background1" w:themeFillShade="D9"/>
            <w:vAlign w:val="center"/>
          </w:tcPr>
          <w:p w:rsidR="0069008F" w:rsidRPr="0069008F" w:rsidRDefault="0069008F" w:rsidP="00AD462F">
            <w:pPr>
              <w:jc w:val="center"/>
              <w:rPr>
                <w:b/>
                <w:noProof/>
              </w:rPr>
            </w:pPr>
            <w:r w:rsidRPr="0069008F">
              <w:rPr>
                <w:b/>
                <w:noProof/>
              </w:rPr>
              <w:t>Screen Shot</w:t>
            </w:r>
          </w:p>
        </w:tc>
      </w:tr>
      <w:tr w:rsidR="0040215B" w:rsidTr="00A4674F">
        <w:trPr>
          <w:jc w:val="center"/>
        </w:trPr>
        <w:tc>
          <w:tcPr>
            <w:tcW w:w="3816" w:type="dxa"/>
            <w:vAlign w:val="center"/>
          </w:tcPr>
          <w:p w:rsidR="0040215B" w:rsidRPr="00EC0536" w:rsidRDefault="0040215B" w:rsidP="0040215B">
            <w:pPr>
              <w:rPr>
                <w:sz w:val="20"/>
              </w:rPr>
            </w:pPr>
            <w:r w:rsidRPr="00EC0536">
              <w:rPr>
                <w:sz w:val="20"/>
              </w:rPr>
              <w:t xml:space="preserve">1. </w:t>
            </w:r>
            <w:r>
              <w:rPr>
                <w:sz w:val="20"/>
              </w:rPr>
              <w:t>Navigate to website and enter login credentials</w:t>
            </w:r>
            <w:r w:rsidR="00A71774">
              <w:rPr>
                <w:sz w:val="20"/>
              </w:rPr>
              <w:t>.</w:t>
            </w:r>
          </w:p>
        </w:tc>
        <w:tc>
          <w:tcPr>
            <w:tcW w:w="5760" w:type="dxa"/>
            <w:vAlign w:val="center"/>
          </w:tcPr>
          <w:p w:rsidR="0069008F" w:rsidRDefault="0069008F" w:rsidP="00AD462F">
            <w:pPr>
              <w:jc w:val="center"/>
              <w:rPr>
                <w:noProof/>
              </w:rPr>
            </w:pPr>
          </w:p>
          <w:p w:rsidR="0040215B" w:rsidRDefault="0040215B" w:rsidP="00AD462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D13243" wp14:editId="44820018">
                  <wp:extent cx="3442914" cy="2628900"/>
                  <wp:effectExtent l="0" t="0" r="5715" b="0"/>
                  <wp:docPr id="2073" name="Picture 2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505" cy="2634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9008F" w:rsidRDefault="0069008F" w:rsidP="00AD462F">
            <w:pPr>
              <w:jc w:val="center"/>
            </w:pPr>
          </w:p>
        </w:tc>
      </w:tr>
      <w:tr w:rsidR="0040215B" w:rsidTr="00A4674F">
        <w:trPr>
          <w:jc w:val="center"/>
        </w:trPr>
        <w:tc>
          <w:tcPr>
            <w:tcW w:w="3816" w:type="dxa"/>
            <w:vAlign w:val="center"/>
          </w:tcPr>
          <w:p w:rsidR="0040215B" w:rsidRPr="00EC0536" w:rsidRDefault="00FF2E76" w:rsidP="00A4674F">
            <w:pPr>
              <w:rPr>
                <w:sz w:val="20"/>
              </w:rPr>
            </w:pPr>
            <w:r>
              <w:rPr>
                <w:sz w:val="20"/>
              </w:rPr>
              <w:t>2</w:t>
            </w:r>
            <w:r w:rsidR="0040215B" w:rsidRPr="00EC0536">
              <w:rPr>
                <w:sz w:val="20"/>
              </w:rPr>
              <w:t xml:space="preserve">. </w:t>
            </w:r>
            <w:r w:rsidR="00A4674F">
              <w:rPr>
                <w:sz w:val="20"/>
              </w:rPr>
              <w:t xml:space="preserve">After the window refreshes, select </w:t>
            </w:r>
            <w:r w:rsidR="00A4674F" w:rsidRPr="00A4674F">
              <w:rPr>
                <w:b/>
                <w:sz w:val="20"/>
              </w:rPr>
              <w:t>Device Log</w:t>
            </w:r>
            <w:r w:rsidR="00A4674F">
              <w:rPr>
                <w:sz w:val="20"/>
              </w:rPr>
              <w:t xml:space="preserve"> from the </w:t>
            </w:r>
            <w:r w:rsidR="00DD2BF7">
              <w:rPr>
                <w:sz w:val="20"/>
              </w:rPr>
              <w:t>navigation bar on the left</w:t>
            </w:r>
            <w:r w:rsidR="002A0936">
              <w:rPr>
                <w:sz w:val="20"/>
              </w:rPr>
              <w:t>,</w:t>
            </w:r>
            <w:r>
              <w:rPr>
                <w:sz w:val="20"/>
              </w:rPr>
              <w:t xml:space="preserve"> and </w:t>
            </w:r>
            <w:r w:rsidR="002A0936">
              <w:rPr>
                <w:sz w:val="20"/>
              </w:rPr>
              <w:t xml:space="preserve">then </w:t>
            </w:r>
            <w:r>
              <w:rPr>
                <w:sz w:val="20"/>
              </w:rPr>
              <w:t>select the appropriate study from the list that appears</w:t>
            </w:r>
            <w:r w:rsidR="00A71774">
              <w:rPr>
                <w:sz w:val="20"/>
              </w:rPr>
              <w:t>.</w:t>
            </w:r>
          </w:p>
        </w:tc>
        <w:tc>
          <w:tcPr>
            <w:tcW w:w="5760" w:type="dxa"/>
            <w:vAlign w:val="center"/>
          </w:tcPr>
          <w:p w:rsidR="00370180" w:rsidRDefault="00370180" w:rsidP="00AD462F">
            <w:pPr>
              <w:jc w:val="center"/>
            </w:pPr>
          </w:p>
          <w:p w:rsidR="0040215B" w:rsidRDefault="00DD2BF7" w:rsidP="00AD462F">
            <w:pPr>
              <w:jc w:val="center"/>
            </w:pPr>
            <w:r w:rsidRPr="00DD2BF7">
              <w:rPr>
                <w:noProof/>
              </w:rPr>
              <w:t xml:space="preserve"> </w:t>
            </w:r>
            <w:r w:rsidRPr="00DD2BF7">
              <w:rPr>
                <w:noProof/>
              </w:rPr>
              <w:drawing>
                <wp:inline distT="0" distB="0" distL="0" distR="0" wp14:anchorId="1E4E6F2B" wp14:editId="22A707B1">
                  <wp:extent cx="3520440" cy="2148205"/>
                  <wp:effectExtent l="0" t="0" r="3810" b="4445"/>
                  <wp:docPr id="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6303AC3-296E-4639-B44C-BB1520BA514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76303AC3-296E-4639-B44C-BB1520BA514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214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70180" w:rsidRDefault="00370180" w:rsidP="00AD462F">
            <w:pPr>
              <w:jc w:val="center"/>
            </w:pPr>
          </w:p>
        </w:tc>
      </w:tr>
      <w:tr w:rsidR="00A4674F" w:rsidTr="00A4674F">
        <w:trPr>
          <w:jc w:val="center"/>
        </w:trPr>
        <w:tc>
          <w:tcPr>
            <w:tcW w:w="3816" w:type="dxa"/>
            <w:vAlign w:val="center"/>
          </w:tcPr>
          <w:p w:rsidR="00A4674F" w:rsidRPr="00EC0536" w:rsidRDefault="00A4674F" w:rsidP="0037683E">
            <w:pPr>
              <w:rPr>
                <w:sz w:val="20"/>
              </w:rPr>
            </w:pPr>
            <w:r>
              <w:rPr>
                <w:sz w:val="20"/>
              </w:rPr>
              <w:t xml:space="preserve">4. </w:t>
            </w:r>
            <w:r w:rsidR="00370180">
              <w:rPr>
                <w:sz w:val="20"/>
              </w:rPr>
              <w:t>The eDA Log will open and display the default filtered view for site staff</w:t>
            </w:r>
            <w:r w:rsidR="00A71774">
              <w:rPr>
                <w:sz w:val="20"/>
              </w:rPr>
              <w:t>.</w:t>
            </w:r>
          </w:p>
        </w:tc>
        <w:tc>
          <w:tcPr>
            <w:tcW w:w="5760" w:type="dxa"/>
            <w:vAlign w:val="center"/>
          </w:tcPr>
          <w:p w:rsidR="00370180" w:rsidRDefault="00370180" w:rsidP="00AD462F">
            <w:pPr>
              <w:jc w:val="center"/>
              <w:rPr>
                <w:noProof/>
              </w:rPr>
            </w:pPr>
          </w:p>
          <w:p w:rsidR="00A4674F" w:rsidRDefault="00370180" w:rsidP="00AD462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257BB2D" wp14:editId="2AB4ADB4">
                  <wp:extent cx="3533775" cy="790569"/>
                  <wp:effectExtent l="0" t="0" r="0" b="0"/>
                  <wp:docPr id="2076" name="Picture 2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296" cy="79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70180" w:rsidRDefault="00370180" w:rsidP="00AD462F">
            <w:pPr>
              <w:jc w:val="center"/>
              <w:rPr>
                <w:noProof/>
              </w:rPr>
            </w:pPr>
          </w:p>
        </w:tc>
      </w:tr>
    </w:tbl>
    <w:p w:rsidR="00C24EB3" w:rsidRDefault="00C24EB3">
      <w:pPr>
        <w:rPr>
          <w:rFonts w:eastAsiaTheme="majorEastAsia" w:cstheme="majorBidi"/>
          <w:b/>
          <w:color w:val="000000" w:themeColor="text1"/>
          <w:sz w:val="24"/>
          <w:szCs w:val="26"/>
        </w:rPr>
      </w:pPr>
    </w:p>
    <w:p w:rsidR="00370180" w:rsidRDefault="00370180" w:rsidP="00370180">
      <w:pPr>
        <w:pStyle w:val="Heading2"/>
      </w:pPr>
      <w:bookmarkStart w:id="3" w:name="_Toc494709498"/>
      <w:r>
        <w:lastRenderedPageBreak/>
        <w:t>Basic Navigation</w:t>
      </w:r>
      <w:bookmarkEnd w:id="3"/>
    </w:p>
    <w:p w:rsidR="007E1078" w:rsidRDefault="00D266D7" w:rsidP="00D266D7">
      <w:pPr>
        <w:pStyle w:val="BodyText"/>
      </w:pPr>
      <w:r>
        <w:t xml:space="preserve">The eDA Log will load device transactions for </w:t>
      </w:r>
      <w:r w:rsidR="0075324A">
        <w:t xml:space="preserve">the </w:t>
      </w:r>
      <w:r>
        <w:t xml:space="preserve">study selected at time of initial login and </w:t>
      </w:r>
      <w:r w:rsidR="0075324A">
        <w:t xml:space="preserve">the </w:t>
      </w:r>
      <w:r>
        <w:t>default view is filtered to display devices which require shipment receipt</w:t>
      </w:r>
      <w:r w:rsidR="007E1078">
        <w:t xml:space="preserve"> confirmation:</w:t>
      </w:r>
    </w:p>
    <w:p w:rsidR="00C24EB3" w:rsidRDefault="00A86112" w:rsidP="00D266D7">
      <w:pPr>
        <w:pStyle w:val="BodyText"/>
      </w:pPr>
      <w:r>
        <w:rPr>
          <w:noProof/>
        </w:rPr>
        <w:drawing>
          <wp:inline distT="0" distB="0" distL="0" distR="0" wp14:anchorId="67E85338" wp14:editId="25587814">
            <wp:extent cx="5943600" cy="18738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171" w:rsidRDefault="0037683E" w:rsidP="00411171">
      <w:pPr>
        <w:pStyle w:val="BodyText"/>
        <w:numPr>
          <w:ilvl w:val="0"/>
          <w:numId w:val="39"/>
        </w:numPr>
      </w:pPr>
      <w:r>
        <w:t>“Study” (displays based on selection at time of Study Portal login; if site participates in more than one Abbott study) and “Site” Information (displays only for site based on login info);</w:t>
      </w:r>
    </w:p>
    <w:p w:rsidR="00D266D7" w:rsidRDefault="007E1078" w:rsidP="00411171">
      <w:pPr>
        <w:pStyle w:val="BodyText"/>
        <w:numPr>
          <w:ilvl w:val="0"/>
          <w:numId w:val="39"/>
        </w:numPr>
      </w:pPr>
      <w:r>
        <w:t>“</w:t>
      </w:r>
      <w:r w:rsidR="00411171">
        <w:t xml:space="preserve">Filter </w:t>
      </w:r>
      <w:r>
        <w:t xml:space="preserve">On” function </w:t>
      </w:r>
      <w:r w:rsidR="00411171">
        <w:t xml:space="preserve">that can be cleared </w:t>
      </w:r>
      <w:r>
        <w:t>(</w:t>
      </w:r>
      <w:r w:rsidR="00411171">
        <w:t>to see all devices</w:t>
      </w:r>
      <w:r>
        <w:t>) or reset to desired display</w:t>
      </w:r>
      <w:r w:rsidR="002C4F2D">
        <w:t>;</w:t>
      </w:r>
    </w:p>
    <w:p w:rsidR="00411171" w:rsidRDefault="007E1078" w:rsidP="00411171">
      <w:pPr>
        <w:pStyle w:val="BodyText"/>
        <w:numPr>
          <w:ilvl w:val="0"/>
          <w:numId w:val="39"/>
        </w:numPr>
      </w:pPr>
      <w:r>
        <w:t xml:space="preserve">Total “Products” displays (blue highlight) the comprehensive </w:t>
      </w:r>
      <w:r w:rsidR="00411171">
        <w:t>tally of all devices associated with the site</w:t>
      </w:r>
      <w:r w:rsidR="0075324A">
        <w:t xml:space="preserve"> for the selected study</w:t>
      </w:r>
      <w:r w:rsidR="00411171">
        <w:t>;</w:t>
      </w:r>
    </w:p>
    <w:p w:rsidR="00411171" w:rsidRDefault="007E1078" w:rsidP="00411171">
      <w:pPr>
        <w:pStyle w:val="BodyText"/>
        <w:numPr>
          <w:ilvl w:val="0"/>
          <w:numId w:val="39"/>
        </w:numPr>
      </w:pPr>
      <w:r>
        <w:t>Icons for “PDF” and “Excel” file data exports:</w:t>
      </w:r>
    </w:p>
    <w:p w:rsidR="00411171" w:rsidRDefault="00411171" w:rsidP="00411171">
      <w:pPr>
        <w:pStyle w:val="BodyText"/>
        <w:numPr>
          <w:ilvl w:val="1"/>
          <w:numId w:val="39"/>
        </w:numPr>
      </w:pPr>
      <w:r>
        <w:t>The PDF will format/display eDA in a “traditional” device log format for viewing and printing</w:t>
      </w:r>
      <w:r w:rsidR="007E1078">
        <w:t>,</w:t>
      </w:r>
      <w:r>
        <w:t xml:space="preserve"> if desired.</w:t>
      </w:r>
    </w:p>
    <w:p w:rsidR="00411171" w:rsidRDefault="00411171" w:rsidP="00411171">
      <w:pPr>
        <w:pStyle w:val="BodyText"/>
        <w:numPr>
          <w:ilvl w:val="1"/>
          <w:numId w:val="39"/>
        </w:numPr>
      </w:pPr>
      <w:r>
        <w:t xml:space="preserve">The Excel report will </w:t>
      </w:r>
      <w:r w:rsidR="007E1078">
        <w:t xml:space="preserve">export </w:t>
      </w:r>
      <w:r>
        <w:t>all device</w:t>
      </w:r>
      <w:r w:rsidR="007E1078">
        <w:t xml:space="preserve"> transaction detail</w:t>
      </w:r>
      <w:r>
        <w:t xml:space="preserve">s into an excel format that can be filtered, sorted or otherwise managed for desired device </w:t>
      </w:r>
      <w:r w:rsidR="007E1078">
        <w:t xml:space="preserve">review </w:t>
      </w:r>
      <w:r>
        <w:t>activities.</w:t>
      </w:r>
    </w:p>
    <w:p w:rsidR="00411171" w:rsidRDefault="00411171" w:rsidP="00411171">
      <w:pPr>
        <w:pStyle w:val="BodyText"/>
        <w:numPr>
          <w:ilvl w:val="0"/>
          <w:numId w:val="39"/>
        </w:numPr>
      </w:pPr>
      <w:r>
        <w:t>This is the “</w:t>
      </w:r>
      <w:r w:rsidR="007E1078">
        <w:t>H</w:t>
      </w:r>
      <w:r>
        <w:t xml:space="preserve">eader </w:t>
      </w:r>
      <w:r w:rsidR="007E1078">
        <w:t>R</w:t>
      </w:r>
      <w:r>
        <w:t xml:space="preserve">ow” </w:t>
      </w:r>
      <w:r w:rsidR="007E1078">
        <w:t xml:space="preserve">for the device log </w:t>
      </w:r>
      <w:r>
        <w:t xml:space="preserve">and most of the columns have </w:t>
      </w:r>
      <w:proofErr w:type="spellStart"/>
      <w:proofErr w:type="gramStart"/>
      <w:r>
        <w:t>a</w:t>
      </w:r>
      <w:proofErr w:type="spellEnd"/>
      <w:proofErr w:type="gramEnd"/>
      <w:r>
        <w:t xml:space="preserve"> </w:t>
      </w:r>
      <w:r w:rsidR="00013CF1">
        <w:t>Ascending/Descending Sort option</w:t>
      </w:r>
      <w:r>
        <w:t xml:space="preserve">:  </w:t>
      </w:r>
      <w:r w:rsidR="00022183">
        <w:rPr>
          <w:noProof/>
        </w:rPr>
        <w:drawing>
          <wp:inline distT="0" distB="0" distL="0" distR="0" wp14:anchorId="6F60D1A6" wp14:editId="7057B8C0">
            <wp:extent cx="295275" cy="183726"/>
            <wp:effectExtent l="0" t="0" r="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938" cy="18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007E1078">
        <w:t xml:space="preserve">which </w:t>
      </w:r>
      <w:r w:rsidR="00022183">
        <w:t xml:space="preserve">may </w:t>
      </w:r>
      <w:r>
        <w:t xml:space="preserve">be used to sort </w:t>
      </w:r>
      <w:r w:rsidR="00022183">
        <w:t>by the column</w:t>
      </w:r>
      <w:r>
        <w:t xml:space="preserve"> of interest.</w:t>
      </w:r>
    </w:p>
    <w:p w:rsidR="00411171" w:rsidRDefault="00022183" w:rsidP="00411171">
      <w:pPr>
        <w:pStyle w:val="BodyText"/>
        <w:numPr>
          <w:ilvl w:val="0"/>
          <w:numId w:val="39"/>
        </w:numPr>
      </w:pPr>
      <w:r>
        <w:t>Each r</w:t>
      </w:r>
      <w:r w:rsidR="00411171">
        <w:t>ow</w:t>
      </w:r>
      <w:r>
        <w:t xml:space="preserve"> under the header </w:t>
      </w:r>
      <w:r w:rsidR="007E1078">
        <w:t xml:space="preserve">row </w:t>
      </w:r>
      <w:r w:rsidR="00411171">
        <w:t>display</w:t>
      </w:r>
      <w:r w:rsidR="007E1078">
        <w:t>s</w:t>
      </w:r>
      <w:r w:rsidR="00411171">
        <w:t xml:space="preserve"> information regarding individual devices (serialized as well as Lot/Batch controlled devices). Selected information is displayed in </w:t>
      </w:r>
      <w:r>
        <w:t xml:space="preserve">this </w:t>
      </w:r>
      <w:r w:rsidR="00411171">
        <w:t>view</w:t>
      </w:r>
      <w:r w:rsidR="007E1078">
        <w:t xml:space="preserve"> with </w:t>
      </w:r>
      <w:r w:rsidR="00411171">
        <w:t>additional details specific to each device available by selecting the “</w:t>
      </w:r>
      <w:r>
        <w:t>Detail</w:t>
      </w:r>
      <w:r w:rsidR="00411171">
        <w:t xml:space="preserve">” </w:t>
      </w:r>
      <w:r>
        <w:t xml:space="preserve">button </w:t>
      </w:r>
      <w:r w:rsidR="00411171">
        <w:t>o</w:t>
      </w:r>
      <w:r>
        <w:t>n the far right row of interest.</w:t>
      </w:r>
    </w:p>
    <w:p w:rsidR="0054053D" w:rsidRDefault="007E1078" w:rsidP="0054053D">
      <w:pPr>
        <w:pStyle w:val="Heading2"/>
      </w:pPr>
      <w:bookmarkStart w:id="4" w:name="_Toc494709499"/>
      <w:r>
        <w:t xml:space="preserve">Manage the </w:t>
      </w:r>
      <w:r w:rsidR="00022183">
        <w:t>Device Filter</w:t>
      </w:r>
      <w:bookmarkEnd w:id="4"/>
    </w:p>
    <w:p w:rsidR="007E1078" w:rsidRPr="007E1078" w:rsidRDefault="007E1078" w:rsidP="007E1078">
      <w:pPr>
        <w:pStyle w:val="BodyText"/>
      </w:pPr>
      <w:r>
        <w:t xml:space="preserve">The eDA </w:t>
      </w:r>
      <w:r w:rsidR="00013CF1">
        <w:t>L</w:t>
      </w:r>
      <w:r>
        <w:t xml:space="preserve">og can be filtered to display all transactions or just those of particular interest. 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5760"/>
      </w:tblGrid>
      <w:tr w:rsidR="00C24EB3" w:rsidTr="00C24EB3">
        <w:trPr>
          <w:jc w:val="center"/>
        </w:trPr>
        <w:tc>
          <w:tcPr>
            <w:tcW w:w="3816" w:type="dxa"/>
            <w:shd w:val="clear" w:color="auto" w:fill="D9D9D9" w:themeFill="background1" w:themeFillShade="D9"/>
            <w:vAlign w:val="center"/>
          </w:tcPr>
          <w:p w:rsidR="00C24EB3" w:rsidRPr="0069008F" w:rsidRDefault="00C24EB3" w:rsidP="00504787">
            <w:pPr>
              <w:rPr>
                <w:b/>
              </w:rPr>
            </w:pPr>
            <w:r w:rsidRPr="0069008F">
              <w:rPr>
                <w:b/>
              </w:rPr>
              <w:t>Directions</w:t>
            </w:r>
          </w:p>
        </w:tc>
        <w:tc>
          <w:tcPr>
            <w:tcW w:w="5760" w:type="dxa"/>
            <w:shd w:val="clear" w:color="auto" w:fill="D9D9D9" w:themeFill="background1" w:themeFillShade="D9"/>
            <w:vAlign w:val="center"/>
          </w:tcPr>
          <w:p w:rsidR="00C24EB3" w:rsidRPr="0069008F" w:rsidRDefault="00C24EB3" w:rsidP="00504787">
            <w:pPr>
              <w:jc w:val="center"/>
              <w:rPr>
                <w:b/>
                <w:noProof/>
              </w:rPr>
            </w:pPr>
            <w:r w:rsidRPr="0069008F">
              <w:rPr>
                <w:b/>
                <w:noProof/>
              </w:rPr>
              <w:t>Screen Shot</w:t>
            </w:r>
          </w:p>
        </w:tc>
      </w:tr>
      <w:tr w:rsidR="00C24EB3" w:rsidTr="00AD462F">
        <w:trPr>
          <w:jc w:val="center"/>
        </w:trPr>
        <w:tc>
          <w:tcPr>
            <w:tcW w:w="3816" w:type="dxa"/>
            <w:vAlign w:val="center"/>
          </w:tcPr>
          <w:p w:rsidR="00C24EB3" w:rsidRPr="00EC0536" w:rsidRDefault="00C24EB3" w:rsidP="00022183">
            <w:pPr>
              <w:rPr>
                <w:sz w:val="20"/>
              </w:rPr>
            </w:pPr>
            <w:r w:rsidRPr="00EC0536">
              <w:rPr>
                <w:sz w:val="20"/>
              </w:rPr>
              <w:t xml:space="preserve">1. </w:t>
            </w:r>
            <w:r>
              <w:rPr>
                <w:sz w:val="20"/>
              </w:rPr>
              <w:t>To remove the filter (and see all transactions), locate the filter and click the “x” to view all devices</w:t>
            </w:r>
            <w:r w:rsidR="0075324A">
              <w:rPr>
                <w:sz w:val="20"/>
              </w:rPr>
              <w:t>.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5760" w:type="dxa"/>
            <w:vAlign w:val="center"/>
          </w:tcPr>
          <w:p w:rsidR="00C24EB3" w:rsidRDefault="00C24EB3" w:rsidP="00AD462F">
            <w:pPr>
              <w:jc w:val="center"/>
            </w:pPr>
          </w:p>
          <w:p w:rsidR="00C24EB3" w:rsidRDefault="00C24EB3" w:rsidP="00AD462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5789B8" wp14:editId="694B4E4E">
                  <wp:extent cx="3076575" cy="470254"/>
                  <wp:effectExtent l="0" t="0" r="0" b="635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470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24EB3" w:rsidRDefault="00C24EB3" w:rsidP="00AD462F">
            <w:pPr>
              <w:jc w:val="center"/>
            </w:pPr>
          </w:p>
        </w:tc>
      </w:tr>
      <w:tr w:rsidR="00C24EB3" w:rsidTr="00AD462F">
        <w:trPr>
          <w:jc w:val="center"/>
        </w:trPr>
        <w:tc>
          <w:tcPr>
            <w:tcW w:w="3816" w:type="dxa"/>
            <w:vAlign w:val="center"/>
          </w:tcPr>
          <w:p w:rsidR="00C24EB3" w:rsidRPr="00EC0536" w:rsidRDefault="00C24EB3" w:rsidP="00022183">
            <w:pPr>
              <w:rPr>
                <w:sz w:val="20"/>
              </w:rPr>
            </w:pPr>
            <w:r w:rsidRPr="00EC0536">
              <w:rPr>
                <w:sz w:val="20"/>
              </w:rPr>
              <w:t xml:space="preserve">2. </w:t>
            </w:r>
            <w:r>
              <w:rPr>
                <w:sz w:val="20"/>
              </w:rPr>
              <w:t>If another filter is desired, click the drop down arrow and select the filter of interest</w:t>
            </w:r>
            <w:r w:rsidR="0075324A">
              <w:rPr>
                <w:sz w:val="20"/>
              </w:rPr>
              <w:t>.</w:t>
            </w:r>
          </w:p>
        </w:tc>
        <w:tc>
          <w:tcPr>
            <w:tcW w:w="5760" w:type="dxa"/>
            <w:vAlign w:val="center"/>
          </w:tcPr>
          <w:p w:rsidR="00C24EB3" w:rsidRDefault="00C24EB3" w:rsidP="00AD462F">
            <w:pPr>
              <w:jc w:val="center"/>
              <w:rPr>
                <w:noProof/>
              </w:rPr>
            </w:pPr>
          </w:p>
          <w:p w:rsidR="00C24EB3" w:rsidRDefault="00DD2BF7" w:rsidP="00AD462F">
            <w:pPr>
              <w:jc w:val="center"/>
            </w:pP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2DC25D6" wp14:editId="136FD51C">
                  <wp:extent cx="1809750" cy="229512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594" cy="2302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24EB3" w:rsidRDefault="00C24EB3" w:rsidP="00AD462F">
            <w:pPr>
              <w:jc w:val="center"/>
            </w:pPr>
          </w:p>
        </w:tc>
      </w:tr>
      <w:tr w:rsidR="00C24EB3" w:rsidTr="00AD462F">
        <w:trPr>
          <w:jc w:val="center"/>
        </w:trPr>
        <w:tc>
          <w:tcPr>
            <w:tcW w:w="3816" w:type="dxa"/>
            <w:vAlign w:val="center"/>
          </w:tcPr>
          <w:p w:rsidR="00C24EB3" w:rsidRDefault="00C24EB3" w:rsidP="00022183">
            <w:pPr>
              <w:rPr>
                <w:sz w:val="20"/>
              </w:rPr>
            </w:pPr>
            <w:r w:rsidRPr="00EC0536">
              <w:rPr>
                <w:sz w:val="20"/>
              </w:rPr>
              <w:t xml:space="preserve">3. </w:t>
            </w:r>
            <w:r>
              <w:rPr>
                <w:sz w:val="20"/>
              </w:rPr>
              <w:t>Depending on the filter selected, additional detail will need to be entered to the right</w:t>
            </w:r>
            <w:r w:rsidR="0075324A">
              <w:rPr>
                <w:sz w:val="20"/>
              </w:rPr>
              <w:t>.</w:t>
            </w:r>
          </w:p>
          <w:p w:rsidR="00013CF1" w:rsidRPr="002C4F2D" w:rsidRDefault="002C4F2D" w:rsidP="00022183">
            <w:pPr>
              <w:rPr>
                <w:i/>
                <w:sz w:val="20"/>
              </w:rPr>
            </w:pPr>
            <w:r w:rsidRPr="002C4F2D">
              <w:rPr>
                <w:b/>
                <w:i/>
                <w:sz w:val="20"/>
              </w:rPr>
              <w:t>Note</w:t>
            </w:r>
            <w:r w:rsidRPr="002C4F2D">
              <w:rPr>
                <w:i/>
                <w:sz w:val="20"/>
              </w:rPr>
              <w:t>: “</w:t>
            </w:r>
            <w:r w:rsidR="00013CF1" w:rsidRPr="002C4F2D">
              <w:rPr>
                <w:i/>
                <w:sz w:val="20"/>
              </w:rPr>
              <w:t>Need Receipt Confirmation</w:t>
            </w:r>
            <w:r w:rsidRPr="002C4F2D">
              <w:rPr>
                <w:i/>
                <w:sz w:val="20"/>
              </w:rPr>
              <w:t>”</w:t>
            </w:r>
            <w:r w:rsidR="00DD2BF7">
              <w:rPr>
                <w:i/>
                <w:sz w:val="20"/>
              </w:rPr>
              <w:t>,</w:t>
            </w:r>
            <w:r w:rsidR="00013CF1" w:rsidRPr="002C4F2D">
              <w:rPr>
                <w:i/>
                <w:sz w:val="20"/>
              </w:rPr>
              <w:t xml:space="preserve"> </w:t>
            </w:r>
            <w:r w:rsidRPr="002C4F2D">
              <w:rPr>
                <w:i/>
                <w:sz w:val="20"/>
              </w:rPr>
              <w:t>“</w:t>
            </w:r>
            <w:r w:rsidR="00013CF1" w:rsidRPr="002C4F2D">
              <w:rPr>
                <w:i/>
                <w:sz w:val="20"/>
              </w:rPr>
              <w:t>Device on Shelf</w:t>
            </w:r>
            <w:r w:rsidRPr="002C4F2D">
              <w:rPr>
                <w:i/>
                <w:sz w:val="20"/>
              </w:rPr>
              <w:t>”</w:t>
            </w:r>
            <w:r w:rsidR="00013CF1" w:rsidRPr="002C4F2D">
              <w:rPr>
                <w:i/>
                <w:sz w:val="20"/>
              </w:rPr>
              <w:t xml:space="preserve"> </w:t>
            </w:r>
            <w:r w:rsidR="00DD2BF7">
              <w:rPr>
                <w:i/>
                <w:sz w:val="20"/>
              </w:rPr>
              <w:t xml:space="preserve">and “Site Return Needed” </w:t>
            </w:r>
            <w:r w:rsidR="00013CF1" w:rsidRPr="002C4F2D">
              <w:rPr>
                <w:i/>
                <w:sz w:val="20"/>
              </w:rPr>
              <w:t xml:space="preserve">filters do not </w:t>
            </w:r>
            <w:r w:rsidR="00FB4D5B" w:rsidRPr="002C4F2D">
              <w:rPr>
                <w:i/>
                <w:sz w:val="20"/>
              </w:rPr>
              <w:t>require</w:t>
            </w:r>
            <w:r w:rsidR="00013CF1" w:rsidRPr="002C4F2D">
              <w:rPr>
                <w:i/>
                <w:sz w:val="20"/>
              </w:rPr>
              <w:t xml:space="preserve"> Filter Value</w:t>
            </w:r>
            <w:r>
              <w:rPr>
                <w:i/>
                <w:sz w:val="20"/>
              </w:rPr>
              <w:t>.</w:t>
            </w:r>
          </w:p>
        </w:tc>
        <w:tc>
          <w:tcPr>
            <w:tcW w:w="5760" w:type="dxa"/>
            <w:vAlign w:val="center"/>
          </w:tcPr>
          <w:p w:rsidR="00C24EB3" w:rsidRDefault="00C24EB3" w:rsidP="00AD462F">
            <w:pPr>
              <w:jc w:val="center"/>
            </w:pPr>
          </w:p>
          <w:p w:rsidR="00C24EB3" w:rsidRDefault="00C24EB3" w:rsidP="00AD462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D9035E" wp14:editId="3462F6BB">
                  <wp:extent cx="3543300" cy="416792"/>
                  <wp:effectExtent l="0" t="0" r="0" b="254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2652" cy="422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24EB3" w:rsidRDefault="00C24EB3" w:rsidP="00AD462F">
            <w:pPr>
              <w:jc w:val="center"/>
            </w:pPr>
          </w:p>
        </w:tc>
      </w:tr>
      <w:tr w:rsidR="00C24EB3" w:rsidTr="00AD462F">
        <w:trPr>
          <w:jc w:val="center"/>
        </w:trPr>
        <w:tc>
          <w:tcPr>
            <w:tcW w:w="3816" w:type="dxa"/>
            <w:vAlign w:val="center"/>
          </w:tcPr>
          <w:p w:rsidR="00C24EB3" w:rsidRPr="00EC0536" w:rsidRDefault="00C24EB3" w:rsidP="0037683E">
            <w:pPr>
              <w:rPr>
                <w:sz w:val="20"/>
              </w:rPr>
            </w:pPr>
            <w:r>
              <w:rPr>
                <w:sz w:val="20"/>
              </w:rPr>
              <w:t xml:space="preserve">4. The eDA Log will </w:t>
            </w:r>
            <w:r w:rsidR="0037683E">
              <w:rPr>
                <w:sz w:val="20"/>
              </w:rPr>
              <w:t xml:space="preserve">refresh </w:t>
            </w:r>
            <w:r>
              <w:rPr>
                <w:sz w:val="20"/>
              </w:rPr>
              <w:t xml:space="preserve">and display the </w:t>
            </w:r>
            <w:r w:rsidR="0037683E">
              <w:rPr>
                <w:sz w:val="20"/>
              </w:rPr>
              <w:t>desired details based on the specified filter criteria.</w:t>
            </w:r>
          </w:p>
        </w:tc>
        <w:tc>
          <w:tcPr>
            <w:tcW w:w="5760" w:type="dxa"/>
            <w:vAlign w:val="center"/>
          </w:tcPr>
          <w:p w:rsidR="00C24EB3" w:rsidRDefault="00C24EB3" w:rsidP="00AD462F">
            <w:pPr>
              <w:jc w:val="center"/>
              <w:rPr>
                <w:noProof/>
              </w:rPr>
            </w:pPr>
          </w:p>
          <w:p w:rsidR="00C24EB3" w:rsidRDefault="00C24EB3" w:rsidP="00AD462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A025A5" wp14:editId="41D1103F">
                  <wp:extent cx="3533775" cy="790569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296" cy="798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24EB3" w:rsidRDefault="00C24EB3" w:rsidP="00AD462F">
            <w:pPr>
              <w:jc w:val="center"/>
              <w:rPr>
                <w:noProof/>
              </w:rPr>
            </w:pPr>
          </w:p>
        </w:tc>
      </w:tr>
    </w:tbl>
    <w:p w:rsidR="00022183" w:rsidRPr="00022183" w:rsidRDefault="00022183" w:rsidP="00022183">
      <w:pPr>
        <w:pStyle w:val="BodyText"/>
      </w:pPr>
    </w:p>
    <w:p w:rsidR="00C24EB3" w:rsidRDefault="00C24EB3">
      <w:pPr>
        <w:rPr>
          <w:rFonts w:eastAsiaTheme="majorEastAsia" w:cstheme="majorBidi"/>
          <w:b/>
          <w:color w:val="000000" w:themeColor="text1"/>
          <w:sz w:val="24"/>
          <w:szCs w:val="26"/>
        </w:rPr>
      </w:pPr>
      <w:r>
        <w:br w:type="page"/>
      </w:r>
    </w:p>
    <w:p w:rsidR="0054053D" w:rsidRDefault="0054053D" w:rsidP="0054053D">
      <w:pPr>
        <w:pStyle w:val="Heading2"/>
      </w:pPr>
      <w:bookmarkStart w:id="5" w:name="_Toc494709500"/>
      <w:r>
        <w:t>Confirm Device Receipt</w:t>
      </w:r>
      <w:bookmarkEnd w:id="5"/>
    </w:p>
    <w:p w:rsidR="008B76C3" w:rsidRDefault="00FB4D5B" w:rsidP="008B76C3">
      <w:pPr>
        <w:pStyle w:val="BodyText"/>
      </w:pPr>
      <w:r>
        <w:t xml:space="preserve">Capturing confirmation </w:t>
      </w:r>
      <w:r w:rsidR="008B76C3">
        <w:t xml:space="preserve">of device receipt </w:t>
      </w:r>
      <w:r>
        <w:t xml:space="preserve">by Site Users </w:t>
      </w:r>
      <w:r w:rsidR="008B76C3">
        <w:t xml:space="preserve">is a primary function of </w:t>
      </w:r>
      <w:r w:rsidR="007E1078">
        <w:t>the</w:t>
      </w:r>
      <w:r w:rsidR="008B76C3">
        <w:t xml:space="preserve"> e</w:t>
      </w:r>
      <w:r w:rsidR="007E1078">
        <w:t>DA Log and should be performed routinely after receiving a device shipment.</w:t>
      </w:r>
      <w:r w:rsidR="002C4F2D">
        <w:t xml:space="preserve"> The Abbott clinical study team should proactively notify the receiving sites of device shipment(s).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5760"/>
      </w:tblGrid>
      <w:tr w:rsidR="00C24EB3" w:rsidTr="00C24EB3">
        <w:trPr>
          <w:tblHeader/>
          <w:jc w:val="center"/>
        </w:trPr>
        <w:tc>
          <w:tcPr>
            <w:tcW w:w="3816" w:type="dxa"/>
            <w:shd w:val="clear" w:color="auto" w:fill="D9D9D9" w:themeFill="background1" w:themeFillShade="D9"/>
            <w:vAlign w:val="center"/>
          </w:tcPr>
          <w:p w:rsidR="00C24EB3" w:rsidRPr="0069008F" w:rsidRDefault="00C24EB3" w:rsidP="00504787">
            <w:pPr>
              <w:rPr>
                <w:b/>
              </w:rPr>
            </w:pPr>
            <w:r w:rsidRPr="0069008F">
              <w:rPr>
                <w:b/>
              </w:rPr>
              <w:t>Directions</w:t>
            </w:r>
          </w:p>
        </w:tc>
        <w:tc>
          <w:tcPr>
            <w:tcW w:w="5760" w:type="dxa"/>
            <w:shd w:val="clear" w:color="auto" w:fill="D9D9D9" w:themeFill="background1" w:themeFillShade="D9"/>
            <w:vAlign w:val="center"/>
          </w:tcPr>
          <w:p w:rsidR="00C24EB3" w:rsidRPr="0069008F" w:rsidRDefault="00C24EB3" w:rsidP="00504787">
            <w:pPr>
              <w:jc w:val="center"/>
              <w:rPr>
                <w:b/>
                <w:noProof/>
              </w:rPr>
            </w:pPr>
            <w:r w:rsidRPr="0069008F">
              <w:rPr>
                <w:b/>
                <w:noProof/>
              </w:rPr>
              <w:t>Screen Shot</w:t>
            </w:r>
          </w:p>
        </w:tc>
      </w:tr>
      <w:tr w:rsidR="008B76C3" w:rsidTr="00AD462F">
        <w:trPr>
          <w:jc w:val="center"/>
        </w:trPr>
        <w:tc>
          <w:tcPr>
            <w:tcW w:w="3816" w:type="dxa"/>
            <w:vAlign w:val="center"/>
          </w:tcPr>
          <w:p w:rsidR="008B76C3" w:rsidRPr="00EC0536" w:rsidRDefault="008B76C3" w:rsidP="0037683E">
            <w:pPr>
              <w:rPr>
                <w:sz w:val="20"/>
              </w:rPr>
            </w:pPr>
            <w:r w:rsidRPr="00EC0536">
              <w:rPr>
                <w:sz w:val="20"/>
              </w:rPr>
              <w:t xml:space="preserve">1. </w:t>
            </w:r>
            <w:r w:rsidR="0037683E">
              <w:rPr>
                <w:sz w:val="20"/>
              </w:rPr>
              <w:t>E</w:t>
            </w:r>
            <w:r w:rsidR="00B63297">
              <w:rPr>
                <w:sz w:val="20"/>
              </w:rPr>
              <w:t>nsure the applicable study</w:t>
            </w:r>
            <w:r w:rsidR="00FB4D5B">
              <w:rPr>
                <w:sz w:val="20"/>
              </w:rPr>
              <w:t xml:space="preserve"> and site</w:t>
            </w:r>
            <w:r w:rsidR="00B63297">
              <w:rPr>
                <w:sz w:val="20"/>
              </w:rPr>
              <w:t xml:space="preserve"> is displayed</w:t>
            </w:r>
            <w:r w:rsidR="0075324A">
              <w:rPr>
                <w:sz w:val="20"/>
              </w:rPr>
              <w:t>.</w:t>
            </w:r>
          </w:p>
        </w:tc>
        <w:tc>
          <w:tcPr>
            <w:tcW w:w="5760" w:type="dxa"/>
            <w:vAlign w:val="center"/>
          </w:tcPr>
          <w:p w:rsidR="008B76C3" w:rsidRDefault="008B76C3" w:rsidP="00AD462F">
            <w:pPr>
              <w:jc w:val="center"/>
            </w:pPr>
          </w:p>
          <w:p w:rsidR="00B63297" w:rsidRDefault="00B63297" w:rsidP="00AD462F">
            <w:pPr>
              <w:jc w:val="center"/>
            </w:pPr>
          </w:p>
          <w:p w:rsidR="00B63297" w:rsidRDefault="00B63297" w:rsidP="00AD462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690A8B" wp14:editId="34C63F2D">
                  <wp:extent cx="3316452" cy="1457325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872" cy="1458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B76C3" w:rsidRDefault="008B76C3" w:rsidP="00AD462F">
            <w:pPr>
              <w:jc w:val="center"/>
            </w:pPr>
          </w:p>
        </w:tc>
      </w:tr>
      <w:tr w:rsidR="008B76C3" w:rsidTr="00AD462F">
        <w:trPr>
          <w:jc w:val="center"/>
        </w:trPr>
        <w:tc>
          <w:tcPr>
            <w:tcW w:w="3816" w:type="dxa"/>
            <w:vAlign w:val="center"/>
          </w:tcPr>
          <w:p w:rsidR="008B76C3" w:rsidRPr="00EC0536" w:rsidRDefault="008B76C3" w:rsidP="0037683E">
            <w:pPr>
              <w:rPr>
                <w:sz w:val="20"/>
              </w:rPr>
            </w:pPr>
            <w:r w:rsidRPr="00EC0536">
              <w:rPr>
                <w:sz w:val="20"/>
              </w:rPr>
              <w:t xml:space="preserve">2. </w:t>
            </w:r>
            <w:r w:rsidR="0037683E">
              <w:rPr>
                <w:sz w:val="20"/>
              </w:rPr>
              <w:t>E</w:t>
            </w:r>
            <w:r w:rsidR="00B63297">
              <w:rPr>
                <w:sz w:val="20"/>
              </w:rPr>
              <w:t>nsure the filter is set to “Need Receipt Confirmation</w:t>
            </w:r>
            <w:r w:rsidR="0075324A">
              <w:rPr>
                <w:sz w:val="20"/>
              </w:rPr>
              <w:t>.</w:t>
            </w:r>
            <w:r w:rsidR="00B63297">
              <w:rPr>
                <w:sz w:val="20"/>
              </w:rPr>
              <w:t>”</w:t>
            </w:r>
          </w:p>
        </w:tc>
        <w:tc>
          <w:tcPr>
            <w:tcW w:w="5760" w:type="dxa"/>
            <w:vAlign w:val="center"/>
          </w:tcPr>
          <w:p w:rsidR="008B76C3" w:rsidRDefault="008B76C3" w:rsidP="00AD462F">
            <w:pPr>
              <w:jc w:val="center"/>
              <w:rPr>
                <w:noProof/>
              </w:rPr>
            </w:pPr>
          </w:p>
          <w:p w:rsidR="008B76C3" w:rsidRDefault="008B76C3" w:rsidP="00AD462F">
            <w:pPr>
              <w:jc w:val="center"/>
            </w:pPr>
          </w:p>
          <w:p w:rsidR="008B76C3" w:rsidRDefault="00B63297" w:rsidP="00AD462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728288" wp14:editId="28066570">
                  <wp:extent cx="3410098" cy="1057275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641" cy="1060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3297" w:rsidRDefault="00B63297" w:rsidP="00AD462F">
            <w:pPr>
              <w:jc w:val="center"/>
            </w:pPr>
          </w:p>
        </w:tc>
      </w:tr>
      <w:tr w:rsidR="008B76C3" w:rsidTr="00AD462F">
        <w:trPr>
          <w:jc w:val="center"/>
        </w:trPr>
        <w:tc>
          <w:tcPr>
            <w:tcW w:w="3816" w:type="dxa"/>
            <w:vAlign w:val="center"/>
          </w:tcPr>
          <w:p w:rsidR="00DB1173" w:rsidRDefault="008B76C3" w:rsidP="00B63297">
            <w:pPr>
              <w:rPr>
                <w:sz w:val="20"/>
              </w:rPr>
            </w:pPr>
            <w:r w:rsidRPr="00EC0536">
              <w:rPr>
                <w:sz w:val="20"/>
              </w:rPr>
              <w:t xml:space="preserve">3. </w:t>
            </w:r>
            <w:r w:rsidR="00DB1173">
              <w:rPr>
                <w:sz w:val="20"/>
              </w:rPr>
              <w:t>Confirm received devices:</w:t>
            </w:r>
          </w:p>
          <w:p w:rsidR="00DB1173" w:rsidRDefault="00DB1173" w:rsidP="00B63297">
            <w:pPr>
              <w:rPr>
                <w:sz w:val="20"/>
              </w:rPr>
            </w:pPr>
          </w:p>
          <w:p w:rsidR="00DB1173" w:rsidRDefault="00DB1173" w:rsidP="00B63297">
            <w:pPr>
              <w:rPr>
                <w:sz w:val="20"/>
              </w:rPr>
            </w:pPr>
            <w:r>
              <w:rPr>
                <w:sz w:val="20"/>
              </w:rPr>
              <w:t>(</w:t>
            </w:r>
            <w:r w:rsidRPr="00DB1173">
              <w:rPr>
                <w:b/>
                <w:sz w:val="20"/>
              </w:rPr>
              <w:t>a</w:t>
            </w:r>
            <w:r>
              <w:rPr>
                <w:sz w:val="20"/>
              </w:rPr>
              <w:t xml:space="preserve">) </w:t>
            </w:r>
            <w:r w:rsidR="00B63297">
              <w:rPr>
                <w:sz w:val="20"/>
              </w:rPr>
              <w:t>Review received inventory</w:t>
            </w:r>
            <w:r>
              <w:rPr>
                <w:sz w:val="20"/>
              </w:rPr>
              <w:t xml:space="preserve"> by comparing the eDA Log to packing lists and physical inventory;</w:t>
            </w:r>
          </w:p>
          <w:p w:rsidR="00DB1173" w:rsidRDefault="00DB1173" w:rsidP="00DB1173">
            <w:pPr>
              <w:rPr>
                <w:sz w:val="20"/>
              </w:rPr>
            </w:pPr>
            <w:r>
              <w:rPr>
                <w:sz w:val="20"/>
              </w:rPr>
              <w:t>(</w:t>
            </w:r>
            <w:r w:rsidRPr="00DB1173">
              <w:rPr>
                <w:b/>
                <w:sz w:val="20"/>
              </w:rPr>
              <w:t>b</w:t>
            </w:r>
            <w:r>
              <w:rPr>
                <w:sz w:val="20"/>
              </w:rPr>
              <w:t>) S</w:t>
            </w:r>
            <w:r w:rsidR="00B63297">
              <w:rPr>
                <w:sz w:val="20"/>
              </w:rPr>
              <w:t>elect “</w:t>
            </w:r>
            <w:r w:rsidR="00B63297" w:rsidRPr="00DB1173">
              <w:rPr>
                <w:b/>
                <w:sz w:val="20"/>
              </w:rPr>
              <w:t>Yes</w:t>
            </w:r>
            <w:r w:rsidR="00B63297">
              <w:rPr>
                <w:sz w:val="20"/>
              </w:rPr>
              <w:t>” for devices received</w:t>
            </w:r>
            <w:r>
              <w:rPr>
                <w:sz w:val="20"/>
              </w:rPr>
              <w:t xml:space="preserve">; </w:t>
            </w:r>
          </w:p>
          <w:p w:rsidR="00DB1173" w:rsidRDefault="00DB1173" w:rsidP="00DB1173">
            <w:pPr>
              <w:rPr>
                <w:sz w:val="20"/>
              </w:rPr>
            </w:pPr>
            <w:r>
              <w:rPr>
                <w:sz w:val="20"/>
              </w:rPr>
              <w:t>(</w:t>
            </w:r>
            <w:r w:rsidRPr="00DB1173">
              <w:rPr>
                <w:b/>
                <w:sz w:val="20"/>
              </w:rPr>
              <w:t>c</w:t>
            </w:r>
            <w:r>
              <w:rPr>
                <w:sz w:val="20"/>
              </w:rPr>
              <w:t>) Select</w:t>
            </w:r>
            <w:r w:rsidR="00B63297">
              <w:rPr>
                <w:sz w:val="20"/>
              </w:rPr>
              <w:t xml:space="preserve"> “</w:t>
            </w:r>
            <w:r w:rsidR="00B63297" w:rsidRPr="00DB1173">
              <w:rPr>
                <w:b/>
                <w:sz w:val="20"/>
              </w:rPr>
              <w:t>No</w:t>
            </w:r>
            <w:r w:rsidR="00B63297">
              <w:rPr>
                <w:sz w:val="20"/>
              </w:rPr>
              <w:t xml:space="preserve">” for any devices that were not </w:t>
            </w:r>
            <w:r>
              <w:rPr>
                <w:sz w:val="20"/>
              </w:rPr>
              <w:t xml:space="preserve">received </w:t>
            </w:r>
            <w:r w:rsidR="0037683E">
              <w:rPr>
                <w:sz w:val="20"/>
              </w:rPr>
              <w:t xml:space="preserve">and </w:t>
            </w:r>
            <w:r>
              <w:rPr>
                <w:sz w:val="20"/>
              </w:rPr>
              <w:t xml:space="preserve">contact the Abbott </w:t>
            </w:r>
            <w:r w:rsidR="0037683E">
              <w:rPr>
                <w:sz w:val="20"/>
              </w:rPr>
              <w:t xml:space="preserve">clinical </w:t>
            </w:r>
            <w:r>
              <w:rPr>
                <w:sz w:val="20"/>
              </w:rPr>
              <w:t>study team;</w:t>
            </w:r>
          </w:p>
          <w:p w:rsidR="002C4F2D" w:rsidRPr="00EC0536" w:rsidRDefault="00DB1173" w:rsidP="00DB1173">
            <w:pPr>
              <w:rPr>
                <w:sz w:val="20"/>
              </w:rPr>
            </w:pPr>
            <w:r>
              <w:rPr>
                <w:sz w:val="20"/>
              </w:rPr>
              <w:t>(</w:t>
            </w:r>
            <w:r w:rsidRPr="00DB1173">
              <w:rPr>
                <w:b/>
                <w:sz w:val="20"/>
              </w:rPr>
              <w:t>d</w:t>
            </w:r>
            <w:r>
              <w:rPr>
                <w:sz w:val="20"/>
              </w:rPr>
              <w:t xml:space="preserve">) If any materials are received that are not listed on the eDA Log or packing lists, contact the Abbott </w:t>
            </w:r>
            <w:r w:rsidR="0037683E">
              <w:rPr>
                <w:sz w:val="20"/>
              </w:rPr>
              <w:t xml:space="preserve">clinical </w:t>
            </w:r>
            <w:r>
              <w:rPr>
                <w:sz w:val="20"/>
              </w:rPr>
              <w:t>study team.</w:t>
            </w:r>
          </w:p>
        </w:tc>
        <w:tc>
          <w:tcPr>
            <w:tcW w:w="5760" w:type="dxa"/>
            <w:vAlign w:val="center"/>
          </w:tcPr>
          <w:p w:rsidR="008B76C3" w:rsidRDefault="008B76C3" w:rsidP="00AD462F">
            <w:pPr>
              <w:jc w:val="center"/>
            </w:pPr>
          </w:p>
          <w:p w:rsidR="008B76C3" w:rsidRDefault="00B63297" w:rsidP="00AD462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6E3ED9" wp14:editId="586DD768">
                  <wp:extent cx="3345604" cy="2352675"/>
                  <wp:effectExtent l="0" t="0" r="762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435" cy="2358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B76C3" w:rsidRDefault="008B76C3" w:rsidP="00AD462F">
            <w:pPr>
              <w:jc w:val="center"/>
            </w:pPr>
          </w:p>
        </w:tc>
      </w:tr>
      <w:tr w:rsidR="008B76C3" w:rsidTr="00AD462F">
        <w:trPr>
          <w:jc w:val="center"/>
        </w:trPr>
        <w:tc>
          <w:tcPr>
            <w:tcW w:w="3816" w:type="dxa"/>
            <w:vAlign w:val="center"/>
          </w:tcPr>
          <w:p w:rsidR="008B76C3" w:rsidRPr="00C77D79" w:rsidRDefault="008B76C3" w:rsidP="00C77D79">
            <w:pPr>
              <w:rPr>
                <w:sz w:val="20"/>
                <w:szCs w:val="20"/>
              </w:rPr>
            </w:pPr>
            <w:r w:rsidRPr="00C77D79">
              <w:rPr>
                <w:sz w:val="20"/>
                <w:szCs w:val="20"/>
              </w:rPr>
              <w:t xml:space="preserve">4. </w:t>
            </w:r>
            <w:r w:rsidR="00953274" w:rsidRPr="00C77D79">
              <w:rPr>
                <w:sz w:val="20"/>
                <w:szCs w:val="20"/>
              </w:rPr>
              <w:t>If there are any comments to share, click on the paper icon in the “</w:t>
            </w:r>
            <w:proofErr w:type="spellStart"/>
            <w:r w:rsidR="00953274" w:rsidRPr="00C77D79">
              <w:rPr>
                <w:b/>
                <w:sz w:val="20"/>
                <w:szCs w:val="20"/>
              </w:rPr>
              <w:t>Cmnt</w:t>
            </w:r>
            <w:proofErr w:type="spellEnd"/>
            <w:r w:rsidR="00953274" w:rsidRPr="00C77D79">
              <w:rPr>
                <w:sz w:val="20"/>
                <w:szCs w:val="20"/>
              </w:rPr>
              <w:t>” column for the affected device. Comments can be especially helpful if</w:t>
            </w:r>
            <w:r w:rsidR="00C77D79" w:rsidRPr="00C77D79">
              <w:rPr>
                <w:sz w:val="20"/>
                <w:szCs w:val="20"/>
              </w:rPr>
              <w:t>:</w:t>
            </w:r>
            <w:r w:rsidR="00953274" w:rsidRPr="00C77D79">
              <w:rPr>
                <w:sz w:val="20"/>
                <w:szCs w:val="20"/>
              </w:rPr>
              <w:t xml:space="preserve"> </w:t>
            </w:r>
          </w:p>
          <w:p w:rsidR="00C77D79" w:rsidRDefault="00C77D79" w:rsidP="00C77D79">
            <w:pPr>
              <w:pStyle w:val="ListParagraph"/>
              <w:numPr>
                <w:ilvl w:val="0"/>
                <w:numId w:val="40"/>
              </w:numPr>
              <w:rPr>
                <w:szCs w:val="20"/>
              </w:rPr>
            </w:pPr>
            <w:r>
              <w:rPr>
                <w:szCs w:val="20"/>
              </w:rPr>
              <w:t>a</w:t>
            </w:r>
            <w:r w:rsidRPr="00C77D79">
              <w:rPr>
                <w:szCs w:val="20"/>
              </w:rPr>
              <w:t xml:space="preserve">ny devices are </w:t>
            </w:r>
            <w:r w:rsidRPr="00C77D79">
              <w:rPr>
                <w:b/>
                <w:szCs w:val="20"/>
                <w:u w:val="single"/>
              </w:rPr>
              <w:t>not</w:t>
            </w:r>
            <w:r w:rsidRPr="00C77D79">
              <w:rPr>
                <w:szCs w:val="20"/>
              </w:rPr>
              <w:t xml:space="preserve"> received; or</w:t>
            </w:r>
          </w:p>
          <w:p w:rsidR="00C77D79" w:rsidRPr="00C77D79" w:rsidRDefault="00C77D79" w:rsidP="00C77D79">
            <w:pPr>
              <w:pStyle w:val="ListParagraph"/>
              <w:numPr>
                <w:ilvl w:val="0"/>
                <w:numId w:val="40"/>
              </w:numPr>
              <w:rPr>
                <w:szCs w:val="20"/>
              </w:rPr>
            </w:pPr>
            <w:r w:rsidRPr="00C77D79">
              <w:rPr>
                <w:szCs w:val="20"/>
              </w:rPr>
              <w:t>Extra devices are received (i.e. materials not on the eDA log).</w:t>
            </w:r>
          </w:p>
        </w:tc>
        <w:tc>
          <w:tcPr>
            <w:tcW w:w="5760" w:type="dxa"/>
            <w:vAlign w:val="center"/>
          </w:tcPr>
          <w:p w:rsidR="008B76C3" w:rsidRDefault="008B76C3" w:rsidP="00AD462F">
            <w:pPr>
              <w:jc w:val="center"/>
              <w:rPr>
                <w:noProof/>
              </w:rPr>
            </w:pPr>
          </w:p>
          <w:p w:rsidR="008B76C3" w:rsidRDefault="008B76C3" w:rsidP="00AD462F">
            <w:pPr>
              <w:jc w:val="center"/>
              <w:rPr>
                <w:noProof/>
              </w:rPr>
            </w:pPr>
          </w:p>
          <w:p w:rsidR="008B76C3" w:rsidRDefault="00953274" w:rsidP="00AD462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8EDA30D" wp14:editId="1F94DD47">
                  <wp:extent cx="3019425" cy="1789959"/>
                  <wp:effectExtent l="0" t="0" r="0" b="127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1789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53274" w:rsidRDefault="00953274" w:rsidP="00AD462F">
            <w:pPr>
              <w:jc w:val="center"/>
              <w:rPr>
                <w:noProof/>
              </w:rPr>
            </w:pPr>
          </w:p>
        </w:tc>
      </w:tr>
    </w:tbl>
    <w:p w:rsidR="008B76C3" w:rsidRPr="008B76C3" w:rsidRDefault="008B76C3" w:rsidP="008B76C3">
      <w:pPr>
        <w:pStyle w:val="BodyText"/>
      </w:pPr>
    </w:p>
    <w:p w:rsidR="00953274" w:rsidRDefault="00953274" w:rsidP="00370180">
      <w:pPr>
        <w:pStyle w:val="Heading2"/>
      </w:pPr>
      <w:bookmarkStart w:id="6" w:name="_Toc494709501"/>
      <w:r>
        <w:t>Reporting Device Usage</w:t>
      </w:r>
      <w:bookmarkEnd w:id="6"/>
    </w:p>
    <w:p w:rsidR="00953274" w:rsidRDefault="00953274" w:rsidP="00953274">
      <w:pPr>
        <w:pStyle w:val="BodyText"/>
      </w:pPr>
      <w:r>
        <w:t>To report device(s) used, implanted</w:t>
      </w:r>
      <w:r w:rsidR="0075324A">
        <w:t>,</w:t>
      </w:r>
      <w:r>
        <w:t xml:space="preserve"> or otherwise assigned to a study subject</w:t>
      </w:r>
      <w:r w:rsidR="0075324A">
        <w:t>,</w:t>
      </w:r>
      <w:r>
        <w:t xml:space="preserve"> please complete the appropriate electronic </w:t>
      </w:r>
      <w:r w:rsidR="0075324A">
        <w:t>CRF</w:t>
      </w:r>
      <w:r>
        <w:t>.</w:t>
      </w:r>
      <w:r w:rsidR="0075324A">
        <w:t xml:space="preserve"> Devices opened but not used are generally reported via a Product Out of Service CRF</w:t>
      </w:r>
      <w:r w:rsidR="00FB4D5B">
        <w:t>, if available for the study</w:t>
      </w:r>
      <w:r w:rsidR="0075324A">
        <w:t>.</w:t>
      </w:r>
      <w:r>
        <w:t xml:space="preserve"> Usage data (and any subsequent corrections) from the e</w:t>
      </w:r>
      <w:r w:rsidR="00FB4D5B">
        <w:t xml:space="preserve">lectronic </w:t>
      </w:r>
      <w:r>
        <w:t xml:space="preserve">CRF will </w:t>
      </w:r>
      <w:r w:rsidR="002B5ABC">
        <w:t xml:space="preserve">be visible within </w:t>
      </w:r>
      <w:r>
        <w:t>the eDA Log after overnight refresh. No device “usage” is entered manually into the eDA Log.</w:t>
      </w:r>
    </w:p>
    <w:p w:rsidR="002870BC" w:rsidRPr="00953274" w:rsidRDefault="002870BC" w:rsidP="00953274">
      <w:pPr>
        <w:pStyle w:val="BodyText"/>
      </w:pPr>
    </w:p>
    <w:p w:rsidR="00953274" w:rsidRDefault="00953274" w:rsidP="00370180">
      <w:pPr>
        <w:pStyle w:val="Heading2"/>
      </w:pPr>
      <w:bookmarkStart w:id="7" w:name="_Toc494709502"/>
      <w:r>
        <w:t>Recording Device Returns</w:t>
      </w:r>
      <w:bookmarkEnd w:id="7"/>
    </w:p>
    <w:p w:rsidR="00CB182D" w:rsidRDefault="00953274" w:rsidP="00953274">
      <w:pPr>
        <w:pStyle w:val="BodyText"/>
      </w:pPr>
      <w:r>
        <w:t xml:space="preserve">Contact the in-house study team to return investigational devices. </w:t>
      </w:r>
      <w:r w:rsidR="00DD2BF7">
        <w:t xml:space="preserve">The </w:t>
      </w:r>
      <w:proofErr w:type="spellStart"/>
      <w:r w:rsidR="00DD2BF7">
        <w:t>Rtn’</w:t>
      </w:r>
      <w:r w:rsidR="00CB182D">
        <w:t>d</w:t>
      </w:r>
      <w:proofErr w:type="spellEnd"/>
      <w:r w:rsidR="00CB182D">
        <w:t xml:space="preserve"> flag will change on the eDA Log in the following scenarios: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39"/>
        <w:gridCol w:w="8755"/>
      </w:tblGrid>
      <w:tr w:rsidR="00CB182D" w:rsidRPr="00CB182D" w:rsidTr="00DB0961">
        <w:tc>
          <w:tcPr>
            <w:tcW w:w="715" w:type="dxa"/>
          </w:tcPr>
          <w:p w:rsidR="00CB182D" w:rsidRPr="00DB0961" w:rsidRDefault="00CB182D" w:rsidP="00DB0961">
            <w:pPr>
              <w:jc w:val="center"/>
              <w:rPr>
                <w:b/>
              </w:rPr>
            </w:pPr>
            <w:r>
              <w:rPr>
                <w:b/>
              </w:rPr>
              <w:t>Flag</w:t>
            </w:r>
          </w:p>
        </w:tc>
        <w:tc>
          <w:tcPr>
            <w:tcW w:w="8779" w:type="dxa"/>
          </w:tcPr>
          <w:p w:rsidR="00CB182D" w:rsidRPr="00DB0961" w:rsidRDefault="00CB182D" w:rsidP="00DB0961">
            <w:pPr>
              <w:rPr>
                <w:b/>
              </w:rPr>
            </w:pPr>
            <w:r>
              <w:rPr>
                <w:b/>
              </w:rPr>
              <w:t>Definition</w:t>
            </w:r>
          </w:p>
        </w:tc>
      </w:tr>
      <w:tr w:rsidR="00CB182D" w:rsidTr="00DB0961">
        <w:tc>
          <w:tcPr>
            <w:tcW w:w="715" w:type="dxa"/>
            <w:vAlign w:val="center"/>
          </w:tcPr>
          <w:p w:rsidR="00CB182D" w:rsidRDefault="00CB182D" w:rsidP="00DB0961">
            <w:pPr>
              <w:pStyle w:val="BodyText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505DAE90" wp14:editId="7FF87CD9">
                  <wp:extent cx="247619" cy="295238"/>
                  <wp:effectExtent l="0" t="0" r="63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19" cy="2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79" w:type="dxa"/>
            <w:vAlign w:val="center"/>
          </w:tcPr>
          <w:p w:rsidR="00CB182D" w:rsidRDefault="00CB182D" w:rsidP="00953274">
            <w:pPr>
              <w:pStyle w:val="BodyText"/>
              <w:ind w:left="0"/>
            </w:pPr>
            <w:r>
              <w:t>No Return Requested</w:t>
            </w:r>
          </w:p>
        </w:tc>
      </w:tr>
      <w:tr w:rsidR="00CB182D" w:rsidTr="00DB0961">
        <w:tc>
          <w:tcPr>
            <w:tcW w:w="715" w:type="dxa"/>
            <w:vAlign w:val="center"/>
          </w:tcPr>
          <w:p w:rsidR="00CB182D" w:rsidRDefault="00CB182D" w:rsidP="00DB0961">
            <w:pPr>
              <w:pStyle w:val="BodyText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1CF633D6" wp14:editId="1332966D">
                  <wp:extent cx="332723" cy="32385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5415" r="-1" b="5380"/>
                          <a:stretch/>
                        </pic:blipFill>
                        <pic:spPr bwMode="auto">
                          <a:xfrm>
                            <a:off x="0" y="0"/>
                            <a:ext cx="333298" cy="324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79" w:type="dxa"/>
            <w:vAlign w:val="center"/>
          </w:tcPr>
          <w:p w:rsidR="00CB182D" w:rsidRDefault="00CB182D" w:rsidP="00953274">
            <w:pPr>
              <w:pStyle w:val="BodyText"/>
              <w:ind w:left="0"/>
            </w:pPr>
            <w:r>
              <w:t>Return has been Requested and Return Goods Authorization (RG</w:t>
            </w:r>
            <w:r w:rsidR="0035615A">
              <w:t>A/RMA) Number has been obtained (appears as R in the pop-up window after clicking this icon)</w:t>
            </w:r>
          </w:p>
        </w:tc>
      </w:tr>
      <w:tr w:rsidR="00CB182D" w:rsidTr="00DB0961">
        <w:tc>
          <w:tcPr>
            <w:tcW w:w="715" w:type="dxa"/>
            <w:vAlign w:val="center"/>
          </w:tcPr>
          <w:p w:rsidR="00CB182D" w:rsidRDefault="00CB182D" w:rsidP="00DB0961">
            <w:pPr>
              <w:pStyle w:val="BodyText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28B4C59C" wp14:editId="3B821214">
                  <wp:extent cx="294640" cy="332704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/>
                          <a:srcRect l="11451" t="5416"/>
                          <a:stretch/>
                        </pic:blipFill>
                        <pic:spPr bwMode="auto">
                          <a:xfrm>
                            <a:off x="0" y="0"/>
                            <a:ext cx="295165" cy="333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79" w:type="dxa"/>
            <w:vAlign w:val="center"/>
          </w:tcPr>
          <w:p w:rsidR="00CB182D" w:rsidRDefault="00CB182D" w:rsidP="00953274">
            <w:pPr>
              <w:pStyle w:val="BodyText"/>
              <w:ind w:left="0"/>
            </w:pPr>
            <w:r>
              <w:t>Site Return Sent</w:t>
            </w:r>
            <w:r w:rsidR="0035615A">
              <w:t xml:space="preserve"> (appears as S in the pop-window after clicking the yellow unchecked box)</w:t>
            </w:r>
          </w:p>
        </w:tc>
      </w:tr>
      <w:tr w:rsidR="00CB182D" w:rsidTr="00DB0961">
        <w:tc>
          <w:tcPr>
            <w:tcW w:w="715" w:type="dxa"/>
            <w:vAlign w:val="center"/>
          </w:tcPr>
          <w:p w:rsidR="00CB182D" w:rsidRDefault="00CB182D" w:rsidP="00DB0961">
            <w:pPr>
              <w:pStyle w:val="BodyText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3474385D" wp14:editId="7167500D">
                  <wp:extent cx="285714" cy="304762"/>
                  <wp:effectExtent l="0" t="0" r="635" b="63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14" cy="30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79" w:type="dxa"/>
            <w:vAlign w:val="center"/>
          </w:tcPr>
          <w:p w:rsidR="00CB182D" w:rsidRDefault="00CB182D" w:rsidP="00953274">
            <w:pPr>
              <w:pStyle w:val="BodyText"/>
              <w:ind w:left="0"/>
            </w:pPr>
            <w:r>
              <w:t>Return Received by Abbott (overnight refresh required)</w:t>
            </w:r>
          </w:p>
        </w:tc>
      </w:tr>
    </w:tbl>
    <w:p w:rsidR="00CB182D" w:rsidRDefault="00CB182D" w:rsidP="00953274">
      <w:pPr>
        <w:pStyle w:val="BodyText"/>
      </w:pPr>
    </w:p>
    <w:p w:rsidR="00953274" w:rsidRDefault="00CB182D" w:rsidP="00953274">
      <w:pPr>
        <w:pStyle w:val="BodyText"/>
      </w:pPr>
      <w:r>
        <w:t>To record the Site return, follow the steps below:</w:t>
      </w:r>
    </w:p>
    <w:p w:rsidR="00CB182D" w:rsidRDefault="00CB182D" w:rsidP="00953274">
      <w:pPr>
        <w:pStyle w:val="BodyText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5760"/>
      </w:tblGrid>
      <w:tr w:rsidR="00DD2BF7" w:rsidTr="003B154C">
        <w:trPr>
          <w:tblHeader/>
          <w:jc w:val="center"/>
        </w:trPr>
        <w:tc>
          <w:tcPr>
            <w:tcW w:w="3816" w:type="dxa"/>
            <w:shd w:val="clear" w:color="auto" w:fill="D9D9D9" w:themeFill="background1" w:themeFillShade="D9"/>
            <w:vAlign w:val="center"/>
          </w:tcPr>
          <w:p w:rsidR="00DD2BF7" w:rsidRPr="0069008F" w:rsidRDefault="00DD2BF7" w:rsidP="003B154C">
            <w:pPr>
              <w:rPr>
                <w:b/>
              </w:rPr>
            </w:pPr>
            <w:r w:rsidRPr="0069008F">
              <w:rPr>
                <w:b/>
              </w:rPr>
              <w:t>Directions</w:t>
            </w:r>
          </w:p>
        </w:tc>
        <w:tc>
          <w:tcPr>
            <w:tcW w:w="5760" w:type="dxa"/>
            <w:shd w:val="clear" w:color="auto" w:fill="D9D9D9" w:themeFill="background1" w:themeFillShade="D9"/>
            <w:vAlign w:val="center"/>
          </w:tcPr>
          <w:p w:rsidR="00DD2BF7" w:rsidRPr="0069008F" w:rsidRDefault="00DD2BF7" w:rsidP="003B154C">
            <w:pPr>
              <w:jc w:val="center"/>
              <w:rPr>
                <w:b/>
                <w:noProof/>
              </w:rPr>
            </w:pPr>
            <w:r w:rsidRPr="0069008F">
              <w:rPr>
                <w:b/>
                <w:noProof/>
              </w:rPr>
              <w:t>Screen Shot</w:t>
            </w:r>
          </w:p>
        </w:tc>
      </w:tr>
      <w:tr w:rsidR="00DD2BF7" w:rsidTr="003B154C">
        <w:trPr>
          <w:jc w:val="center"/>
        </w:trPr>
        <w:tc>
          <w:tcPr>
            <w:tcW w:w="3816" w:type="dxa"/>
            <w:vAlign w:val="center"/>
          </w:tcPr>
          <w:p w:rsidR="00DD2BF7" w:rsidRPr="00EC0536" w:rsidRDefault="00DD2BF7" w:rsidP="003B154C">
            <w:pPr>
              <w:rPr>
                <w:sz w:val="20"/>
              </w:rPr>
            </w:pPr>
            <w:r w:rsidRPr="00EC0536">
              <w:rPr>
                <w:sz w:val="20"/>
              </w:rPr>
              <w:t xml:space="preserve">1. </w:t>
            </w:r>
            <w:r>
              <w:rPr>
                <w:sz w:val="20"/>
              </w:rPr>
              <w:t>Ensure the applicable study and site is displayed.</w:t>
            </w:r>
          </w:p>
        </w:tc>
        <w:tc>
          <w:tcPr>
            <w:tcW w:w="5760" w:type="dxa"/>
            <w:vAlign w:val="center"/>
          </w:tcPr>
          <w:p w:rsidR="00DD2BF7" w:rsidRDefault="00DD2BF7" w:rsidP="003B154C">
            <w:pPr>
              <w:jc w:val="center"/>
            </w:pPr>
          </w:p>
          <w:p w:rsidR="00DD2BF7" w:rsidRDefault="00DD2BF7" w:rsidP="003B154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DE88D6" wp14:editId="41344558">
                  <wp:extent cx="3316452" cy="145732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872" cy="1458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D2BF7" w:rsidRDefault="00DD2BF7" w:rsidP="003B154C">
            <w:pPr>
              <w:jc w:val="center"/>
            </w:pPr>
          </w:p>
        </w:tc>
      </w:tr>
      <w:tr w:rsidR="00DD2BF7" w:rsidTr="003B154C">
        <w:trPr>
          <w:jc w:val="center"/>
        </w:trPr>
        <w:tc>
          <w:tcPr>
            <w:tcW w:w="3816" w:type="dxa"/>
            <w:vAlign w:val="center"/>
          </w:tcPr>
          <w:p w:rsidR="00DD2BF7" w:rsidRPr="00EC0536" w:rsidRDefault="00DD2BF7" w:rsidP="003B154C">
            <w:pPr>
              <w:rPr>
                <w:sz w:val="20"/>
              </w:rPr>
            </w:pPr>
            <w:r w:rsidRPr="00EC0536">
              <w:rPr>
                <w:sz w:val="20"/>
              </w:rPr>
              <w:t xml:space="preserve">2. </w:t>
            </w:r>
            <w:r>
              <w:rPr>
                <w:sz w:val="20"/>
              </w:rPr>
              <w:t>Ensure the filter is set to “</w:t>
            </w:r>
            <w:r w:rsidR="00CB182D">
              <w:rPr>
                <w:sz w:val="20"/>
              </w:rPr>
              <w:t>Site Return Needed</w:t>
            </w:r>
            <w:r>
              <w:rPr>
                <w:sz w:val="20"/>
              </w:rPr>
              <w:t>.”</w:t>
            </w:r>
          </w:p>
        </w:tc>
        <w:tc>
          <w:tcPr>
            <w:tcW w:w="5760" w:type="dxa"/>
            <w:vAlign w:val="center"/>
          </w:tcPr>
          <w:p w:rsidR="00DD2BF7" w:rsidRDefault="00DD2BF7" w:rsidP="003B154C">
            <w:pPr>
              <w:jc w:val="center"/>
            </w:pPr>
          </w:p>
          <w:p w:rsidR="00DD2BF7" w:rsidRDefault="00A66894" w:rsidP="003B154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1CE263" wp14:editId="7BD1CA73">
                  <wp:extent cx="3520440" cy="1259205"/>
                  <wp:effectExtent l="0" t="0" r="381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1259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D2BF7" w:rsidRDefault="00DD2BF7" w:rsidP="003B154C">
            <w:pPr>
              <w:jc w:val="center"/>
            </w:pPr>
          </w:p>
        </w:tc>
      </w:tr>
      <w:tr w:rsidR="00DD2BF7" w:rsidTr="003B154C">
        <w:trPr>
          <w:jc w:val="center"/>
        </w:trPr>
        <w:tc>
          <w:tcPr>
            <w:tcW w:w="3816" w:type="dxa"/>
            <w:vAlign w:val="center"/>
          </w:tcPr>
          <w:p w:rsidR="00DD2BF7" w:rsidRPr="00EC0536" w:rsidRDefault="00DD2BF7" w:rsidP="003B154C">
            <w:pPr>
              <w:rPr>
                <w:sz w:val="20"/>
              </w:rPr>
            </w:pPr>
            <w:r w:rsidRPr="00EC0536">
              <w:rPr>
                <w:sz w:val="20"/>
              </w:rPr>
              <w:t xml:space="preserve">3. </w:t>
            </w:r>
            <w:r w:rsidR="009F0B98">
              <w:rPr>
                <w:sz w:val="20"/>
              </w:rPr>
              <w:t xml:space="preserve">Click on </w:t>
            </w:r>
            <w:r w:rsidR="00E14CD9">
              <w:rPr>
                <w:sz w:val="20"/>
              </w:rPr>
              <w:t xml:space="preserve">the empty checkbox with the yellow background in the </w:t>
            </w:r>
            <w:proofErr w:type="spellStart"/>
            <w:r w:rsidR="00E14CD9">
              <w:rPr>
                <w:sz w:val="20"/>
              </w:rPr>
              <w:t>Rtn’d</w:t>
            </w:r>
            <w:proofErr w:type="spellEnd"/>
            <w:r w:rsidR="00E14CD9">
              <w:rPr>
                <w:sz w:val="20"/>
              </w:rPr>
              <w:t xml:space="preserve"> column for </w:t>
            </w:r>
            <w:r w:rsidR="00B2137F">
              <w:rPr>
                <w:sz w:val="20"/>
              </w:rPr>
              <w:t xml:space="preserve">a device that was </w:t>
            </w:r>
            <w:r w:rsidR="00E14CD9">
              <w:rPr>
                <w:sz w:val="20"/>
              </w:rPr>
              <w:t>sent back to Abbott</w:t>
            </w:r>
            <w:r w:rsidR="00C156DC">
              <w:rPr>
                <w:sz w:val="20"/>
              </w:rPr>
              <w:t>.</w:t>
            </w:r>
          </w:p>
        </w:tc>
        <w:tc>
          <w:tcPr>
            <w:tcW w:w="5760" w:type="dxa"/>
            <w:vAlign w:val="center"/>
          </w:tcPr>
          <w:p w:rsidR="00DD2BF7" w:rsidRDefault="00DD2BF7" w:rsidP="003B154C">
            <w:pPr>
              <w:jc w:val="center"/>
            </w:pPr>
          </w:p>
          <w:p w:rsidR="00DD2BF7" w:rsidRDefault="009F0B98" w:rsidP="003B154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6B08C5" wp14:editId="522B7F73">
                  <wp:extent cx="3520440" cy="721995"/>
                  <wp:effectExtent l="0" t="0" r="3810" b="190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72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D2BF7" w:rsidRDefault="00DD2BF7" w:rsidP="003B154C">
            <w:pPr>
              <w:jc w:val="center"/>
            </w:pPr>
          </w:p>
        </w:tc>
      </w:tr>
      <w:tr w:rsidR="009F0B98" w:rsidTr="009F0B98">
        <w:tblPrEx>
          <w:jc w:val="left"/>
        </w:tblPrEx>
        <w:tc>
          <w:tcPr>
            <w:tcW w:w="3816" w:type="dxa"/>
          </w:tcPr>
          <w:p w:rsidR="00E14CD9" w:rsidRDefault="00E14CD9" w:rsidP="003B154C">
            <w:pPr>
              <w:rPr>
                <w:sz w:val="20"/>
              </w:rPr>
            </w:pPr>
          </w:p>
          <w:p w:rsidR="009F0B98" w:rsidRDefault="009F0B98" w:rsidP="003B154C">
            <w:pPr>
              <w:rPr>
                <w:sz w:val="20"/>
              </w:rPr>
            </w:pPr>
            <w:r>
              <w:rPr>
                <w:sz w:val="20"/>
              </w:rPr>
              <w:t>4</w:t>
            </w:r>
            <w:r w:rsidRPr="00EC0536">
              <w:rPr>
                <w:sz w:val="20"/>
              </w:rPr>
              <w:t xml:space="preserve">. </w:t>
            </w:r>
            <w:r w:rsidR="002A0936">
              <w:rPr>
                <w:sz w:val="20"/>
              </w:rPr>
              <w:t>A pop-up will appear for all</w:t>
            </w:r>
            <w:r w:rsidR="00E14CD9">
              <w:rPr>
                <w:sz w:val="20"/>
              </w:rPr>
              <w:t xml:space="preserve"> products assigned to the same RGA as the product selected.  For each product that was return</w:t>
            </w:r>
            <w:r w:rsidR="002A0936">
              <w:rPr>
                <w:sz w:val="20"/>
              </w:rPr>
              <w:t>ed</w:t>
            </w:r>
            <w:r>
              <w:rPr>
                <w:sz w:val="20"/>
              </w:rPr>
              <w:t>:</w:t>
            </w:r>
          </w:p>
          <w:p w:rsidR="009F0B98" w:rsidRDefault="009F0B98" w:rsidP="003B154C">
            <w:pPr>
              <w:rPr>
                <w:sz w:val="20"/>
              </w:rPr>
            </w:pPr>
          </w:p>
          <w:p w:rsidR="009F0B98" w:rsidRDefault="009F0B98" w:rsidP="003B154C">
            <w:pPr>
              <w:rPr>
                <w:sz w:val="20"/>
              </w:rPr>
            </w:pPr>
            <w:r>
              <w:rPr>
                <w:sz w:val="20"/>
              </w:rPr>
              <w:t>(</w:t>
            </w:r>
            <w:r w:rsidRPr="00DB1173">
              <w:rPr>
                <w:b/>
                <w:sz w:val="20"/>
              </w:rPr>
              <w:t>a</w:t>
            </w:r>
            <w:r>
              <w:rPr>
                <w:sz w:val="20"/>
              </w:rPr>
              <w:t xml:space="preserve">) </w:t>
            </w:r>
            <w:r w:rsidR="00E14CD9">
              <w:rPr>
                <w:sz w:val="20"/>
              </w:rPr>
              <w:t>Select “</w:t>
            </w:r>
            <w:r w:rsidR="00E14CD9" w:rsidRPr="00DB1173">
              <w:rPr>
                <w:b/>
                <w:sz w:val="20"/>
              </w:rPr>
              <w:t>Yes</w:t>
            </w:r>
            <w:r w:rsidR="002A0936">
              <w:rPr>
                <w:sz w:val="20"/>
              </w:rPr>
              <w:t xml:space="preserve">” in the </w:t>
            </w:r>
            <w:r w:rsidR="00E14CD9">
              <w:rPr>
                <w:sz w:val="20"/>
              </w:rPr>
              <w:t>Return</w:t>
            </w:r>
            <w:r w:rsidR="002A0936">
              <w:rPr>
                <w:sz w:val="20"/>
              </w:rPr>
              <w:t>ed</w:t>
            </w:r>
            <w:r w:rsidR="00E14CD9">
              <w:rPr>
                <w:sz w:val="20"/>
              </w:rPr>
              <w:t xml:space="preserve"> column;</w:t>
            </w:r>
          </w:p>
          <w:p w:rsidR="009F0B98" w:rsidRDefault="009F0B98" w:rsidP="003B154C">
            <w:pPr>
              <w:rPr>
                <w:sz w:val="20"/>
              </w:rPr>
            </w:pPr>
            <w:r>
              <w:rPr>
                <w:sz w:val="20"/>
              </w:rPr>
              <w:t>(</w:t>
            </w:r>
            <w:r w:rsidRPr="00DB1173">
              <w:rPr>
                <w:b/>
                <w:sz w:val="20"/>
              </w:rPr>
              <w:t>b</w:t>
            </w:r>
            <w:r>
              <w:rPr>
                <w:sz w:val="20"/>
              </w:rPr>
              <w:t xml:space="preserve">) </w:t>
            </w:r>
            <w:r w:rsidR="00E14CD9">
              <w:rPr>
                <w:sz w:val="20"/>
              </w:rPr>
              <w:t xml:space="preserve">Date </w:t>
            </w:r>
            <w:r w:rsidR="0035615A">
              <w:rPr>
                <w:sz w:val="20"/>
              </w:rPr>
              <w:t>Sent will default to today’s date.  Update the date if the return was sent in the past.</w:t>
            </w:r>
            <w:r>
              <w:rPr>
                <w:sz w:val="20"/>
              </w:rPr>
              <w:t xml:space="preserve">; </w:t>
            </w:r>
          </w:p>
          <w:p w:rsidR="009F0B98" w:rsidRDefault="009F0B98" w:rsidP="003B154C">
            <w:pPr>
              <w:rPr>
                <w:sz w:val="20"/>
              </w:rPr>
            </w:pPr>
            <w:r>
              <w:rPr>
                <w:sz w:val="20"/>
              </w:rPr>
              <w:t>(</w:t>
            </w:r>
            <w:r w:rsidRPr="00DB1173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) </w:t>
            </w:r>
            <w:r w:rsidR="00E14CD9">
              <w:rPr>
                <w:sz w:val="20"/>
              </w:rPr>
              <w:t xml:space="preserve">At the top of the pop-up window, add the Tracking Number associated with this return.  If there is already a tracking number from another return listed, append </w:t>
            </w:r>
            <w:r w:rsidR="002A0936">
              <w:rPr>
                <w:sz w:val="20"/>
              </w:rPr>
              <w:t>a</w:t>
            </w:r>
            <w:r w:rsidR="00E14CD9">
              <w:rPr>
                <w:sz w:val="20"/>
              </w:rPr>
              <w:t xml:space="preserve"> semi-colon (;) and the new tracking number to the end;</w:t>
            </w:r>
          </w:p>
          <w:p w:rsidR="009F0B98" w:rsidRDefault="009F0B98" w:rsidP="003B154C">
            <w:pPr>
              <w:rPr>
                <w:sz w:val="20"/>
              </w:rPr>
            </w:pPr>
            <w:r>
              <w:rPr>
                <w:sz w:val="20"/>
              </w:rPr>
              <w:t>(</w:t>
            </w:r>
            <w:r w:rsidRPr="00DB1173">
              <w:rPr>
                <w:b/>
                <w:sz w:val="20"/>
              </w:rPr>
              <w:t>d</w:t>
            </w:r>
            <w:r>
              <w:rPr>
                <w:sz w:val="20"/>
              </w:rPr>
              <w:t xml:space="preserve">) </w:t>
            </w:r>
            <w:r w:rsidR="00E14CD9">
              <w:rPr>
                <w:sz w:val="20"/>
              </w:rPr>
              <w:t>Click “</w:t>
            </w:r>
            <w:r w:rsidR="00E14CD9" w:rsidRPr="00DB0961">
              <w:rPr>
                <w:b/>
                <w:sz w:val="20"/>
              </w:rPr>
              <w:t>Save</w:t>
            </w:r>
            <w:r w:rsidR="00E14CD9">
              <w:rPr>
                <w:sz w:val="20"/>
              </w:rPr>
              <w:t>”.</w:t>
            </w:r>
          </w:p>
          <w:p w:rsidR="00E14CD9" w:rsidRPr="00EC0536" w:rsidRDefault="00E14CD9" w:rsidP="003B154C">
            <w:pPr>
              <w:rPr>
                <w:sz w:val="20"/>
              </w:rPr>
            </w:pPr>
          </w:p>
        </w:tc>
        <w:tc>
          <w:tcPr>
            <w:tcW w:w="5760" w:type="dxa"/>
          </w:tcPr>
          <w:p w:rsidR="009F0B98" w:rsidRDefault="009F0B98" w:rsidP="003B154C">
            <w:pPr>
              <w:jc w:val="center"/>
            </w:pPr>
          </w:p>
          <w:p w:rsidR="009F0B98" w:rsidRDefault="009F0B98" w:rsidP="003B154C">
            <w:pPr>
              <w:jc w:val="center"/>
            </w:pPr>
          </w:p>
          <w:p w:rsidR="009F0B98" w:rsidRDefault="0035615A" w:rsidP="003B154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D0E613" wp14:editId="488FCC40">
                  <wp:extent cx="3520440" cy="1567815"/>
                  <wp:effectExtent l="0" t="0" r="381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156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BF7" w:rsidTr="003B154C">
        <w:trPr>
          <w:jc w:val="center"/>
        </w:trPr>
        <w:tc>
          <w:tcPr>
            <w:tcW w:w="3816" w:type="dxa"/>
            <w:vAlign w:val="center"/>
          </w:tcPr>
          <w:p w:rsidR="00E14CD9" w:rsidRDefault="00E14CD9" w:rsidP="003B154C">
            <w:pPr>
              <w:rPr>
                <w:sz w:val="20"/>
                <w:szCs w:val="20"/>
              </w:rPr>
            </w:pPr>
          </w:p>
          <w:p w:rsidR="00DD2BF7" w:rsidRPr="00DB0961" w:rsidRDefault="00E14CD9" w:rsidP="00DB0961">
            <w:pPr>
              <w:rPr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DD2BF7" w:rsidRPr="00C77D79">
              <w:rPr>
                <w:sz w:val="20"/>
                <w:szCs w:val="20"/>
              </w:rPr>
              <w:t>. If there are any comments to share, click on the paper icon in the “</w:t>
            </w:r>
            <w:proofErr w:type="spellStart"/>
            <w:r w:rsidR="00DD2BF7" w:rsidRPr="00C77D79">
              <w:rPr>
                <w:b/>
                <w:sz w:val="20"/>
                <w:szCs w:val="20"/>
              </w:rPr>
              <w:t>Cmnt</w:t>
            </w:r>
            <w:proofErr w:type="spellEnd"/>
            <w:r w:rsidR="00DD2BF7" w:rsidRPr="00C77D79">
              <w:rPr>
                <w:sz w:val="20"/>
                <w:szCs w:val="20"/>
              </w:rPr>
              <w:t xml:space="preserve">” column for the affected device. </w:t>
            </w:r>
          </w:p>
        </w:tc>
        <w:tc>
          <w:tcPr>
            <w:tcW w:w="5760" w:type="dxa"/>
            <w:vAlign w:val="center"/>
          </w:tcPr>
          <w:p w:rsidR="00DD2BF7" w:rsidRDefault="00DD2BF7" w:rsidP="003B154C">
            <w:pPr>
              <w:jc w:val="center"/>
              <w:rPr>
                <w:noProof/>
              </w:rPr>
            </w:pPr>
          </w:p>
          <w:p w:rsidR="00DD2BF7" w:rsidRDefault="0035615A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81967C1" wp14:editId="3B95106C">
                  <wp:extent cx="3520440" cy="495300"/>
                  <wp:effectExtent l="0" t="0" r="381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D2BF7" w:rsidRDefault="00DD2BF7" w:rsidP="00953274">
      <w:pPr>
        <w:pStyle w:val="BodyText"/>
      </w:pPr>
    </w:p>
    <w:p w:rsidR="00CB182D" w:rsidRDefault="00CB182D" w:rsidP="00953274">
      <w:pPr>
        <w:pStyle w:val="BodyText"/>
      </w:pPr>
      <w:r w:rsidRPr="00DB0961">
        <w:rPr>
          <w:u w:val="single"/>
        </w:rPr>
        <w:t>NOTE:</w:t>
      </w:r>
      <w:r>
        <w:t xml:space="preserve"> To support this activity, it is helpful to include the return shipment forms (provided separately by the Abbott clinical study team) and write any Return Goods Authorization (RGA/RMA) numbers on the outside of the return shipment box.</w:t>
      </w:r>
    </w:p>
    <w:p w:rsidR="002870BC" w:rsidRPr="00953274" w:rsidRDefault="002870BC" w:rsidP="00953274">
      <w:pPr>
        <w:pStyle w:val="BodyText"/>
      </w:pPr>
    </w:p>
    <w:p w:rsidR="0054053D" w:rsidRDefault="00953274" w:rsidP="00370180">
      <w:pPr>
        <w:pStyle w:val="Heading2"/>
      </w:pPr>
      <w:bookmarkStart w:id="8" w:name="_Toc494709503"/>
      <w:r>
        <w:t>Reporting Discarded/Scrapped Devices</w:t>
      </w:r>
      <w:bookmarkEnd w:id="8"/>
    </w:p>
    <w:p w:rsidR="009A0B45" w:rsidRDefault="00953274" w:rsidP="009A0B45">
      <w:pPr>
        <w:pStyle w:val="BodyText"/>
      </w:pPr>
      <w:r>
        <w:t>All</w:t>
      </w:r>
      <w:r w:rsidR="00FB4D5B">
        <w:t xml:space="preserve"> unused</w:t>
      </w:r>
      <w:r>
        <w:t xml:space="preserve"> investigational devices </w:t>
      </w:r>
      <w:r w:rsidR="00AD462F">
        <w:t xml:space="preserve">should be returned to Abbott. </w:t>
      </w:r>
      <w:r w:rsidR="009A0B45">
        <w:t xml:space="preserve">There are occasions where investigational devices are not returned, </w:t>
      </w:r>
      <w:r w:rsidR="002F1B81">
        <w:t xml:space="preserve">e.g. </w:t>
      </w:r>
      <w:r w:rsidR="009A0B45">
        <w:t xml:space="preserve">lost </w:t>
      </w:r>
      <w:r w:rsidR="002F1B81">
        <w:t xml:space="preserve">device, device </w:t>
      </w:r>
      <w:r w:rsidR="009A0B45">
        <w:t xml:space="preserve">inadvertently </w:t>
      </w:r>
      <w:r w:rsidR="002F1B81">
        <w:t xml:space="preserve">opened and </w:t>
      </w:r>
      <w:r w:rsidR="009A0B45">
        <w:t xml:space="preserve">discarded. In these cases this information </w:t>
      </w:r>
      <w:r w:rsidR="002B5ABC">
        <w:t xml:space="preserve">should be manually </w:t>
      </w:r>
      <w:r w:rsidR="009A0B45">
        <w:t>entered into and captured on the eDA Log; see steps below.</w:t>
      </w:r>
      <w:r w:rsidR="002F1B81">
        <w:t xml:space="preserve"> Depending on the circumstances, additional investigation and documentation may be required. </w:t>
      </w:r>
    </w:p>
    <w:p w:rsidR="0075324A" w:rsidRDefault="00FB4D5B" w:rsidP="0054053D">
      <w:pPr>
        <w:pStyle w:val="BodyText"/>
      </w:pPr>
      <w:r>
        <w:t xml:space="preserve">Single-use, disposable investigational devices </w:t>
      </w:r>
      <w:r w:rsidR="002B5ABC">
        <w:t xml:space="preserve">(i.e. delivery/loading systems, catheters) </w:t>
      </w:r>
      <w:r>
        <w:t xml:space="preserve">that have been used on a study subject without any associated complaint(s) </w:t>
      </w:r>
      <w:r w:rsidR="002B5ABC">
        <w:t xml:space="preserve">do not </w:t>
      </w:r>
      <w:r>
        <w:t xml:space="preserve">need </w:t>
      </w:r>
      <w:r w:rsidR="002B5ABC">
        <w:t xml:space="preserve">to </w:t>
      </w:r>
      <w:r>
        <w:t>be</w:t>
      </w:r>
      <w:r w:rsidR="00DB1173">
        <w:t xml:space="preserve"> reported as “disposed” on the eDA Log nor</w:t>
      </w:r>
      <w:r>
        <w:t xml:space="preserve"> returned to Abbott unless specified in the Clinical Investigational Plan.</w:t>
      </w:r>
    </w:p>
    <w:p w:rsidR="002870BC" w:rsidRDefault="002870BC" w:rsidP="0054053D">
      <w:pPr>
        <w:pStyle w:val="BodyText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5760"/>
      </w:tblGrid>
      <w:tr w:rsidR="008F0836" w:rsidTr="008F0836">
        <w:trPr>
          <w:tblHeader/>
          <w:jc w:val="center"/>
        </w:trPr>
        <w:tc>
          <w:tcPr>
            <w:tcW w:w="3816" w:type="dxa"/>
            <w:shd w:val="clear" w:color="auto" w:fill="D9D9D9" w:themeFill="background1" w:themeFillShade="D9"/>
            <w:vAlign w:val="center"/>
          </w:tcPr>
          <w:p w:rsidR="008F0836" w:rsidRPr="0069008F" w:rsidRDefault="008F0836" w:rsidP="00504787">
            <w:pPr>
              <w:rPr>
                <w:b/>
              </w:rPr>
            </w:pPr>
            <w:r w:rsidRPr="0069008F">
              <w:rPr>
                <w:b/>
              </w:rPr>
              <w:t>Directions</w:t>
            </w:r>
          </w:p>
        </w:tc>
        <w:tc>
          <w:tcPr>
            <w:tcW w:w="5760" w:type="dxa"/>
            <w:shd w:val="clear" w:color="auto" w:fill="D9D9D9" w:themeFill="background1" w:themeFillShade="D9"/>
            <w:vAlign w:val="center"/>
          </w:tcPr>
          <w:p w:rsidR="008F0836" w:rsidRPr="0069008F" w:rsidRDefault="008F0836" w:rsidP="00504787">
            <w:pPr>
              <w:jc w:val="center"/>
              <w:rPr>
                <w:b/>
                <w:noProof/>
              </w:rPr>
            </w:pPr>
            <w:r w:rsidRPr="0069008F">
              <w:rPr>
                <w:b/>
                <w:noProof/>
              </w:rPr>
              <w:t>Screen Shot</w:t>
            </w:r>
          </w:p>
        </w:tc>
      </w:tr>
      <w:tr w:rsidR="008F0836" w:rsidTr="00AD462F">
        <w:trPr>
          <w:jc w:val="center"/>
        </w:trPr>
        <w:tc>
          <w:tcPr>
            <w:tcW w:w="3816" w:type="dxa"/>
            <w:vAlign w:val="center"/>
          </w:tcPr>
          <w:p w:rsidR="008F0836" w:rsidRPr="00EC0536" w:rsidRDefault="008F0836" w:rsidP="00AD462F">
            <w:pPr>
              <w:rPr>
                <w:sz w:val="20"/>
              </w:rPr>
            </w:pPr>
            <w:r w:rsidRPr="00EC0536">
              <w:rPr>
                <w:sz w:val="20"/>
              </w:rPr>
              <w:t xml:space="preserve">1. </w:t>
            </w:r>
            <w:r>
              <w:rPr>
                <w:sz w:val="20"/>
              </w:rPr>
              <w:t>Find the affected device; the search filter is useful to find the device</w:t>
            </w:r>
            <w:r w:rsidR="0075324A">
              <w:rPr>
                <w:sz w:val="20"/>
              </w:rPr>
              <w:t>.</w:t>
            </w:r>
          </w:p>
        </w:tc>
        <w:tc>
          <w:tcPr>
            <w:tcW w:w="5760" w:type="dxa"/>
            <w:vAlign w:val="center"/>
          </w:tcPr>
          <w:p w:rsidR="008F0836" w:rsidRDefault="008F0836" w:rsidP="00AD462F">
            <w:pPr>
              <w:jc w:val="center"/>
            </w:pPr>
          </w:p>
          <w:p w:rsidR="008F0836" w:rsidRDefault="008F0836" w:rsidP="00AD462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F99F12" wp14:editId="7F584ACE">
                  <wp:extent cx="3438525" cy="917676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460" cy="920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F0836" w:rsidRDefault="008F0836" w:rsidP="00AD462F">
            <w:pPr>
              <w:jc w:val="center"/>
            </w:pPr>
          </w:p>
        </w:tc>
      </w:tr>
      <w:tr w:rsidR="008F0836" w:rsidTr="00AD462F">
        <w:trPr>
          <w:jc w:val="center"/>
        </w:trPr>
        <w:tc>
          <w:tcPr>
            <w:tcW w:w="3816" w:type="dxa"/>
            <w:vAlign w:val="center"/>
          </w:tcPr>
          <w:p w:rsidR="008F0836" w:rsidRPr="00EC0536" w:rsidRDefault="008F0836" w:rsidP="00AD462F">
            <w:pPr>
              <w:rPr>
                <w:sz w:val="20"/>
              </w:rPr>
            </w:pPr>
            <w:r w:rsidRPr="00EC0536">
              <w:rPr>
                <w:sz w:val="20"/>
              </w:rPr>
              <w:t xml:space="preserve">2. </w:t>
            </w:r>
            <w:r>
              <w:rPr>
                <w:sz w:val="20"/>
              </w:rPr>
              <w:t>Click the box in the “Disposed” column for the affected row, a pop up window will appear.</w:t>
            </w:r>
          </w:p>
        </w:tc>
        <w:tc>
          <w:tcPr>
            <w:tcW w:w="5760" w:type="dxa"/>
            <w:vAlign w:val="center"/>
          </w:tcPr>
          <w:p w:rsidR="008F0836" w:rsidRDefault="008F0836" w:rsidP="00AD462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3AB5CC" wp14:editId="5C5D41C7">
                  <wp:extent cx="3440142" cy="904875"/>
                  <wp:effectExtent l="0" t="0" r="8255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939" cy="905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F0836" w:rsidRDefault="008F0836" w:rsidP="00AD462F">
            <w:pPr>
              <w:jc w:val="center"/>
            </w:pPr>
          </w:p>
          <w:p w:rsidR="008F0836" w:rsidRDefault="008F0836" w:rsidP="00AD462F">
            <w:pPr>
              <w:jc w:val="center"/>
            </w:pPr>
          </w:p>
          <w:p w:rsidR="008F0836" w:rsidRDefault="008F0836" w:rsidP="00AD462F">
            <w:pPr>
              <w:jc w:val="center"/>
            </w:pPr>
          </w:p>
        </w:tc>
      </w:tr>
      <w:tr w:rsidR="008F0836" w:rsidTr="00AD462F">
        <w:trPr>
          <w:jc w:val="center"/>
        </w:trPr>
        <w:tc>
          <w:tcPr>
            <w:tcW w:w="3816" w:type="dxa"/>
            <w:vAlign w:val="center"/>
          </w:tcPr>
          <w:p w:rsidR="008F0836" w:rsidRPr="00EC0536" w:rsidRDefault="008F0836" w:rsidP="002B5ABC">
            <w:pPr>
              <w:rPr>
                <w:sz w:val="20"/>
              </w:rPr>
            </w:pPr>
            <w:r w:rsidRPr="00EC0536">
              <w:rPr>
                <w:sz w:val="20"/>
              </w:rPr>
              <w:t xml:space="preserve">3. </w:t>
            </w:r>
            <w:r>
              <w:rPr>
                <w:sz w:val="20"/>
              </w:rPr>
              <w:t xml:space="preserve">The purpose of this window is to </w:t>
            </w:r>
            <w:r w:rsidR="002B5ABC">
              <w:rPr>
                <w:sz w:val="20"/>
              </w:rPr>
              <w:t xml:space="preserve">confirm that </w:t>
            </w:r>
            <w:r>
              <w:rPr>
                <w:sz w:val="20"/>
              </w:rPr>
              <w:t>the selected device was discarded and comments are required to complete this update.</w:t>
            </w:r>
          </w:p>
        </w:tc>
        <w:tc>
          <w:tcPr>
            <w:tcW w:w="5760" w:type="dxa"/>
            <w:vAlign w:val="center"/>
          </w:tcPr>
          <w:p w:rsidR="008F0836" w:rsidRDefault="008F0836" w:rsidP="00AD462F">
            <w:pPr>
              <w:jc w:val="center"/>
            </w:pPr>
          </w:p>
          <w:p w:rsidR="008F0836" w:rsidRDefault="00030D1D" w:rsidP="00AD462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B15413" wp14:editId="2DF31C25">
                  <wp:extent cx="5943600" cy="2239010"/>
                  <wp:effectExtent l="0" t="0" r="0" b="889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3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F0836" w:rsidRDefault="008F0836" w:rsidP="00AD462F">
            <w:pPr>
              <w:jc w:val="center"/>
            </w:pPr>
          </w:p>
        </w:tc>
      </w:tr>
      <w:tr w:rsidR="008F0836" w:rsidTr="00AD462F">
        <w:trPr>
          <w:jc w:val="center"/>
        </w:trPr>
        <w:tc>
          <w:tcPr>
            <w:tcW w:w="3816" w:type="dxa"/>
            <w:vAlign w:val="center"/>
          </w:tcPr>
          <w:p w:rsidR="008F0836" w:rsidRPr="00EC0536" w:rsidRDefault="008F0836" w:rsidP="00803AA2">
            <w:pPr>
              <w:rPr>
                <w:sz w:val="20"/>
              </w:rPr>
            </w:pPr>
            <w:r>
              <w:rPr>
                <w:sz w:val="20"/>
              </w:rPr>
              <w:t>4. Start by selecting “</w:t>
            </w:r>
            <w:r w:rsidRPr="00105436">
              <w:rPr>
                <w:b/>
                <w:sz w:val="20"/>
              </w:rPr>
              <w:t>Yes</w:t>
            </w:r>
            <w:r w:rsidR="0075324A">
              <w:rPr>
                <w:b/>
                <w:sz w:val="20"/>
              </w:rPr>
              <w:t>.</w:t>
            </w:r>
            <w:r>
              <w:rPr>
                <w:sz w:val="20"/>
              </w:rPr>
              <w:t xml:space="preserve">” </w:t>
            </w:r>
            <w:r w:rsidR="0075324A">
              <w:rPr>
                <w:sz w:val="20"/>
              </w:rPr>
              <w:t>T</w:t>
            </w:r>
            <w:r>
              <w:rPr>
                <w:sz w:val="20"/>
              </w:rPr>
              <w:t>he default is set to “no”. Enter comments/explanation in the “</w:t>
            </w:r>
            <w:proofErr w:type="gramStart"/>
            <w:r w:rsidRPr="00105436">
              <w:rPr>
                <w:b/>
                <w:sz w:val="20"/>
              </w:rPr>
              <w:t>comments</w:t>
            </w:r>
            <w:r w:rsidR="00030D1D">
              <w:rPr>
                <w:sz w:val="20"/>
              </w:rPr>
              <w:t>“</w:t>
            </w:r>
            <w:r w:rsidR="009A0B45">
              <w:rPr>
                <w:sz w:val="20"/>
              </w:rPr>
              <w:t xml:space="preserve"> </w:t>
            </w:r>
            <w:r w:rsidR="00030D1D">
              <w:rPr>
                <w:sz w:val="20"/>
              </w:rPr>
              <w:t>field</w:t>
            </w:r>
            <w:proofErr w:type="gramEnd"/>
            <w:r>
              <w:rPr>
                <w:sz w:val="20"/>
              </w:rPr>
              <w:t>. When finished, click on “OK”.</w:t>
            </w:r>
          </w:p>
        </w:tc>
        <w:tc>
          <w:tcPr>
            <w:tcW w:w="5760" w:type="dxa"/>
            <w:vAlign w:val="center"/>
          </w:tcPr>
          <w:p w:rsidR="008F0836" w:rsidRDefault="008F0836" w:rsidP="00AD462F">
            <w:pPr>
              <w:jc w:val="center"/>
              <w:rPr>
                <w:noProof/>
              </w:rPr>
            </w:pPr>
          </w:p>
          <w:p w:rsidR="008F0836" w:rsidRDefault="008F0836" w:rsidP="00AD462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28B769B" wp14:editId="1B52025F">
                  <wp:extent cx="3606811" cy="1724025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039" cy="1725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F0836" w:rsidRDefault="008F0836" w:rsidP="00AD462F">
            <w:pPr>
              <w:jc w:val="center"/>
              <w:rPr>
                <w:noProof/>
              </w:rPr>
            </w:pPr>
          </w:p>
          <w:p w:rsidR="008F0836" w:rsidRDefault="008F0836" w:rsidP="00AD462F">
            <w:pPr>
              <w:jc w:val="center"/>
              <w:rPr>
                <w:noProof/>
              </w:rPr>
            </w:pPr>
          </w:p>
        </w:tc>
      </w:tr>
      <w:tr w:rsidR="008F0836" w:rsidTr="00AD462F">
        <w:trPr>
          <w:jc w:val="center"/>
        </w:trPr>
        <w:tc>
          <w:tcPr>
            <w:tcW w:w="3816" w:type="dxa"/>
            <w:vAlign w:val="center"/>
          </w:tcPr>
          <w:p w:rsidR="008F0836" w:rsidRDefault="008F0836" w:rsidP="002B5ABC">
            <w:pPr>
              <w:rPr>
                <w:sz w:val="20"/>
              </w:rPr>
            </w:pPr>
            <w:r>
              <w:rPr>
                <w:sz w:val="20"/>
              </w:rPr>
              <w:t xml:space="preserve">5. Optional (as needed); if a device has been reported as </w:t>
            </w:r>
            <w:r w:rsidR="00030D1D">
              <w:rPr>
                <w:sz w:val="20"/>
              </w:rPr>
              <w:t xml:space="preserve">disposed </w:t>
            </w:r>
            <w:r>
              <w:rPr>
                <w:sz w:val="20"/>
              </w:rPr>
              <w:t>in error</w:t>
            </w:r>
            <w:r w:rsidR="002B5ABC">
              <w:rPr>
                <w:sz w:val="20"/>
              </w:rPr>
              <w:t>,</w:t>
            </w:r>
            <w:r>
              <w:rPr>
                <w:sz w:val="20"/>
              </w:rPr>
              <w:t xml:space="preserve"> return to step #2 to select the device. The pop up window will appear, select “</w:t>
            </w:r>
            <w:r w:rsidRPr="00803AA2">
              <w:rPr>
                <w:b/>
                <w:sz w:val="20"/>
              </w:rPr>
              <w:t>No</w:t>
            </w:r>
            <w:r>
              <w:rPr>
                <w:sz w:val="20"/>
              </w:rPr>
              <w:t>” and provide comments. Note that prior/historical comments are saved and displayed at the bottom of the pop up window.</w:t>
            </w:r>
          </w:p>
        </w:tc>
        <w:tc>
          <w:tcPr>
            <w:tcW w:w="5760" w:type="dxa"/>
            <w:vAlign w:val="center"/>
          </w:tcPr>
          <w:p w:rsidR="008F0836" w:rsidRDefault="008F0836" w:rsidP="00AD462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31C184" wp14:editId="73D9B7F9">
                  <wp:extent cx="3905726" cy="2085975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8854" cy="208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462F" w:rsidRDefault="00AD462F" w:rsidP="0054053D">
      <w:pPr>
        <w:pStyle w:val="BodyText"/>
      </w:pPr>
    </w:p>
    <w:p w:rsidR="00C77D79" w:rsidRDefault="00C77D79" w:rsidP="00C77D79">
      <w:pPr>
        <w:pStyle w:val="Heading2"/>
      </w:pPr>
      <w:bookmarkStart w:id="9" w:name="_Toc494709504"/>
      <w:r>
        <w:t xml:space="preserve">Printable eDA </w:t>
      </w:r>
      <w:r w:rsidR="00030D1D">
        <w:t xml:space="preserve">Log </w:t>
      </w:r>
      <w:r>
        <w:t>Reports</w:t>
      </w:r>
      <w:bookmarkEnd w:id="9"/>
    </w:p>
    <w:p w:rsidR="002B5ABC" w:rsidRDefault="002B5ABC" w:rsidP="002B5ABC">
      <w:pPr>
        <w:pStyle w:val="BodyText"/>
      </w:pPr>
      <w:r>
        <w:t xml:space="preserve">During the course of the study it may be desired to print the eDA Log. The Log can be printed in two different formats based on user preference. </w:t>
      </w:r>
    </w:p>
    <w:p w:rsidR="002B5ABC" w:rsidRDefault="002B5ABC" w:rsidP="002B5ABC">
      <w:pPr>
        <w:pStyle w:val="BodyText"/>
      </w:pPr>
      <w:r w:rsidRPr="004160A5">
        <w:rPr>
          <w:b/>
          <w:u w:val="single"/>
        </w:rPr>
        <w:t>Note</w:t>
      </w:r>
      <w:r>
        <w:t>: the “printed” eDA Logs are “snapshots” in time and only current/accurate on the date of creation/printing. Abbott recommends against keeping these records in any regulatory binder/files.</w:t>
      </w:r>
    </w:p>
    <w:p w:rsidR="00C77D79" w:rsidRDefault="00C77D79" w:rsidP="00C77D79">
      <w:pPr>
        <w:pStyle w:val="BodyText"/>
      </w:pPr>
      <w:r>
        <w:t xml:space="preserve">To create a report, select the icon of preference and the system will generate the report. Your system or internet connection may affect the speed in which the report is </w:t>
      </w:r>
      <w:r w:rsidR="009A0B45">
        <w:t>created;</w:t>
      </w:r>
      <w:r>
        <w:t xml:space="preserve"> the selected icon will “spin” until the report is generated:</w:t>
      </w:r>
    </w:p>
    <w:p w:rsidR="00C77D79" w:rsidRDefault="0069008F" w:rsidP="00C77D79">
      <w:pPr>
        <w:pStyle w:val="BodyText"/>
      </w:pPr>
      <w:r>
        <w:rPr>
          <w:noProof/>
        </w:rPr>
        <w:drawing>
          <wp:inline distT="0" distB="0" distL="0" distR="0" wp14:anchorId="0273AF31" wp14:editId="2B149549">
            <wp:extent cx="5943600" cy="1359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0BC" w:rsidRDefault="002870BC" w:rsidP="00C77D79">
      <w:pPr>
        <w:pStyle w:val="BodyText"/>
      </w:pPr>
    </w:p>
    <w:p w:rsidR="0035615A" w:rsidRDefault="0035615A" w:rsidP="00C77D79">
      <w:pPr>
        <w:pStyle w:val="BodyText"/>
      </w:pPr>
    </w:p>
    <w:p w:rsidR="0035615A" w:rsidRPr="009634C8" w:rsidRDefault="0035615A" w:rsidP="00C77D79">
      <w:pPr>
        <w:pStyle w:val="BodyText"/>
      </w:pPr>
    </w:p>
    <w:p w:rsidR="00C77D79" w:rsidRDefault="00C77D79" w:rsidP="00C77D79">
      <w:pPr>
        <w:pStyle w:val="Heading3"/>
      </w:pPr>
      <w:bookmarkStart w:id="10" w:name="_Toc494709505"/>
      <w:r>
        <w:t>PDF File Output</w:t>
      </w:r>
      <w:bookmarkEnd w:id="10"/>
    </w:p>
    <w:p w:rsidR="00C77D79" w:rsidRDefault="00C77D79" w:rsidP="00C77D79">
      <w:pPr>
        <w:pStyle w:val="BodyText"/>
      </w:pPr>
      <w:r>
        <w:t xml:space="preserve">When printed, this report resembles a “traditional” device log. It will display the “print date” which will correspond to the date of creation. </w:t>
      </w:r>
      <w:r w:rsidR="0069008F">
        <w:t>The most current version of adobe may be required to support viewing. Sample of the output is below:</w:t>
      </w:r>
    </w:p>
    <w:p w:rsidR="0069008F" w:rsidRPr="00C77D79" w:rsidRDefault="0035615A" w:rsidP="00C77D79">
      <w:pPr>
        <w:pStyle w:val="BodyText"/>
      </w:pPr>
      <w:r>
        <w:rPr>
          <w:noProof/>
        </w:rPr>
        <w:drawing>
          <wp:inline distT="0" distB="0" distL="0" distR="0" wp14:anchorId="39D89433" wp14:editId="73024ACE">
            <wp:extent cx="5605229" cy="3129915"/>
            <wp:effectExtent l="19050" t="19050" r="14605" b="133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09444" cy="3132269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4053D" w:rsidRDefault="00C77D79" w:rsidP="00C77D79">
      <w:pPr>
        <w:pStyle w:val="Heading3"/>
      </w:pPr>
      <w:bookmarkStart w:id="11" w:name="_Toc494709506"/>
      <w:r>
        <w:t>Excel File Output</w:t>
      </w:r>
      <w:bookmarkEnd w:id="11"/>
    </w:p>
    <w:p w:rsidR="0069008F" w:rsidRDefault="002B5ABC" w:rsidP="0069008F">
      <w:pPr>
        <w:pStyle w:val="BodyText"/>
      </w:pPr>
      <w:r>
        <w:t>When selected, this report exports all device details into an Excel report with all the functionality of Excel. i.e. columns can be hidden, removed, or filters can be applied. A sample of the raw output is below:</w:t>
      </w:r>
    </w:p>
    <w:p w:rsidR="0069008F" w:rsidRDefault="0069008F"/>
    <w:p w:rsidR="00016F6A" w:rsidRDefault="0069008F" w:rsidP="00016F6A">
      <w:r>
        <w:rPr>
          <w:noProof/>
        </w:rPr>
        <w:drawing>
          <wp:inline distT="0" distB="0" distL="0" distR="0" wp14:anchorId="3B8B8990" wp14:editId="0D827D84">
            <wp:extent cx="5943600" cy="23641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6F6A" w:rsidSect="006659D3">
      <w:headerReference w:type="default" r:id="rId36"/>
      <w:footerReference w:type="default" r:id="rId37"/>
      <w:pgSz w:w="12240" w:h="15840" w:code="1"/>
      <w:pgMar w:top="2059" w:right="1008" w:bottom="1296" w:left="1008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11FB8" w:rsidRDefault="00511FB8" w:rsidP="006659D3">
      <w:r>
        <w:separator/>
      </w:r>
    </w:p>
  </w:endnote>
  <w:endnote w:type="continuationSeparator" w:id="0">
    <w:p w:rsidR="00511FB8" w:rsidRDefault="00511FB8" w:rsidP="00665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4706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13"/>
      <w:gridCol w:w="5110"/>
    </w:tblGrid>
    <w:tr w:rsidR="00AD462F" w:rsidRPr="006659D3" w:rsidTr="002870BC">
      <w:tc>
        <w:tcPr>
          <w:tcW w:w="9758" w:type="dxa"/>
          <w:gridSpan w:val="2"/>
          <w:tcMar>
            <w:top w:w="29" w:type="dxa"/>
            <w:left w:w="72" w:type="dxa"/>
            <w:bottom w:w="29" w:type="dxa"/>
            <w:right w:w="72" w:type="dxa"/>
          </w:tcMar>
          <w:vAlign w:val="center"/>
        </w:tcPr>
        <w:p w:rsidR="00AD462F" w:rsidRPr="006659D3" w:rsidRDefault="00AD462F" w:rsidP="00825B55">
          <w:pPr>
            <w:pStyle w:val="Footer"/>
            <w:tabs>
              <w:tab w:val="clear" w:pos="4680"/>
              <w:tab w:val="clear" w:pos="9360"/>
            </w:tabs>
            <w:jc w:val="center"/>
            <w:rPr>
              <w:rFonts w:cs="Arial"/>
            </w:rPr>
          </w:pPr>
        </w:p>
      </w:tc>
    </w:tr>
    <w:tr w:rsidR="00AD462F" w:rsidRPr="006659D3" w:rsidTr="002870BC">
      <w:tc>
        <w:tcPr>
          <w:tcW w:w="4572" w:type="dxa"/>
          <w:tcMar>
            <w:top w:w="29" w:type="dxa"/>
            <w:left w:w="72" w:type="dxa"/>
            <w:bottom w:w="29" w:type="dxa"/>
            <w:right w:w="72" w:type="dxa"/>
          </w:tcMar>
          <w:vAlign w:val="center"/>
        </w:tcPr>
        <w:p w:rsidR="00AD462F" w:rsidRPr="002870BC" w:rsidRDefault="002870BC" w:rsidP="002B5ABC">
          <w:pPr>
            <w:pStyle w:val="Footer"/>
            <w:rPr>
              <w:rFonts w:cs="Arial"/>
              <w:b/>
              <w:i/>
              <w:color w:val="1A4FA6"/>
              <w:sz w:val="18"/>
            </w:rPr>
          </w:pPr>
          <w:r w:rsidRPr="002870BC">
            <w:rPr>
              <w:rFonts w:cs="Arial"/>
              <w:b/>
              <w:i/>
              <w:color w:val="0070C0"/>
              <w:sz w:val="20"/>
            </w:rPr>
            <w:t xml:space="preserve">Updated </w:t>
          </w:r>
          <w:r w:rsidR="007F2F88">
            <w:rPr>
              <w:rFonts w:cs="Arial"/>
              <w:b/>
              <w:i/>
              <w:color w:val="0070C0"/>
              <w:sz w:val="20"/>
            </w:rPr>
            <w:t>23</w:t>
          </w:r>
          <w:r w:rsidRPr="002870BC">
            <w:rPr>
              <w:rFonts w:cs="Arial"/>
              <w:b/>
              <w:i/>
              <w:color w:val="0070C0"/>
              <w:sz w:val="20"/>
            </w:rPr>
            <w:t>-</w:t>
          </w:r>
          <w:r w:rsidR="007F2F88">
            <w:rPr>
              <w:rFonts w:cs="Arial"/>
              <w:b/>
              <w:i/>
              <w:color w:val="0070C0"/>
              <w:sz w:val="20"/>
            </w:rPr>
            <w:t>May</w:t>
          </w:r>
          <w:r w:rsidRPr="002870BC">
            <w:rPr>
              <w:rFonts w:cs="Arial"/>
              <w:b/>
              <w:i/>
              <w:color w:val="0070C0"/>
              <w:sz w:val="20"/>
            </w:rPr>
            <w:t>-201</w:t>
          </w:r>
          <w:r w:rsidR="007F2F88">
            <w:rPr>
              <w:rFonts w:cs="Arial"/>
              <w:b/>
              <w:i/>
              <w:color w:val="0070C0"/>
              <w:sz w:val="20"/>
            </w:rPr>
            <w:t>9</w:t>
          </w:r>
        </w:p>
      </w:tc>
      <w:tc>
        <w:tcPr>
          <w:tcW w:w="5186" w:type="dxa"/>
          <w:tcMar>
            <w:top w:w="29" w:type="dxa"/>
            <w:left w:w="72" w:type="dxa"/>
            <w:bottom w:w="29" w:type="dxa"/>
            <w:right w:w="72" w:type="dxa"/>
          </w:tcMar>
          <w:vAlign w:val="center"/>
        </w:tcPr>
        <w:p w:rsidR="00AD462F" w:rsidRPr="00696473" w:rsidRDefault="00AD462F" w:rsidP="002870BC">
          <w:pPr>
            <w:pStyle w:val="Footer"/>
            <w:rPr>
              <w:rFonts w:cs="Arial"/>
              <w:sz w:val="18"/>
              <w:szCs w:val="18"/>
            </w:rPr>
          </w:pPr>
          <w:r w:rsidRPr="00696473">
            <w:rPr>
              <w:rFonts w:cs="Arial"/>
              <w:sz w:val="18"/>
              <w:szCs w:val="18"/>
            </w:rPr>
            <w:t xml:space="preserve">Page </w:t>
          </w:r>
          <w:r w:rsidRPr="00696473">
            <w:rPr>
              <w:rFonts w:cs="Arial"/>
              <w:b/>
              <w:sz w:val="18"/>
              <w:szCs w:val="18"/>
            </w:rPr>
            <w:fldChar w:fldCharType="begin"/>
          </w:r>
          <w:r w:rsidRPr="00696473">
            <w:rPr>
              <w:rFonts w:cs="Arial"/>
              <w:b/>
              <w:sz w:val="18"/>
              <w:szCs w:val="18"/>
            </w:rPr>
            <w:instrText xml:space="preserve"> PAGE  \* Arabic  \* MERGEFORMAT </w:instrText>
          </w:r>
          <w:r w:rsidRPr="00696473">
            <w:rPr>
              <w:rFonts w:cs="Arial"/>
              <w:b/>
              <w:sz w:val="18"/>
              <w:szCs w:val="18"/>
            </w:rPr>
            <w:fldChar w:fldCharType="separate"/>
          </w:r>
          <w:r w:rsidR="002B5ABC">
            <w:rPr>
              <w:rFonts w:cs="Arial"/>
              <w:b/>
              <w:noProof/>
              <w:sz w:val="18"/>
              <w:szCs w:val="18"/>
            </w:rPr>
            <w:t>9</w:t>
          </w:r>
          <w:r w:rsidRPr="00696473">
            <w:rPr>
              <w:rFonts w:cs="Arial"/>
              <w:b/>
              <w:sz w:val="18"/>
              <w:szCs w:val="18"/>
            </w:rPr>
            <w:fldChar w:fldCharType="end"/>
          </w:r>
          <w:r w:rsidRPr="00696473">
            <w:rPr>
              <w:rFonts w:cs="Arial"/>
              <w:sz w:val="18"/>
              <w:szCs w:val="18"/>
            </w:rPr>
            <w:t xml:space="preserve"> of </w:t>
          </w:r>
          <w:r w:rsidRPr="00696473">
            <w:rPr>
              <w:rFonts w:cs="Arial"/>
              <w:b/>
              <w:sz w:val="18"/>
              <w:szCs w:val="18"/>
            </w:rPr>
            <w:fldChar w:fldCharType="begin"/>
          </w:r>
          <w:r w:rsidRPr="00696473">
            <w:rPr>
              <w:rFonts w:cs="Arial"/>
              <w:b/>
              <w:sz w:val="18"/>
              <w:szCs w:val="18"/>
            </w:rPr>
            <w:instrText xml:space="preserve"> NUMPAGES  \* Arabic  \* MERGEFORMAT </w:instrText>
          </w:r>
          <w:r w:rsidRPr="00696473">
            <w:rPr>
              <w:rFonts w:cs="Arial"/>
              <w:b/>
              <w:sz w:val="18"/>
              <w:szCs w:val="18"/>
            </w:rPr>
            <w:fldChar w:fldCharType="separate"/>
          </w:r>
          <w:r w:rsidR="002B5ABC">
            <w:rPr>
              <w:rFonts w:cs="Arial"/>
              <w:b/>
              <w:noProof/>
              <w:sz w:val="18"/>
              <w:szCs w:val="18"/>
            </w:rPr>
            <w:t>9</w:t>
          </w:r>
          <w:r w:rsidRPr="00696473">
            <w:rPr>
              <w:rFonts w:cs="Arial"/>
              <w:b/>
              <w:sz w:val="18"/>
              <w:szCs w:val="18"/>
            </w:rPr>
            <w:fldChar w:fldCharType="end"/>
          </w:r>
        </w:p>
      </w:tc>
    </w:tr>
    <w:tr w:rsidR="002870BC" w:rsidRPr="006659D3" w:rsidTr="002870BC">
      <w:tc>
        <w:tcPr>
          <w:tcW w:w="4572" w:type="dxa"/>
          <w:tcMar>
            <w:top w:w="29" w:type="dxa"/>
            <w:left w:w="72" w:type="dxa"/>
            <w:bottom w:w="29" w:type="dxa"/>
            <w:right w:w="72" w:type="dxa"/>
          </w:tcMar>
          <w:vAlign w:val="center"/>
        </w:tcPr>
        <w:p w:rsidR="002870BC" w:rsidRPr="006659D3" w:rsidRDefault="002870BC" w:rsidP="00825B55">
          <w:pPr>
            <w:pStyle w:val="Footer"/>
            <w:rPr>
              <w:rFonts w:cs="Arial"/>
            </w:rPr>
          </w:pPr>
        </w:p>
      </w:tc>
      <w:tc>
        <w:tcPr>
          <w:tcW w:w="5186" w:type="dxa"/>
          <w:tcMar>
            <w:top w:w="29" w:type="dxa"/>
            <w:left w:w="72" w:type="dxa"/>
            <w:bottom w:w="29" w:type="dxa"/>
            <w:right w:w="72" w:type="dxa"/>
          </w:tcMar>
          <w:vAlign w:val="center"/>
        </w:tcPr>
        <w:p w:rsidR="002870BC" w:rsidRPr="00696473" w:rsidRDefault="002870BC" w:rsidP="002870BC">
          <w:pPr>
            <w:pStyle w:val="Footer"/>
            <w:rPr>
              <w:rFonts w:cs="Arial"/>
              <w:sz w:val="18"/>
              <w:szCs w:val="18"/>
            </w:rPr>
          </w:pPr>
        </w:p>
      </w:tc>
    </w:tr>
  </w:tbl>
  <w:p w:rsidR="00AD462F" w:rsidRPr="00696473" w:rsidRDefault="00AD462F">
    <w:pPr>
      <w:pStyle w:val="Footer"/>
      <w:rPr>
        <w:rFonts w:cs="Arial"/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11FB8" w:rsidRDefault="00511FB8" w:rsidP="006659D3">
      <w:r>
        <w:separator/>
      </w:r>
    </w:p>
  </w:footnote>
  <w:footnote w:type="continuationSeparator" w:id="0">
    <w:p w:rsidR="00511FB8" w:rsidRDefault="00511FB8" w:rsidP="00665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10"/>
      <w:gridCol w:w="5114"/>
    </w:tblGrid>
    <w:tr w:rsidR="00AD462F" w:rsidTr="00201086">
      <w:tc>
        <w:tcPr>
          <w:tcW w:w="5182" w:type="dxa"/>
          <w:vMerge w:val="restart"/>
          <w:tcMar>
            <w:top w:w="43" w:type="dxa"/>
            <w:left w:w="72" w:type="dxa"/>
            <w:bottom w:w="43" w:type="dxa"/>
            <w:right w:w="72" w:type="dxa"/>
          </w:tcMar>
        </w:tcPr>
        <w:p w:rsidR="00AD462F" w:rsidRDefault="00AD462F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7E3260D" wp14:editId="70379371">
                <wp:simplePos x="0" y="0"/>
                <wp:positionH relativeFrom="column">
                  <wp:posOffset>-28271</wp:posOffset>
                </wp:positionH>
                <wp:positionV relativeFrom="paragraph">
                  <wp:posOffset>-3810</wp:posOffset>
                </wp:positionV>
                <wp:extent cx="1699260" cy="448310"/>
                <wp:effectExtent l="0" t="0" r="0" b="889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9260" cy="448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86" w:type="dxa"/>
          <w:tcMar>
            <w:top w:w="43" w:type="dxa"/>
            <w:left w:w="72" w:type="dxa"/>
            <w:bottom w:w="43" w:type="dxa"/>
            <w:right w:w="72" w:type="dxa"/>
          </w:tcMar>
          <w:vAlign w:val="center"/>
        </w:tcPr>
        <w:p w:rsidR="00AD462F" w:rsidRPr="006659D3" w:rsidRDefault="00AD462F" w:rsidP="004415DA">
          <w:pPr>
            <w:pStyle w:val="Header"/>
            <w:jc w:val="right"/>
            <w:rPr>
              <w:rFonts w:cs="Arial"/>
            </w:rPr>
          </w:pPr>
        </w:p>
      </w:tc>
    </w:tr>
    <w:tr w:rsidR="00AD462F" w:rsidTr="00201086">
      <w:trPr>
        <w:gridAfter w:val="1"/>
        <w:wAfter w:w="5186" w:type="dxa"/>
        <w:trHeight w:val="394"/>
      </w:trPr>
      <w:tc>
        <w:tcPr>
          <w:tcW w:w="5182" w:type="dxa"/>
          <w:vMerge/>
          <w:tcMar>
            <w:top w:w="43" w:type="dxa"/>
            <w:left w:w="72" w:type="dxa"/>
            <w:bottom w:w="43" w:type="dxa"/>
            <w:right w:w="72" w:type="dxa"/>
          </w:tcMar>
        </w:tcPr>
        <w:p w:rsidR="00AD462F" w:rsidRDefault="00AD462F">
          <w:pPr>
            <w:pStyle w:val="Header"/>
          </w:pPr>
        </w:p>
      </w:tc>
    </w:tr>
  </w:tbl>
  <w:p w:rsidR="00AD462F" w:rsidRPr="00825B55" w:rsidRDefault="002870BC" w:rsidP="006659D3">
    <w:pPr>
      <w:pStyle w:val="Header"/>
      <w:tabs>
        <w:tab w:val="clear" w:pos="4680"/>
        <w:tab w:val="clear" w:pos="9360"/>
      </w:tabs>
      <w:spacing w:before="60" w:after="180"/>
      <w:jc w:val="center"/>
      <w:rPr>
        <w:rFonts w:cs="Arial"/>
        <w:b/>
        <w:sz w:val="28"/>
        <w:szCs w:val="28"/>
      </w:rPr>
    </w:pPr>
    <w:r>
      <w:rPr>
        <w:b/>
        <w:sz w:val="28"/>
        <w:szCs w:val="28"/>
      </w:rPr>
      <w:t xml:space="preserve">eDA Log </w:t>
    </w:r>
    <w:r w:rsidR="00891426">
      <w:rPr>
        <w:b/>
        <w:sz w:val="28"/>
        <w:szCs w:val="28"/>
      </w:rPr>
      <w:t>Guide for Investigational Site u</w:t>
    </w:r>
    <w:r>
      <w:rPr>
        <w:b/>
        <w:sz w:val="28"/>
        <w:szCs w:val="28"/>
      </w:rPr>
      <w:t>sers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529E1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8D47AE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E0E1A6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232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E4A587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45A3E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312BE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3E0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2C85248"/>
    <w:lvl w:ilvl="0">
      <w:start w:val="1"/>
      <w:numFmt w:val="decimal"/>
      <w:pStyle w:val="ListNumber1"/>
      <w:lvlText w:val="%1.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A3B608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D91605"/>
    <w:multiLevelType w:val="hybridMultilevel"/>
    <w:tmpl w:val="CB10B4F2"/>
    <w:lvl w:ilvl="0" w:tplc="45728216">
      <w:start w:val="1"/>
      <w:numFmt w:val="bullet"/>
      <w:pStyle w:val="List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D1921ED"/>
    <w:multiLevelType w:val="hybridMultilevel"/>
    <w:tmpl w:val="5C4A1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1F63A7"/>
    <w:multiLevelType w:val="hybridMultilevel"/>
    <w:tmpl w:val="AD9E1214"/>
    <w:lvl w:ilvl="0" w:tplc="48AC6AC6">
      <w:start w:val="1"/>
      <w:numFmt w:val="bullet"/>
      <w:pStyle w:val="ListBulletOpen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13" w15:restartNumberingAfterBreak="0">
    <w:nsid w:val="13625A89"/>
    <w:multiLevelType w:val="hybridMultilevel"/>
    <w:tmpl w:val="56E05520"/>
    <w:lvl w:ilvl="0" w:tplc="E064F17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97B4B2F"/>
    <w:multiLevelType w:val="hybridMultilevel"/>
    <w:tmpl w:val="62188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453EE6"/>
    <w:multiLevelType w:val="hybridMultilevel"/>
    <w:tmpl w:val="892E29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E5567AE"/>
    <w:multiLevelType w:val="hybridMultilevel"/>
    <w:tmpl w:val="30FE0382"/>
    <w:lvl w:ilvl="0" w:tplc="15F46FC4">
      <w:start w:val="1"/>
      <w:numFmt w:val="bullet"/>
      <w:pStyle w:val="ListBulletOpen3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17" w15:restartNumberingAfterBreak="0">
    <w:nsid w:val="23ED00A8"/>
    <w:multiLevelType w:val="hybridMultilevel"/>
    <w:tmpl w:val="6D0AB4E0"/>
    <w:lvl w:ilvl="0" w:tplc="37C8409C">
      <w:start w:val="1"/>
      <w:numFmt w:val="lowerRoman"/>
      <w:pStyle w:val="ListRomanNumeral1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6486F752">
      <w:start w:val="1"/>
      <w:numFmt w:val="lowerRoman"/>
      <w:pStyle w:val="ListRomanNumeral2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9C6C5718">
      <w:start w:val="1"/>
      <w:numFmt w:val="lowerRoman"/>
      <w:pStyle w:val="ListRomanNumeral3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525881"/>
    <w:multiLevelType w:val="hybridMultilevel"/>
    <w:tmpl w:val="8D86C9C4"/>
    <w:lvl w:ilvl="0" w:tplc="16702190">
      <w:start w:val="1"/>
      <w:numFmt w:val="lowerLetter"/>
      <w:pStyle w:val="ListLetter2"/>
      <w:lvlText w:val="%1."/>
      <w:lvlJc w:val="left"/>
      <w:pPr>
        <w:ind w:left="1296" w:hanging="360"/>
      </w:p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9" w15:restartNumberingAfterBreak="0">
    <w:nsid w:val="28021D91"/>
    <w:multiLevelType w:val="hybridMultilevel"/>
    <w:tmpl w:val="A70610A0"/>
    <w:lvl w:ilvl="0" w:tplc="D6E2211C">
      <w:start w:val="1"/>
      <w:numFmt w:val="bullet"/>
      <w:pStyle w:val="ListBullet3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2927038A"/>
    <w:multiLevelType w:val="hybridMultilevel"/>
    <w:tmpl w:val="F3047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9C2CBC"/>
    <w:multiLevelType w:val="hybridMultilevel"/>
    <w:tmpl w:val="5386D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435176"/>
    <w:multiLevelType w:val="hybridMultilevel"/>
    <w:tmpl w:val="D49E714A"/>
    <w:lvl w:ilvl="0" w:tplc="AE40511A">
      <w:start w:val="1"/>
      <w:numFmt w:val="bullet"/>
      <w:pStyle w:val="ListBulletOpen1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50C4DDB"/>
    <w:multiLevelType w:val="hybridMultilevel"/>
    <w:tmpl w:val="04BABA5E"/>
    <w:lvl w:ilvl="0" w:tplc="28302E80">
      <w:start w:val="1"/>
      <w:numFmt w:val="decimal"/>
      <w:pStyle w:val="ListNumber2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5117E57"/>
    <w:multiLevelType w:val="hybridMultilevel"/>
    <w:tmpl w:val="34D89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58D2E48"/>
    <w:multiLevelType w:val="hybridMultilevel"/>
    <w:tmpl w:val="6B8EAF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F7242D6"/>
    <w:multiLevelType w:val="hybridMultilevel"/>
    <w:tmpl w:val="C082C7E8"/>
    <w:lvl w:ilvl="0" w:tplc="A6441AB4">
      <w:start w:val="1"/>
      <w:numFmt w:val="decimal"/>
      <w:pStyle w:val="ListNumber3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42654D9C"/>
    <w:multiLevelType w:val="hybridMultilevel"/>
    <w:tmpl w:val="20805182"/>
    <w:lvl w:ilvl="0" w:tplc="6568A676">
      <w:start w:val="1"/>
      <w:numFmt w:val="bullet"/>
      <w:pStyle w:val="ListBullet2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49AD2E3A"/>
    <w:multiLevelType w:val="hybridMultilevel"/>
    <w:tmpl w:val="5212E64A"/>
    <w:lvl w:ilvl="0" w:tplc="12CA4696">
      <w:start w:val="1"/>
      <w:numFmt w:val="bullet"/>
      <w:pStyle w:val="ListDash3"/>
      <w:lvlText w:val=""/>
      <w:lvlJc w:val="left"/>
      <w:pPr>
        <w:ind w:left="1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29" w15:restartNumberingAfterBreak="0">
    <w:nsid w:val="52E278DA"/>
    <w:multiLevelType w:val="multilevel"/>
    <w:tmpl w:val="12464F82"/>
    <w:lvl w:ilvl="0">
      <w:start w:val="1"/>
      <w:numFmt w:val="decimal"/>
      <w:pStyle w:val="Heading1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720" w:hanging="720"/>
      </w:pPr>
      <w:rPr>
        <w:rFonts w:hint="default"/>
      </w:rPr>
    </w:lvl>
  </w:abstractNum>
  <w:abstractNum w:abstractNumId="30" w15:restartNumberingAfterBreak="0">
    <w:nsid w:val="55333DB6"/>
    <w:multiLevelType w:val="hybridMultilevel"/>
    <w:tmpl w:val="AAC287B6"/>
    <w:lvl w:ilvl="0" w:tplc="D44E2C8C">
      <w:start w:val="1"/>
      <w:numFmt w:val="lowerLetter"/>
      <w:pStyle w:val="ListLetter1"/>
      <w:lvlText w:val="%1."/>
      <w:lvlJc w:val="left"/>
      <w:pPr>
        <w:ind w:left="1296" w:hanging="360"/>
      </w:p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1" w15:restartNumberingAfterBreak="0">
    <w:nsid w:val="560A7AB2"/>
    <w:multiLevelType w:val="hybridMultilevel"/>
    <w:tmpl w:val="5D82A6E6"/>
    <w:lvl w:ilvl="0" w:tplc="96C48CEA">
      <w:start w:val="1"/>
      <w:numFmt w:val="bullet"/>
      <w:pStyle w:val="ListDash2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7913154"/>
    <w:multiLevelType w:val="hybridMultilevel"/>
    <w:tmpl w:val="2BF49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AD1A94"/>
    <w:multiLevelType w:val="hybridMultilevel"/>
    <w:tmpl w:val="C8AC26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A6A5C3C"/>
    <w:multiLevelType w:val="hybridMultilevel"/>
    <w:tmpl w:val="3F0AAC52"/>
    <w:lvl w:ilvl="0" w:tplc="E9F042C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EC90FF5"/>
    <w:multiLevelType w:val="hybridMultilevel"/>
    <w:tmpl w:val="68504F2E"/>
    <w:lvl w:ilvl="0" w:tplc="93BE72EC">
      <w:start w:val="1"/>
      <w:numFmt w:val="bullet"/>
      <w:pStyle w:val="ListDash1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BC06227"/>
    <w:multiLevelType w:val="hybridMultilevel"/>
    <w:tmpl w:val="5AEC6F10"/>
    <w:lvl w:ilvl="0" w:tplc="3F0077C2">
      <w:start w:val="1"/>
      <w:numFmt w:val="lowerLetter"/>
      <w:pStyle w:val="ListLetter3"/>
      <w:lvlText w:val="%1."/>
      <w:lvlJc w:val="left"/>
      <w:pPr>
        <w:ind w:left="1728" w:hanging="360"/>
      </w:pPr>
    </w:lvl>
    <w:lvl w:ilvl="1" w:tplc="04090019" w:tentative="1">
      <w:start w:val="1"/>
      <w:numFmt w:val="lowerLetter"/>
      <w:lvlText w:val="%2."/>
      <w:lvlJc w:val="left"/>
      <w:pPr>
        <w:ind w:left="2448" w:hanging="360"/>
      </w:pPr>
    </w:lvl>
    <w:lvl w:ilvl="2" w:tplc="0409001B" w:tentative="1">
      <w:start w:val="1"/>
      <w:numFmt w:val="lowerRoman"/>
      <w:lvlText w:val="%3."/>
      <w:lvlJc w:val="right"/>
      <w:pPr>
        <w:ind w:left="3168" w:hanging="180"/>
      </w:pPr>
    </w:lvl>
    <w:lvl w:ilvl="3" w:tplc="0409000F" w:tentative="1">
      <w:start w:val="1"/>
      <w:numFmt w:val="decimal"/>
      <w:lvlText w:val="%4."/>
      <w:lvlJc w:val="left"/>
      <w:pPr>
        <w:ind w:left="3888" w:hanging="360"/>
      </w:pPr>
    </w:lvl>
    <w:lvl w:ilvl="4" w:tplc="04090019" w:tentative="1">
      <w:start w:val="1"/>
      <w:numFmt w:val="lowerLetter"/>
      <w:lvlText w:val="%5."/>
      <w:lvlJc w:val="left"/>
      <w:pPr>
        <w:ind w:left="4608" w:hanging="360"/>
      </w:pPr>
    </w:lvl>
    <w:lvl w:ilvl="5" w:tplc="0409001B" w:tentative="1">
      <w:start w:val="1"/>
      <w:numFmt w:val="lowerRoman"/>
      <w:lvlText w:val="%6."/>
      <w:lvlJc w:val="right"/>
      <w:pPr>
        <w:ind w:left="5328" w:hanging="180"/>
      </w:pPr>
    </w:lvl>
    <w:lvl w:ilvl="6" w:tplc="0409000F" w:tentative="1">
      <w:start w:val="1"/>
      <w:numFmt w:val="decimal"/>
      <w:lvlText w:val="%7."/>
      <w:lvlJc w:val="left"/>
      <w:pPr>
        <w:ind w:left="6048" w:hanging="360"/>
      </w:pPr>
    </w:lvl>
    <w:lvl w:ilvl="7" w:tplc="04090019" w:tentative="1">
      <w:start w:val="1"/>
      <w:numFmt w:val="lowerLetter"/>
      <w:lvlText w:val="%8."/>
      <w:lvlJc w:val="left"/>
      <w:pPr>
        <w:ind w:left="6768" w:hanging="360"/>
      </w:pPr>
    </w:lvl>
    <w:lvl w:ilvl="8" w:tplc="0409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37" w15:restartNumberingAfterBreak="0">
    <w:nsid w:val="76641952"/>
    <w:multiLevelType w:val="hybridMultilevel"/>
    <w:tmpl w:val="09EE37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8AA5B7C"/>
    <w:multiLevelType w:val="hybridMultilevel"/>
    <w:tmpl w:val="D5F46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565149"/>
    <w:multiLevelType w:val="hybridMultilevel"/>
    <w:tmpl w:val="62188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33"/>
  </w:num>
  <w:num w:numId="13">
    <w:abstractNumId w:val="24"/>
  </w:num>
  <w:num w:numId="14">
    <w:abstractNumId w:val="30"/>
  </w:num>
  <w:num w:numId="15">
    <w:abstractNumId w:val="18"/>
  </w:num>
  <w:num w:numId="16">
    <w:abstractNumId w:val="36"/>
  </w:num>
  <w:num w:numId="17">
    <w:abstractNumId w:val="17"/>
  </w:num>
  <w:num w:numId="18">
    <w:abstractNumId w:val="31"/>
  </w:num>
  <w:num w:numId="19">
    <w:abstractNumId w:val="28"/>
  </w:num>
  <w:num w:numId="20">
    <w:abstractNumId w:val="22"/>
  </w:num>
  <w:num w:numId="21">
    <w:abstractNumId w:val="12"/>
  </w:num>
  <w:num w:numId="22">
    <w:abstractNumId w:val="16"/>
  </w:num>
  <w:num w:numId="23">
    <w:abstractNumId w:val="23"/>
  </w:num>
  <w:num w:numId="24">
    <w:abstractNumId w:val="26"/>
  </w:num>
  <w:num w:numId="25">
    <w:abstractNumId w:val="35"/>
  </w:num>
  <w:num w:numId="26">
    <w:abstractNumId w:val="19"/>
  </w:num>
  <w:num w:numId="27">
    <w:abstractNumId w:val="10"/>
  </w:num>
  <w:num w:numId="28">
    <w:abstractNumId w:val="27"/>
  </w:num>
  <w:num w:numId="29">
    <w:abstractNumId w:val="13"/>
  </w:num>
  <w:num w:numId="30">
    <w:abstractNumId w:val="37"/>
  </w:num>
  <w:num w:numId="31">
    <w:abstractNumId w:val="15"/>
  </w:num>
  <w:num w:numId="32">
    <w:abstractNumId w:val="25"/>
  </w:num>
  <w:num w:numId="33">
    <w:abstractNumId w:val="38"/>
  </w:num>
  <w:num w:numId="34">
    <w:abstractNumId w:val="39"/>
  </w:num>
  <w:num w:numId="35">
    <w:abstractNumId w:val="14"/>
  </w:num>
  <w:num w:numId="36">
    <w:abstractNumId w:val="21"/>
  </w:num>
  <w:num w:numId="37">
    <w:abstractNumId w:val="20"/>
  </w:num>
  <w:num w:numId="38">
    <w:abstractNumId w:val="32"/>
  </w:num>
  <w:num w:numId="39">
    <w:abstractNumId w:val="34"/>
  </w:num>
  <w:num w:numId="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SortMethod w:val="000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9D3"/>
    <w:rsid w:val="00013CF1"/>
    <w:rsid w:val="00016F6A"/>
    <w:rsid w:val="0002006D"/>
    <w:rsid w:val="00022183"/>
    <w:rsid w:val="00030D1D"/>
    <w:rsid w:val="000329B2"/>
    <w:rsid w:val="00040EE7"/>
    <w:rsid w:val="00046CEF"/>
    <w:rsid w:val="000556B4"/>
    <w:rsid w:val="00074F36"/>
    <w:rsid w:val="00075A16"/>
    <w:rsid w:val="0008423F"/>
    <w:rsid w:val="000A3D61"/>
    <w:rsid w:val="000D6809"/>
    <w:rsid w:val="000E2640"/>
    <w:rsid w:val="000F0B40"/>
    <w:rsid w:val="00100D5C"/>
    <w:rsid w:val="00102079"/>
    <w:rsid w:val="00102782"/>
    <w:rsid w:val="00105436"/>
    <w:rsid w:val="00127C40"/>
    <w:rsid w:val="00132BA5"/>
    <w:rsid w:val="001419EA"/>
    <w:rsid w:val="001A2F7E"/>
    <w:rsid w:val="001D4D50"/>
    <w:rsid w:val="001E4759"/>
    <w:rsid w:val="001E5956"/>
    <w:rsid w:val="001F72E6"/>
    <w:rsid w:val="00201086"/>
    <w:rsid w:val="00246EE6"/>
    <w:rsid w:val="0025765E"/>
    <w:rsid w:val="00260D9C"/>
    <w:rsid w:val="00276585"/>
    <w:rsid w:val="002870BC"/>
    <w:rsid w:val="002A0936"/>
    <w:rsid w:val="002A1301"/>
    <w:rsid w:val="002A2D80"/>
    <w:rsid w:val="002B5ABC"/>
    <w:rsid w:val="002C4F2D"/>
    <w:rsid w:val="002D60D7"/>
    <w:rsid w:val="002F1B81"/>
    <w:rsid w:val="00306579"/>
    <w:rsid w:val="00317192"/>
    <w:rsid w:val="00317E67"/>
    <w:rsid w:val="0035615A"/>
    <w:rsid w:val="00370180"/>
    <w:rsid w:val="0037683E"/>
    <w:rsid w:val="0039165F"/>
    <w:rsid w:val="00397FA2"/>
    <w:rsid w:val="003A158B"/>
    <w:rsid w:val="003A3196"/>
    <w:rsid w:val="003C3C16"/>
    <w:rsid w:val="003D13F1"/>
    <w:rsid w:val="003D5B11"/>
    <w:rsid w:val="003E4DA4"/>
    <w:rsid w:val="003F3C52"/>
    <w:rsid w:val="0040215B"/>
    <w:rsid w:val="004030FA"/>
    <w:rsid w:val="00404851"/>
    <w:rsid w:val="00411171"/>
    <w:rsid w:val="00413D8F"/>
    <w:rsid w:val="004214F7"/>
    <w:rsid w:val="004415DA"/>
    <w:rsid w:val="00485241"/>
    <w:rsid w:val="004A50F9"/>
    <w:rsid w:val="004B2D4E"/>
    <w:rsid w:val="004E1947"/>
    <w:rsid w:val="004E3BAF"/>
    <w:rsid w:val="00511FB8"/>
    <w:rsid w:val="00531F53"/>
    <w:rsid w:val="0054053D"/>
    <w:rsid w:val="0055495F"/>
    <w:rsid w:val="00563F31"/>
    <w:rsid w:val="0057519E"/>
    <w:rsid w:val="00583B96"/>
    <w:rsid w:val="00595135"/>
    <w:rsid w:val="005A5AC4"/>
    <w:rsid w:val="005B0827"/>
    <w:rsid w:val="005D6575"/>
    <w:rsid w:val="005E7C96"/>
    <w:rsid w:val="006076D4"/>
    <w:rsid w:val="00612A6F"/>
    <w:rsid w:val="006659D3"/>
    <w:rsid w:val="00675A9F"/>
    <w:rsid w:val="0069008F"/>
    <w:rsid w:val="00696473"/>
    <w:rsid w:val="006A2851"/>
    <w:rsid w:val="006F187F"/>
    <w:rsid w:val="007053E7"/>
    <w:rsid w:val="00707EB2"/>
    <w:rsid w:val="00721DD1"/>
    <w:rsid w:val="00730AEC"/>
    <w:rsid w:val="0075324A"/>
    <w:rsid w:val="00760FA3"/>
    <w:rsid w:val="0077665D"/>
    <w:rsid w:val="007E1078"/>
    <w:rsid w:val="007E35EC"/>
    <w:rsid w:val="007E3FC2"/>
    <w:rsid w:val="007F2F88"/>
    <w:rsid w:val="00803AA2"/>
    <w:rsid w:val="00804015"/>
    <w:rsid w:val="00811E11"/>
    <w:rsid w:val="0081731A"/>
    <w:rsid w:val="00825B55"/>
    <w:rsid w:val="00832671"/>
    <w:rsid w:val="00891426"/>
    <w:rsid w:val="008944E2"/>
    <w:rsid w:val="008A1E41"/>
    <w:rsid w:val="008B76C3"/>
    <w:rsid w:val="008C758A"/>
    <w:rsid w:val="008E5346"/>
    <w:rsid w:val="008F0836"/>
    <w:rsid w:val="00915AEC"/>
    <w:rsid w:val="0092097F"/>
    <w:rsid w:val="00926C43"/>
    <w:rsid w:val="00935BEE"/>
    <w:rsid w:val="00945903"/>
    <w:rsid w:val="00953274"/>
    <w:rsid w:val="00957C9C"/>
    <w:rsid w:val="009634C8"/>
    <w:rsid w:val="0099683E"/>
    <w:rsid w:val="009A0B45"/>
    <w:rsid w:val="009C0CC2"/>
    <w:rsid w:val="009C3B19"/>
    <w:rsid w:val="009E2D8E"/>
    <w:rsid w:val="009F0B98"/>
    <w:rsid w:val="00A3392E"/>
    <w:rsid w:val="00A34B99"/>
    <w:rsid w:val="00A376CF"/>
    <w:rsid w:val="00A4674F"/>
    <w:rsid w:val="00A54E41"/>
    <w:rsid w:val="00A63920"/>
    <w:rsid w:val="00A66894"/>
    <w:rsid w:val="00A71774"/>
    <w:rsid w:val="00A71C9D"/>
    <w:rsid w:val="00A85672"/>
    <w:rsid w:val="00A86112"/>
    <w:rsid w:val="00A90841"/>
    <w:rsid w:val="00AD462F"/>
    <w:rsid w:val="00AE6DC4"/>
    <w:rsid w:val="00B07FC2"/>
    <w:rsid w:val="00B20DB7"/>
    <w:rsid w:val="00B2137F"/>
    <w:rsid w:val="00B4084D"/>
    <w:rsid w:val="00B41488"/>
    <w:rsid w:val="00B42FB1"/>
    <w:rsid w:val="00B458A3"/>
    <w:rsid w:val="00B550C4"/>
    <w:rsid w:val="00B63297"/>
    <w:rsid w:val="00B87756"/>
    <w:rsid w:val="00B94997"/>
    <w:rsid w:val="00B95218"/>
    <w:rsid w:val="00B97461"/>
    <w:rsid w:val="00BC005B"/>
    <w:rsid w:val="00BC5179"/>
    <w:rsid w:val="00BE4003"/>
    <w:rsid w:val="00C01DA4"/>
    <w:rsid w:val="00C106BF"/>
    <w:rsid w:val="00C15385"/>
    <w:rsid w:val="00C156DC"/>
    <w:rsid w:val="00C2149B"/>
    <w:rsid w:val="00C24EB3"/>
    <w:rsid w:val="00C26608"/>
    <w:rsid w:val="00C46A78"/>
    <w:rsid w:val="00C77D79"/>
    <w:rsid w:val="00CB182D"/>
    <w:rsid w:val="00CC2D90"/>
    <w:rsid w:val="00CD7A97"/>
    <w:rsid w:val="00CE7F4B"/>
    <w:rsid w:val="00D114C4"/>
    <w:rsid w:val="00D153F6"/>
    <w:rsid w:val="00D20942"/>
    <w:rsid w:val="00D266D7"/>
    <w:rsid w:val="00D451CD"/>
    <w:rsid w:val="00D45F2C"/>
    <w:rsid w:val="00D635C5"/>
    <w:rsid w:val="00D97830"/>
    <w:rsid w:val="00DB0961"/>
    <w:rsid w:val="00DB1173"/>
    <w:rsid w:val="00DB1BB8"/>
    <w:rsid w:val="00DC7AD9"/>
    <w:rsid w:val="00DD011E"/>
    <w:rsid w:val="00DD2BF7"/>
    <w:rsid w:val="00DD7D02"/>
    <w:rsid w:val="00DE63B9"/>
    <w:rsid w:val="00E0571F"/>
    <w:rsid w:val="00E14CD9"/>
    <w:rsid w:val="00E174D4"/>
    <w:rsid w:val="00E70120"/>
    <w:rsid w:val="00E865F6"/>
    <w:rsid w:val="00E95701"/>
    <w:rsid w:val="00EC0536"/>
    <w:rsid w:val="00EE5B4B"/>
    <w:rsid w:val="00EF1E0F"/>
    <w:rsid w:val="00EF444F"/>
    <w:rsid w:val="00F25676"/>
    <w:rsid w:val="00F26F57"/>
    <w:rsid w:val="00F47B07"/>
    <w:rsid w:val="00F535DB"/>
    <w:rsid w:val="00F571C6"/>
    <w:rsid w:val="00F628A1"/>
    <w:rsid w:val="00F64306"/>
    <w:rsid w:val="00F90DD9"/>
    <w:rsid w:val="00F94466"/>
    <w:rsid w:val="00FB4D5B"/>
    <w:rsid w:val="00FD0F7C"/>
    <w:rsid w:val="00FF2E76"/>
    <w:rsid w:val="00FF3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docId w15:val="{93CF8EFD-47BB-4118-8BFE-A94B5D995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nhideWhenUsed/>
    <w:qFormat/>
    <w:rsid w:val="00E0571F"/>
    <w:rPr>
      <w:rFonts w:ascii="Arial" w:hAnsi="Arial"/>
    </w:rPr>
  </w:style>
  <w:style w:type="paragraph" w:styleId="Heading1">
    <w:name w:val="heading 1"/>
    <w:next w:val="BodyText"/>
    <w:link w:val="Heading1Char"/>
    <w:qFormat/>
    <w:rsid w:val="004E1947"/>
    <w:pPr>
      <w:keepNext/>
      <w:keepLines/>
      <w:numPr>
        <w:numId w:val="1"/>
      </w:numPr>
      <w:spacing w:before="240" w:after="180"/>
      <w:outlineLvl w:val="0"/>
    </w:pPr>
    <w:rPr>
      <w:rFonts w:ascii="Arial" w:eastAsiaTheme="majorEastAsia" w:hAnsi="Arial" w:cstheme="majorBidi"/>
      <w:b/>
      <w:bCs/>
      <w:caps/>
      <w:color w:val="000000" w:themeColor="text1"/>
      <w:sz w:val="24"/>
      <w:szCs w:val="24"/>
      <w:u w:val="single"/>
    </w:rPr>
  </w:style>
  <w:style w:type="paragraph" w:styleId="Heading2">
    <w:name w:val="heading 2"/>
    <w:basedOn w:val="Heading1"/>
    <w:next w:val="BodyText"/>
    <w:link w:val="Heading2Char"/>
    <w:qFormat/>
    <w:rsid w:val="00696473"/>
    <w:pPr>
      <w:numPr>
        <w:ilvl w:val="1"/>
      </w:numPr>
      <w:outlineLvl w:val="1"/>
    </w:pPr>
    <w:rPr>
      <w:bCs w:val="0"/>
      <w:caps w:val="0"/>
      <w:szCs w:val="26"/>
      <w:u w:val="none"/>
    </w:rPr>
  </w:style>
  <w:style w:type="paragraph" w:styleId="Heading3">
    <w:name w:val="heading 3"/>
    <w:basedOn w:val="Normal"/>
    <w:next w:val="BodyText"/>
    <w:link w:val="Heading3Char"/>
    <w:qFormat/>
    <w:rsid w:val="00696473"/>
    <w:pPr>
      <w:keepNext/>
      <w:keepLines/>
      <w:numPr>
        <w:ilvl w:val="2"/>
        <w:numId w:val="1"/>
      </w:numPr>
      <w:spacing w:before="240" w:after="12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qFormat/>
    <w:rsid w:val="00696473"/>
    <w:pPr>
      <w:keepNext/>
      <w:keepLines/>
      <w:numPr>
        <w:ilvl w:val="3"/>
        <w:numId w:val="1"/>
      </w:numPr>
      <w:spacing w:before="240" w:after="120"/>
      <w:ind w:left="900" w:hanging="900"/>
      <w:outlineLvl w:val="3"/>
    </w:pPr>
    <w:rPr>
      <w:rFonts w:eastAsiaTheme="majorEastAsia" w:cstheme="majorBidi"/>
      <w:bCs/>
      <w:iCs/>
      <w:color w:val="000000" w:themeColor="text1"/>
      <w:sz w:val="24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96473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473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473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473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473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6659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90DD9"/>
    <w:rPr>
      <w:rFonts w:ascii="Arial" w:hAnsi="Arial"/>
    </w:rPr>
  </w:style>
  <w:style w:type="paragraph" w:styleId="Footer">
    <w:name w:val="footer"/>
    <w:basedOn w:val="Normal"/>
    <w:link w:val="FooterChar"/>
    <w:uiPriority w:val="99"/>
    <w:semiHidden/>
    <w:rsid w:val="006659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90DD9"/>
    <w:rPr>
      <w:rFonts w:ascii="Arial" w:hAnsi="Arial"/>
    </w:rPr>
  </w:style>
  <w:style w:type="table" w:styleId="TableGrid">
    <w:name w:val="Table Grid"/>
    <w:basedOn w:val="TableNormal"/>
    <w:uiPriority w:val="59"/>
    <w:rsid w:val="006659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1947"/>
    <w:rPr>
      <w:rFonts w:ascii="Arial" w:eastAsiaTheme="majorEastAsia" w:hAnsi="Arial" w:cstheme="majorBidi"/>
      <w:b/>
      <w:bCs/>
      <w:caps/>
      <w:color w:val="000000" w:themeColor="text1"/>
      <w:sz w:val="24"/>
      <w:szCs w:val="24"/>
      <w:u w:val="single"/>
    </w:rPr>
  </w:style>
  <w:style w:type="character" w:customStyle="1" w:styleId="Heading2Char">
    <w:name w:val="Heading 2 Char"/>
    <w:basedOn w:val="DefaultParagraphFont"/>
    <w:link w:val="Heading2"/>
    <w:rsid w:val="00696473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rsid w:val="00696473"/>
    <w:rPr>
      <w:rFonts w:ascii="Arial" w:eastAsiaTheme="majorEastAsia" w:hAnsi="Arial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rsid w:val="00696473"/>
    <w:rPr>
      <w:rFonts w:ascii="Arial" w:eastAsiaTheme="majorEastAsia" w:hAnsi="Arial" w:cstheme="majorBidi"/>
      <w:bCs/>
      <w:iCs/>
      <w:color w:val="000000" w:themeColor="text1"/>
      <w:sz w:val="24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47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47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4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4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4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odyText">
    <w:name w:val="Body Text"/>
    <w:link w:val="BodyTextChar"/>
    <w:rsid w:val="001E5956"/>
    <w:pPr>
      <w:spacing w:before="120" w:after="120"/>
      <w:ind w:left="7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rsid w:val="001E5956"/>
    <w:rPr>
      <w:rFonts w:ascii="Arial" w:hAnsi="Arial"/>
    </w:rPr>
  </w:style>
  <w:style w:type="paragraph" w:customStyle="1" w:styleId="BlueInstructionalTextBoldFace">
    <w:name w:val="Blue Instructional Text_Bold Face"/>
    <w:basedOn w:val="Normal"/>
    <w:semiHidden/>
    <w:qFormat/>
    <w:rsid w:val="00696473"/>
    <w:pPr>
      <w:spacing w:before="120" w:after="120"/>
      <w:ind w:left="720"/>
    </w:pPr>
    <w:rPr>
      <w:rFonts w:cs="Arial"/>
      <w:b/>
      <w:color w:val="0066FF"/>
      <w:szCs w:val="24"/>
    </w:rPr>
  </w:style>
  <w:style w:type="paragraph" w:customStyle="1" w:styleId="BlueInstructionalTextNormalFace">
    <w:name w:val="Blue Instructional Text_Normal Face"/>
    <w:basedOn w:val="BlueInstructionalTextBoldFace"/>
    <w:semiHidden/>
    <w:qFormat/>
    <w:rsid w:val="00696473"/>
    <w:rPr>
      <w:b w:val="0"/>
      <w:szCs w:val="22"/>
    </w:rPr>
  </w:style>
  <w:style w:type="paragraph" w:customStyle="1" w:styleId="TableText">
    <w:name w:val="Table Text"/>
    <w:qFormat/>
    <w:rsid w:val="00201086"/>
    <w:pPr>
      <w:suppressAutoHyphens/>
      <w:spacing w:before="60" w:after="60"/>
    </w:pPr>
    <w:rPr>
      <w:rFonts w:ascii="Arial" w:eastAsia="Times New Roman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4E1947"/>
    <w:rPr>
      <w:color w:val="808080"/>
    </w:rPr>
  </w:style>
  <w:style w:type="paragraph" w:customStyle="1" w:styleId="Heading2-TabularFormat">
    <w:name w:val="Heading 2 - Tabular Format"/>
    <w:basedOn w:val="Heading2"/>
    <w:next w:val="Normal"/>
    <w:link w:val="Heading2-TabularFormatChar"/>
    <w:qFormat/>
    <w:rsid w:val="007053E7"/>
    <w:pPr>
      <w:spacing w:before="60" w:after="60"/>
      <w:ind w:left="0" w:firstLine="0"/>
    </w:pPr>
    <w:rPr>
      <w:rFonts w:cs="Arial"/>
      <w:bCs/>
      <w:szCs w:val="24"/>
    </w:rPr>
  </w:style>
  <w:style w:type="character" w:customStyle="1" w:styleId="Heading2-TabularFormatChar">
    <w:name w:val="Heading 2 - Tabular Format Char"/>
    <w:basedOn w:val="Heading2Char"/>
    <w:link w:val="Heading2-TabularFormat"/>
    <w:rsid w:val="007053E7"/>
    <w:rPr>
      <w:rFonts w:ascii="Arial" w:eastAsiaTheme="majorEastAsia" w:hAnsi="Arial" w:cs="Arial"/>
      <w:b/>
      <w:bCs/>
      <w:color w:val="000000" w:themeColor="text1"/>
      <w:sz w:val="24"/>
      <w:szCs w:val="24"/>
    </w:rPr>
  </w:style>
  <w:style w:type="paragraph" w:customStyle="1" w:styleId="BodyTextNotes">
    <w:name w:val="Body Text: Notes"/>
    <w:next w:val="Normal"/>
    <w:qFormat/>
    <w:rsid w:val="001E5956"/>
    <w:pPr>
      <w:spacing w:before="240" w:after="240"/>
      <w:ind w:left="1526" w:hanging="806"/>
    </w:pPr>
    <w:rPr>
      <w:rFonts w:ascii="Arial" w:hAnsi="Arial" w:cs="Arial"/>
      <w:b/>
      <w:szCs w:val="24"/>
    </w:rPr>
  </w:style>
  <w:style w:type="paragraph" w:customStyle="1" w:styleId="BodyTextCautions">
    <w:name w:val="Body Text: Cautions"/>
    <w:basedOn w:val="BodyTextNotes"/>
    <w:next w:val="Normal"/>
    <w:qFormat/>
    <w:rsid w:val="009C3B19"/>
    <w:pPr>
      <w:ind w:left="1980" w:hanging="1260"/>
    </w:pPr>
  </w:style>
  <w:style w:type="paragraph" w:customStyle="1" w:styleId="BodyTextWarnings">
    <w:name w:val="Body Text: Warnings"/>
    <w:basedOn w:val="BodyTextCautions"/>
    <w:next w:val="Normal"/>
    <w:qFormat/>
    <w:rsid w:val="009C3B19"/>
    <w:pPr>
      <w:ind w:left="2070" w:hanging="1350"/>
    </w:pPr>
  </w:style>
  <w:style w:type="paragraph" w:customStyle="1" w:styleId="ListRomanNumeral1">
    <w:name w:val="List Roman Numeral 1"/>
    <w:link w:val="ListRomanNumeral1Char"/>
    <w:qFormat/>
    <w:rsid w:val="003E4DA4"/>
    <w:pPr>
      <w:numPr>
        <w:numId w:val="17"/>
      </w:numPr>
      <w:spacing w:before="60" w:after="60"/>
      <w:ind w:left="1800" w:hanging="187"/>
    </w:pPr>
    <w:rPr>
      <w:rFonts w:ascii="Arial" w:eastAsia="Times New Roman" w:hAnsi="Arial" w:cs="Times New Roman"/>
      <w:szCs w:val="24"/>
    </w:rPr>
  </w:style>
  <w:style w:type="paragraph" w:customStyle="1" w:styleId="ListRomanNumeral2">
    <w:name w:val="List Roman Numeral 2"/>
    <w:link w:val="ListRomanNumeral2Char"/>
    <w:qFormat/>
    <w:rsid w:val="003E4DA4"/>
    <w:pPr>
      <w:numPr>
        <w:ilvl w:val="2"/>
        <w:numId w:val="17"/>
      </w:numPr>
      <w:spacing w:before="60" w:after="60"/>
      <w:ind w:left="2174" w:hanging="187"/>
    </w:pPr>
    <w:rPr>
      <w:rFonts w:ascii="Arial" w:eastAsia="Times New Roman" w:hAnsi="Arial" w:cs="Times New Roman"/>
      <w:szCs w:val="24"/>
    </w:rPr>
  </w:style>
  <w:style w:type="paragraph" w:customStyle="1" w:styleId="ListRomanNumeral3">
    <w:name w:val="List Roman Numeral 3"/>
    <w:link w:val="ListRomanNumeral3Char"/>
    <w:qFormat/>
    <w:rsid w:val="003E4DA4"/>
    <w:pPr>
      <w:numPr>
        <w:ilvl w:val="5"/>
        <w:numId w:val="17"/>
      </w:numPr>
      <w:spacing w:before="60" w:after="60"/>
      <w:ind w:left="2534" w:hanging="187"/>
    </w:pPr>
    <w:rPr>
      <w:rFonts w:ascii="Arial" w:eastAsia="Times New Roman" w:hAnsi="Arial" w:cs="Times New Roman"/>
      <w:szCs w:val="24"/>
    </w:rPr>
  </w:style>
  <w:style w:type="paragraph" w:styleId="ListNumber2">
    <w:name w:val="List Number 2"/>
    <w:link w:val="ListNumber2Char"/>
    <w:rsid w:val="003E4DA4"/>
    <w:pPr>
      <w:numPr>
        <w:numId w:val="23"/>
      </w:numPr>
      <w:spacing w:before="120" w:after="120"/>
      <w:ind w:left="1440"/>
    </w:pPr>
    <w:rPr>
      <w:rFonts w:ascii="Arial" w:eastAsia="Times New Roman" w:hAnsi="Arial" w:cs="Times New Roman"/>
      <w:szCs w:val="24"/>
    </w:rPr>
  </w:style>
  <w:style w:type="character" w:customStyle="1" w:styleId="ListNumber3Char">
    <w:name w:val="List Number 3 Char"/>
    <w:basedOn w:val="DefaultParagraphFont"/>
    <w:link w:val="ListNumber3"/>
    <w:rsid w:val="003E4DA4"/>
    <w:rPr>
      <w:rFonts w:ascii="Arial" w:eastAsia="Times New Roman" w:hAnsi="Arial" w:cs="Times New Roman"/>
      <w:szCs w:val="24"/>
    </w:rPr>
  </w:style>
  <w:style w:type="paragraph" w:styleId="ListNumber3">
    <w:name w:val="List Number 3"/>
    <w:link w:val="ListNumber3Char"/>
    <w:rsid w:val="003E4DA4"/>
    <w:pPr>
      <w:numPr>
        <w:numId w:val="24"/>
      </w:numPr>
      <w:spacing w:before="120" w:after="120"/>
      <w:ind w:left="1800"/>
    </w:pPr>
    <w:rPr>
      <w:rFonts w:ascii="Arial" w:eastAsia="Times New Roman" w:hAnsi="Arial" w:cs="Times New Roman"/>
      <w:szCs w:val="24"/>
    </w:rPr>
  </w:style>
  <w:style w:type="paragraph" w:customStyle="1" w:styleId="ListLetter1">
    <w:name w:val="List Letter 1"/>
    <w:link w:val="ListLetter1Char"/>
    <w:qFormat/>
    <w:rsid w:val="003E4DA4"/>
    <w:pPr>
      <w:numPr>
        <w:numId w:val="14"/>
      </w:numPr>
      <w:tabs>
        <w:tab w:val="left" w:pos="1440"/>
      </w:tabs>
      <w:spacing w:before="80" w:after="80"/>
      <w:ind w:left="1440"/>
    </w:pPr>
    <w:rPr>
      <w:rFonts w:ascii="Arial" w:eastAsia="Times New Roman" w:hAnsi="Arial" w:cs="Times New Roman"/>
      <w:szCs w:val="24"/>
    </w:rPr>
  </w:style>
  <w:style w:type="paragraph" w:customStyle="1" w:styleId="ListLetter2">
    <w:name w:val="List Letter 2"/>
    <w:link w:val="ListLetter2Char"/>
    <w:qFormat/>
    <w:rsid w:val="003E4DA4"/>
    <w:pPr>
      <w:numPr>
        <w:numId w:val="15"/>
      </w:numPr>
      <w:tabs>
        <w:tab w:val="left" w:pos="1800"/>
      </w:tabs>
      <w:spacing w:before="80" w:after="80"/>
      <w:ind w:left="1800"/>
    </w:pPr>
    <w:rPr>
      <w:rFonts w:ascii="Arial" w:eastAsia="Times New Roman" w:hAnsi="Arial" w:cs="Times New Roman"/>
      <w:szCs w:val="24"/>
    </w:rPr>
  </w:style>
  <w:style w:type="paragraph" w:customStyle="1" w:styleId="ListLetter3">
    <w:name w:val="List Letter 3"/>
    <w:link w:val="ListLetter3Char"/>
    <w:rsid w:val="003E4DA4"/>
    <w:pPr>
      <w:numPr>
        <w:numId w:val="16"/>
      </w:numPr>
      <w:tabs>
        <w:tab w:val="left" w:pos="2160"/>
      </w:tabs>
      <w:spacing w:before="80" w:after="80"/>
      <w:ind w:left="2160"/>
    </w:pPr>
    <w:rPr>
      <w:rFonts w:ascii="Arial" w:eastAsia="Times New Roman" w:hAnsi="Arial" w:cs="Times New Roman"/>
      <w:szCs w:val="24"/>
    </w:rPr>
  </w:style>
  <w:style w:type="character" w:customStyle="1" w:styleId="ListNumber2Char">
    <w:name w:val="List Number 2 Char"/>
    <w:basedOn w:val="DefaultParagraphFont"/>
    <w:link w:val="ListNumber2"/>
    <w:rsid w:val="003E4DA4"/>
    <w:rPr>
      <w:rFonts w:ascii="Arial" w:eastAsia="Times New Roman" w:hAnsi="Arial" w:cs="Times New Roman"/>
      <w:szCs w:val="24"/>
    </w:rPr>
  </w:style>
  <w:style w:type="paragraph" w:customStyle="1" w:styleId="ListNumber1">
    <w:name w:val="List Number 1"/>
    <w:link w:val="ListNumber1Char"/>
    <w:qFormat/>
    <w:rsid w:val="003A158B"/>
    <w:pPr>
      <w:numPr>
        <w:numId w:val="7"/>
      </w:numPr>
      <w:spacing w:before="120" w:after="120"/>
    </w:pPr>
    <w:rPr>
      <w:rFonts w:ascii="Arial" w:eastAsia="Times New Roman" w:hAnsi="Arial" w:cs="Times New Roman"/>
      <w:szCs w:val="24"/>
    </w:rPr>
  </w:style>
  <w:style w:type="character" w:customStyle="1" w:styleId="ListNumber1Char">
    <w:name w:val="List Number 1 Char"/>
    <w:basedOn w:val="DefaultParagraphFont"/>
    <w:link w:val="ListNumber1"/>
    <w:rsid w:val="003A158B"/>
    <w:rPr>
      <w:rFonts w:ascii="Arial" w:eastAsia="Times New Roman" w:hAnsi="Arial" w:cs="Times New Roman"/>
      <w:szCs w:val="24"/>
    </w:rPr>
  </w:style>
  <w:style w:type="character" w:customStyle="1" w:styleId="ListRomanNumeral1Char">
    <w:name w:val="List Roman Numeral 1 Char"/>
    <w:basedOn w:val="DefaultParagraphFont"/>
    <w:link w:val="ListRomanNumeral1"/>
    <w:rsid w:val="003E4DA4"/>
    <w:rPr>
      <w:rFonts w:ascii="Arial" w:eastAsia="Times New Roman" w:hAnsi="Arial" w:cs="Times New Roman"/>
      <w:szCs w:val="24"/>
    </w:rPr>
  </w:style>
  <w:style w:type="character" w:customStyle="1" w:styleId="ListRomanNumeral3Char">
    <w:name w:val="List Roman Numeral 3 Char"/>
    <w:basedOn w:val="ListRomanNumeral1Char"/>
    <w:link w:val="ListRomanNumeral3"/>
    <w:rsid w:val="003E4DA4"/>
    <w:rPr>
      <w:rFonts w:ascii="Arial" w:eastAsia="Times New Roman" w:hAnsi="Arial" w:cs="Times New Roman"/>
      <w:szCs w:val="24"/>
    </w:rPr>
  </w:style>
  <w:style w:type="character" w:customStyle="1" w:styleId="ListRomanNumeral2Char">
    <w:name w:val="List Roman Numeral 2 Char"/>
    <w:basedOn w:val="ListRomanNumeral1Char"/>
    <w:link w:val="ListRomanNumeral2"/>
    <w:rsid w:val="003E4DA4"/>
    <w:rPr>
      <w:rFonts w:ascii="Arial" w:eastAsia="Times New Roman" w:hAnsi="Arial" w:cs="Times New Roman"/>
      <w:szCs w:val="24"/>
    </w:rPr>
  </w:style>
  <w:style w:type="character" w:customStyle="1" w:styleId="ListLetter1Char">
    <w:name w:val="List Letter 1 Char"/>
    <w:basedOn w:val="BodyTextChar"/>
    <w:link w:val="ListLetter1"/>
    <w:rsid w:val="003E4DA4"/>
    <w:rPr>
      <w:rFonts w:ascii="Arial" w:eastAsia="Times New Roman" w:hAnsi="Arial" w:cs="Times New Roman"/>
      <w:szCs w:val="24"/>
    </w:rPr>
  </w:style>
  <w:style w:type="character" w:customStyle="1" w:styleId="ListLetter2Char">
    <w:name w:val="List Letter 2 Char"/>
    <w:basedOn w:val="ListLetter1Char"/>
    <w:link w:val="ListLetter2"/>
    <w:rsid w:val="003E4DA4"/>
    <w:rPr>
      <w:rFonts w:ascii="Arial" w:eastAsia="Times New Roman" w:hAnsi="Arial" w:cs="Times New Roman"/>
      <w:szCs w:val="24"/>
    </w:rPr>
  </w:style>
  <w:style w:type="character" w:customStyle="1" w:styleId="ListLetter3Char">
    <w:name w:val="List Letter 3 Char"/>
    <w:basedOn w:val="ListLetter2Char"/>
    <w:link w:val="ListLetter3"/>
    <w:rsid w:val="003E4DA4"/>
    <w:rPr>
      <w:rFonts w:ascii="Arial" w:eastAsia="Times New Roman" w:hAnsi="Arial" w:cs="Times New Roman"/>
      <w:szCs w:val="24"/>
    </w:rPr>
  </w:style>
  <w:style w:type="paragraph" w:styleId="ListBullet2">
    <w:name w:val="List Bullet 2"/>
    <w:link w:val="ListBullet2Char"/>
    <w:rsid w:val="00074F36"/>
    <w:pPr>
      <w:numPr>
        <w:numId w:val="28"/>
      </w:numPr>
      <w:tabs>
        <w:tab w:val="left" w:pos="1440"/>
      </w:tabs>
      <w:spacing w:before="120" w:after="120"/>
      <w:ind w:left="1440"/>
    </w:pPr>
    <w:rPr>
      <w:rFonts w:ascii="Arial" w:eastAsia="Times New Roman" w:hAnsi="Arial" w:cs="Times New Roman"/>
      <w:szCs w:val="24"/>
    </w:rPr>
  </w:style>
  <w:style w:type="paragraph" w:styleId="ListBullet3">
    <w:name w:val="List Bullet 3"/>
    <w:link w:val="ListBullet3Char"/>
    <w:rsid w:val="007E35EC"/>
    <w:pPr>
      <w:numPr>
        <w:numId w:val="26"/>
      </w:numPr>
      <w:spacing w:before="120" w:after="120"/>
    </w:pPr>
    <w:rPr>
      <w:rFonts w:ascii="Arial" w:eastAsia="Times New Roman" w:hAnsi="Arial" w:cs="Times New Roman"/>
      <w:szCs w:val="24"/>
    </w:rPr>
  </w:style>
  <w:style w:type="paragraph" w:customStyle="1" w:styleId="ListBulletOpen1">
    <w:name w:val="List Bullet Open 1"/>
    <w:link w:val="ListBulletOpen1Char"/>
    <w:qFormat/>
    <w:rsid w:val="00074F36"/>
    <w:pPr>
      <w:numPr>
        <w:numId w:val="20"/>
      </w:numPr>
      <w:spacing w:before="120" w:after="120"/>
    </w:pPr>
    <w:rPr>
      <w:rFonts w:ascii="Arial" w:eastAsia="Times New Roman" w:hAnsi="Arial" w:cs="Times New Roman"/>
      <w:szCs w:val="24"/>
    </w:rPr>
  </w:style>
  <w:style w:type="paragraph" w:customStyle="1" w:styleId="ListBulletOpen2">
    <w:name w:val="List Bullet Open 2"/>
    <w:link w:val="ListBulletOpen2Char"/>
    <w:qFormat/>
    <w:rsid w:val="007E35EC"/>
    <w:pPr>
      <w:numPr>
        <w:numId w:val="21"/>
      </w:numPr>
      <w:spacing w:before="120" w:after="120"/>
    </w:pPr>
    <w:rPr>
      <w:rFonts w:ascii="Arial" w:eastAsia="Times New Roman" w:hAnsi="Arial" w:cs="Times New Roman"/>
      <w:szCs w:val="24"/>
    </w:rPr>
  </w:style>
  <w:style w:type="paragraph" w:customStyle="1" w:styleId="ListBulletOpen3">
    <w:name w:val="List Bullet Open 3"/>
    <w:link w:val="ListBulletOpen3Char"/>
    <w:qFormat/>
    <w:rsid w:val="007E35EC"/>
    <w:pPr>
      <w:numPr>
        <w:numId w:val="22"/>
      </w:numPr>
      <w:spacing w:before="120" w:after="120"/>
    </w:pPr>
    <w:rPr>
      <w:rFonts w:ascii="Arial" w:eastAsia="Times New Roman" w:hAnsi="Arial" w:cs="Times New Roman"/>
      <w:szCs w:val="24"/>
    </w:rPr>
  </w:style>
  <w:style w:type="paragraph" w:customStyle="1" w:styleId="ListDash1">
    <w:name w:val="List Dash 1"/>
    <w:basedOn w:val="Normal"/>
    <w:link w:val="ListDash1Char"/>
    <w:qFormat/>
    <w:rsid w:val="007E35EC"/>
    <w:pPr>
      <w:numPr>
        <w:numId w:val="25"/>
      </w:numPr>
      <w:spacing w:before="80" w:after="80"/>
    </w:pPr>
  </w:style>
  <w:style w:type="paragraph" w:customStyle="1" w:styleId="ListDash2">
    <w:name w:val="List Dash 2"/>
    <w:link w:val="ListDash2Char"/>
    <w:qFormat/>
    <w:rsid w:val="007E35EC"/>
    <w:pPr>
      <w:numPr>
        <w:numId w:val="18"/>
      </w:numPr>
      <w:spacing w:before="80" w:after="80"/>
    </w:pPr>
    <w:rPr>
      <w:rFonts w:ascii="Arial" w:eastAsia="Times New Roman" w:hAnsi="Arial" w:cs="Times New Roman"/>
      <w:szCs w:val="24"/>
    </w:rPr>
  </w:style>
  <w:style w:type="paragraph" w:customStyle="1" w:styleId="ListDash3">
    <w:name w:val="List Dash 3"/>
    <w:link w:val="ListDash3Char"/>
    <w:qFormat/>
    <w:rsid w:val="00074F36"/>
    <w:pPr>
      <w:numPr>
        <w:numId w:val="19"/>
      </w:numPr>
      <w:spacing w:before="80" w:after="80"/>
      <w:ind w:left="2520"/>
    </w:pPr>
    <w:rPr>
      <w:rFonts w:ascii="Arial" w:eastAsia="Times New Roman" w:hAnsi="Arial" w:cs="Times New Roman"/>
      <w:szCs w:val="24"/>
    </w:rPr>
  </w:style>
  <w:style w:type="paragraph" w:customStyle="1" w:styleId="ListBullet1">
    <w:name w:val="List Bullet 1"/>
    <w:link w:val="ListBullet1Char"/>
    <w:qFormat/>
    <w:rsid w:val="00C106BF"/>
    <w:pPr>
      <w:numPr>
        <w:numId w:val="27"/>
      </w:numPr>
      <w:spacing w:before="120" w:after="120"/>
      <w:ind w:left="1080"/>
    </w:pPr>
    <w:rPr>
      <w:rFonts w:ascii="Arial" w:eastAsia="Times New Roman" w:hAnsi="Arial" w:cs="Times New Roman"/>
      <w:szCs w:val="24"/>
    </w:rPr>
  </w:style>
  <w:style w:type="character" w:customStyle="1" w:styleId="ListBullet2Char">
    <w:name w:val="List Bullet 2 Char"/>
    <w:basedOn w:val="DefaultParagraphFont"/>
    <w:link w:val="ListBullet2"/>
    <w:rsid w:val="00074F36"/>
    <w:rPr>
      <w:rFonts w:ascii="Arial" w:eastAsia="Times New Roman" w:hAnsi="Arial" w:cs="Times New Roman"/>
      <w:szCs w:val="24"/>
    </w:rPr>
  </w:style>
  <w:style w:type="character" w:customStyle="1" w:styleId="ListBullet1Char">
    <w:name w:val="List Bullet 1 Char"/>
    <w:basedOn w:val="DefaultParagraphFont"/>
    <w:link w:val="ListBullet1"/>
    <w:rsid w:val="00C106BF"/>
    <w:rPr>
      <w:rFonts w:ascii="Arial" w:eastAsia="Times New Roman" w:hAnsi="Arial" w:cs="Times New Roman"/>
      <w:szCs w:val="24"/>
    </w:rPr>
  </w:style>
  <w:style w:type="character" w:customStyle="1" w:styleId="ListBullet3Char">
    <w:name w:val="List Bullet 3 Char"/>
    <w:basedOn w:val="DefaultParagraphFont"/>
    <w:link w:val="ListBullet3"/>
    <w:rsid w:val="007E35EC"/>
    <w:rPr>
      <w:rFonts w:ascii="Arial" w:eastAsia="Times New Roman" w:hAnsi="Arial" w:cs="Times New Roman"/>
      <w:szCs w:val="24"/>
    </w:rPr>
  </w:style>
  <w:style w:type="character" w:customStyle="1" w:styleId="ListBulletOpen1Char">
    <w:name w:val="List Bullet Open 1 Char"/>
    <w:basedOn w:val="DefaultParagraphFont"/>
    <w:link w:val="ListBulletOpen1"/>
    <w:rsid w:val="00074F36"/>
    <w:rPr>
      <w:rFonts w:ascii="Arial" w:eastAsia="Times New Roman" w:hAnsi="Arial" w:cs="Times New Roman"/>
      <w:szCs w:val="24"/>
    </w:rPr>
  </w:style>
  <w:style w:type="character" w:customStyle="1" w:styleId="ListBulletOpen2Char">
    <w:name w:val="List Bullet Open 2 Char"/>
    <w:basedOn w:val="DefaultParagraphFont"/>
    <w:link w:val="ListBulletOpen2"/>
    <w:rsid w:val="007E35EC"/>
    <w:rPr>
      <w:rFonts w:ascii="Arial" w:eastAsia="Times New Roman" w:hAnsi="Arial" w:cs="Times New Roman"/>
      <w:szCs w:val="24"/>
    </w:rPr>
  </w:style>
  <w:style w:type="character" w:customStyle="1" w:styleId="ListBulletOpen3Char">
    <w:name w:val="List Bullet Open 3 Char"/>
    <w:basedOn w:val="DefaultParagraphFont"/>
    <w:link w:val="ListBulletOpen3"/>
    <w:rsid w:val="007E35EC"/>
    <w:rPr>
      <w:rFonts w:ascii="Arial" w:eastAsia="Times New Roman" w:hAnsi="Arial" w:cs="Times New Roman"/>
      <w:szCs w:val="24"/>
    </w:rPr>
  </w:style>
  <w:style w:type="character" w:customStyle="1" w:styleId="ListDash1Char">
    <w:name w:val="List Dash 1 Char"/>
    <w:basedOn w:val="DefaultParagraphFont"/>
    <w:link w:val="ListDash1"/>
    <w:rsid w:val="007E35EC"/>
    <w:rPr>
      <w:rFonts w:ascii="Arial" w:hAnsi="Arial"/>
    </w:rPr>
  </w:style>
  <w:style w:type="character" w:customStyle="1" w:styleId="ListDash2Char">
    <w:name w:val="List Dash 2 Char"/>
    <w:basedOn w:val="DefaultParagraphFont"/>
    <w:link w:val="ListDash2"/>
    <w:rsid w:val="007E35EC"/>
    <w:rPr>
      <w:rFonts w:ascii="Arial" w:eastAsia="Times New Roman" w:hAnsi="Arial" w:cs="Times New Roman"/>
      <w:szCs w:val="24"/>
    </w:rPr>
  </w:style>
  <w:style w:type="character" w:customStyle="1" w:styleId="ListDash3Char">
    <w:name w:val="List Dash 3 Char"/>
    <w:basedOn w:val="DefaultParagraphFont"/>
    <w:link w:val="ListDash3"/>
    <w:rsid w:val="00074F36"/>
    <w:rPr>
      <w:rFonts w:ascii="Arial" w:eastAsia="Times New Roman" w:hAnsi="Arial" w:cs="Times New Roman"/>
      <w:szCs w:val="24"/>
    </w:rPr>
  </w:style>
  <w:style w:type="paragraph" w:customStyle="1" w:styleId="AppendixHeading">
    <w:name w:val="Appendix Heading"/>
    <w:next w:val="Normal"/>
    <w:link w:val="AppendixHeadingChar"/>
    <w:qFormat/>
    <w:rsid w:val="001E5956"/>
    <w:pPr>
      <w:spacing w:after="180"/>
      <w:jc w:val="center"/>
    </w:pPr>
    <w:rPr>
      <w:rFonts w:ascii="Arial" w:eastAsia="Times New Roman" w:hAnsi="Arial" w:cs="Times New Roman"/>
      <w:b/>
      <w:bCs/>
      <w:caps/>
      <w:sz w:val="28"/>
      <w:szCs w:val="24"/>
    </w:rPr>
  </w:style>
  <w:style w:type="character" w:customStyle="1" w:styleId="AppendixHeadingChar">
    <w:name w:val="Appendix Heading Char"/>
    <w:basedOn w:val="DefaultParagraphFont"/>
    <w:link w:val="AppendixHeading"/>
    <w:rsid w:val="001E5956"/>
    <w:rPr>
      <w:rFonts w:ascii="Arial" w:eastAsia="Times New Roman" w:hAnsi="Arial" w:cs="Times New Roman"/>
      <w:b/>
      <w:bCs/>
      <w:caps/>
      <w:sz w:val="28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C3B19"/>
    <w:pPr>
      <w:numPr>
        <w:numId w:val="0"/>
      </w:numPr>
      <w:spacing w:before="480" w:after="0" w:line="276" w:lineRule="auto"/>
      <w:outlineLvl w:val="9"/>
    </w:pPr>
    <w:rPr>
      <w:rFonts w:asciiTheme="majorHAnsi" w:hAnsiTheme="majorHAnsi"/>
      <w:caps w:val="0"/>
      <w:color w:val="365F91" w:themeColor="accent1" w:themeShade="BF"/>
      <w:sz w:val="28"/>
      <w:szCs w:val="28"/>
      <w:u w:val="none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9C3B1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C3B1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C3B19"/>
    <w:pPr>
      <w:spacing w:after="100"/>
      <w:ind w:left="440"/>
    </w:pPr>
  </w:style>
  <w:style w:type="character" w:styleId="Hyperlink">
    <w:name w:val="Hyperlink"/>
    <w:basedOn w:val="DefaultParagraphFont"/>
    <w:uiPriority w:val="99"/>
    <w:rsid w:val="009C3B19"/>
    <w:rPr>
      <w:color w:val="0000FF" w:themeColor="hyperlink"/>
      <w:u w:val="single"/>
    </w:rPr>
  </w:style>
  <w:style w:type="paragraph" w:customStyle="1" w:styleId="Heading3-TabularFormat">
    <w:name w:val="Heading 3 - Tabular Format"/>
    <w:basedOn w:val="Heading3"/>
    <w:next w:val="TableText"/>
    <w:link w:val="Heading3-TabularFormatChar"/>
    <w:qFormat/>
    <w:rsid w:val="009C3B19"/>
    <w:pPr>
      <w:spacing w:before="60" w:after="60"/>
    </w:pPr>
  </w:style>
  <w:style w:type="paragraph" w:customStyle="1" w:styleId="Heading4-TabularFormat">
    <w:name w:val="Heading 4 - Tabular Format"/>
    <w:basedOn w:val="Heading4"/>
    <w:next w:val="TableText"/>
    <w:link w:val="Heading4-TabularFormatChar"/>
    <w:qFormat/>
    <w:rsid w:val="009C3B19"/>
    <w:pPr>
      <w:spacing w:before="60" w:after="60"/>
      <w:ind w:left="907" w:hanging="907"/>
    </w:pPr>
  </w:style>
  <w:style w:type="character" w:customStyle="1" w:styleId="Heading3-TabularFormatChar">
    <w:name w:val="Heading 3 - Tabular Format Char"/>
    <w:basedOn w:val="Heading3Char"/>
    <w:link w:val="Heading3-TabularFormat"/>
    <w:rsid w:val="009C3B19"/>
    <w:rPr>
      <w:rFonts w:ascii="Arial" w:eastAsiaTheme="majorEastAsia" w:hAnsi="Arial" w:cstheme="majorBidi"/>
      <w:b/>
      <w:bCs/>
      <w:color w:val="000000" w:themeColor="text1"/>
    </w:rPr>
  </w:style>
  <w:style w:type="character" w:customStyle="1" w:styleId="Heading4-TabularFormatChar">
    <w:name w:val="Heading 4 - Tabular Format Char"/>
    <w:basedOn w:val="Heading4Char"/>
    <w:link w:val="Heading4-TabularFormat"/>
    <w:rsid w:val="009C3B19"/>
    <w:rPr>
      <w:rFonts w:ascii="Arial" w:eastAsiaTheme="majorEastAsia" w:hAnsi="Arial" w:cstheme="majorBidi"/>
      <w:bCs/>
      <w:iCs/>
      <w:color w:val="000000" w:themeColor="text1"/>
      <w:sz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1E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E4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13D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13D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3D8F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3D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3D8F"/>
    <w:rPr>
      <w:rFonts w:ascii="Arial" w:hAnsi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13D8F"/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99683E"/>
    <w:pPr>
      <w:ind w:left="720"/>
      <w:contextualSpacing/>
    </w:pPr>
    <w:rPr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8E5346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3939EE-3D40-469A-B848-5AF8424C5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1582</Words>
  <Characters>9021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St. Jude Medical</Company>
  <LinksUpToDate>false</LinksUpToDate>
  <CharactersWithSpaces>10582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St. Jude Medical</dc:creator>
  <cp:lastModifiedBy>Kosmal, Ari</cp:lastModifiedBy>
  <cp:revision>2</cp:revision>
  <cp:lastPrinted>2017-06-22T17:28:00Z</cp:lastPrinted>
  <dcterms:created xsi:type="dcterms:W3CDTF">2019-05-28T22:52:00Z</dcterms:created>
  <dcterms:modified xsi:type="dcterms:W3CDTF">2019-05-28T22:52:00Z</dcterms:modified>
</cp:coreProperties>
</file>