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400"/>
      </w:pPr>
      <w:r>
        <w:t xml:space="preserve">Emergency Contacts &amp; Procedures</w:t>
      </w:r>
    </w:p>
    <w:p>
      <w:pPr>
        <w:spacing w:after="120"/>
      </w:pPr>
      <w:r>
        <w:rPr>
          <w:sz w:val="24"/>
          <w:szCs w:val="24"/>
        </w:rPr>
        <w:t xml:space="preserve">Facility: </w:t>
      </w:r>
    </w:p>
    <w:p>
      <w:pPr>
        <w:spacing w:after="120"/>
      </w:pPr>
      <w:r>
        <w:rPr>
          <w:i/>
          <w:iCs/>
          <w:color w:val="888888"/>
          <w:sz w:val="24"/>
          <w:szCs w:val="24"/>
        </w:rPr>
        <w:t xml:space="preserve">[FACILITY NAME]</w:t>
      </w:r>
    </w:p>
    <w:p>
      <w:pPr>
        <w:spacing w:after="120"/>
      </w:pPr>
      <w:r>
        <w:rPr>
          <w:sz w:val="24"/>
          <w:szCs w:val="24"/>
        </w:rPr>
        <w:t xml:space="preserve">Last Updated: </w:t>
      </w:r>
    </w:p>
    <w:p>
      <w:pPr>
        <w:spacing w:after="120"/>
      </w:pPr>
      <w:r>
        <w:rPr>
          <w:i/>
          <w:iCs/>
          <w:color w:val="888888"/>
          <w:sz w:val="24"/>
          <w:szCs w:val="24"/>
        </w:rPr>
        <w:t xml:space="preserve">[DATE]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80" w:before="300"/>
      </w:pPr>
      <w:r>
        <w:t xml:space="preserve">1. Emergency Numbers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3F4F6"/>
          </w:tcPr>
          <w:p>
            <w:r>
              <w:rPr>
                <w:b/>
                <w:bCs/>
                <w:sz w:val="22"/>
                <w:szCs w:val="22"/>
              </w:rPr>
              <w:t xml:space="preserve">Emergency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22"/>
                <w:szCs w:val="22"/>
              </w:rPr>
              <w:t xml:space="preserve">Number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22"/>
                <w:szCs w:val="22"/>
              </w:rPr>
              <w:t xml:space="preserve">When to Call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Police / Fire / Medical (911)</w:t>
            </w:r>
          </w:p>
        </w:tc>
        <w:tc>
          <w:p>
            <w:r>
              <w:rPr>
                <w:sz w:val="22"/>
                <w:szCs w:val="22"/>
              </w:rPr>
              <w:t xml:space="preserve">911</w:t>
            </w:r>
          </w:p>
        </w:tc>
        <w:tc>
          <w:p>
            <w:r>
              <w:rPr>
                <w:sz w:val="22"/>
                <w:szCs w:val="22"/>
              </w:rPr>
              <w:t xml:space="preserve">Any life-threatening emergency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Facility Security</w:t>
            </w:r>
          </w:p>
        </w:tc>
        <w:tc>
          <w:p>
            <w:r>
              <w:rPr>
                <w:sz w:val="22"/>
                <w:szCs w:val="22"/>
              </w:rPr>
              <w:t xml:space="preserve">[NUMBER]</w:t>
            </w:r>
          </w:p>
        </w:tc>
        <w:tc>
          <w:p>
            <w:r>
              <w:rPr>
                <w:sz w:val="22"/>
                <w:szCs w:val="22"/>
              </w:rPr>
              <w:t xml:space="preserve">Trespassers, theft, access issues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Facility Manager (on-call)</w:t>
            </w:r>
          </w:p>
        </w:tc>
        <w:tc>
          <w:p>
            <w:r>
              <w:rPr>
                <w:sz w:val="22"/>
                <w:szCs w:val="22"/>
              </w:rPr>
              <w:t xml:space="preserve">[NAME] — [NUMBER]</w:t>
            </w:r>
          </w:p>
        </w:tc>
        <w:tc>
          <w:p>
            <w:r>
              <w:rPr>
                <w:sz w:val="22"/>
                <w:szCs w:val="22"/>
              </w:rPr>
              <w:t xml:space="preserve">After-hours incidents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[ADD CONTACT]</w:t>
            </w:r>
          </w:p>
        </w:tc>
        <w:tc>
          <w:p>
            <w:r>
              <w:rPr>
                <w:sz w:val="22"/>
                <w:szCs w:val="22"/>
              </w:rPr>
              <w:t xml:space="preserve">[NUMBER]</w:t>
            </w:r>
          </w:p>
        </w:tc>
        <w:tc>
          <w:p>
            <w:r>
              <w:rPr>
                <w:sz w:val="22"/>
                <w:szCs w:val="22"/>
              </w:rPr>
              <w:t xml:space="preserve">[SITUATION]</w:t>
            </w:r>
          </w:p>
        </w:tc>
      </w:tr>
    </w:tbl>
    <w:p>
      <w:pPr>
        <w:spacing w:after="200"/>
      </w:pPr>
    </w:p>
    <w:p>
      <w:pPr>
        <w:pStyle w:val="Heading2"/>
        <w:spacing w:after="80" w:before="300"/>
      </w:pPr>
      <w:r>
        <w:t xml:space="preserve">2. Internal Emergency Contacts by Role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3F4F6"/>
          </w:tcPr>
          <w:p>
            <w:r>
              <w:rPr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22"/>
                <w:szCs w:val="22"/>
              </w:rPr>
              <w:t xml:space="preserve">Phone / Radio Channel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Safety Officer</w:t>
            </w:r>
          </w:p>
        </w:tc>
        <w:tc>
          <w:p>
            <w:r>
              <w:rPr>
                <w:sz w:val="22"/>
                <w:szCs w:val="22"/>
              </w:rPr>
              <w:t xml:space="preserve">[NAME]</w:t>
            </w:r>
          </w:p>
        </w:tc>
        <w:tc>
          <w:p>
            <w:r>
              <w:rPr>
                <w:sz w:val="22"/>
                <w:szCs w:val="22"/>
              </w:rPr>
              <w:t xml:space="preserve">[PHONE / CHANNEL]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HR Manager</w:t>
            </w:r>
          </w:p>
        </w:tc>
        <w:tc>
          <w:p>
            <w:r>
              <w:rPr>
                <w:sz w:val="22"/>
                <w:szCs w:val="22"/>
              </w:rPr>
              <w:t xml:space="preserve">[NAME]</w:t>
            </w:r>
          </w:p>
        </w:tc>
        <w:tc>
          <w:p>
            <w:r>
              <w:rPr>
                <w:sz w:val="22"/>
                <w:szCs w:val="22"/>
              </w:rPr>
              <w:t xml:space="preserve">[PHONE / CHANNEL]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Maintenance Lead</w:t>
            </w:r>
          </w:p>
        </w:tc>
        <w:tc>
          <w:p>
            <w:r>
              <w:rPr>
                <w:sz w:val="22"/>
                <w:szCs w:val="22"/>
              </w:rPr>
              <w:t xml:space="preserve">[NAME]</w:t>
            </w:r>
          </w:p>
        </w:tc>
        <w:tc>
          <w:p>
            <w:r>
              <w:rPr>
                <w:sz w:val="22"/>
                <w:szCs w:val="22"/>
              </w:rPr>
              <w:t xml:space="preserve">[PHONE / CHANNEL]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[ADD ROLE]</w:t>
            </w:r>
          </w:p>
        </w:tc>
        <w:tc>
          <w:p>
            <w:r>
              <w:rPr>
                <w:sz w:val="22"/>
                <w:szCs w:val="22"/>
              </w:rPr>
              <w:t xml:space="preserve">[NAME]</w:t>
            </w:r>
          </w:p>
        </w:tc>
        <w:tc>
          <w:p>
            <w:r>
              <w:rPr>
                <w:sz w:val="22"/>
                <w:szCs w:val="22"/>
              </w:rPr>
              <w:t xml:space="preserve">[PHONE / CHANNEL]</w:t>
            </w:r>
          </w:p>
        </w:tc>
      </w:tr>
    </w:tbl>
    <w:p>
      <w:pPr>
        <w:spacing w:after="200"/>
      </w:pPr>
    </w:p>
    <w:p>
      <w:pPr>
        <w:pStyle w:val="Heading2"/>
        <w:spacing w:after="80" w:before="300"/>
      </w:pPr>
      <w:r>
        <w:t xml:space="preserve">3. Evacuation Routes</w:t>
      </w:r>
    </w:p>
    <w:p>
      <w:pPr>
        <w:spacing w:after="120"/>
      </w:pPr>
      <w:r>
        <w:rPr>
          <w:sz w:val="24"/>
          <w:szCs w:val="24"/>
        </w:rPr>
        <w:t xml:space="preserve">Primary evacuation route: [DESCRIBE ROUTE — e.g., Exit through the north fire door, proceed to the parking lot assembly area.]</w:t>
      </w:r>
    </w:p>
    <w:p>
      <w:pPr>
        <w:spacing w:after="120"/>
      </w:pPr>
      <w:r>
        <w:rPr>
          <w:sz w:val="24"/>
          <w:szCs w:val="24"/>
        </w:rPr>
        <w:t xml:space="preserve">Secondary evacuation route (if primary is blocked): [DESCRIBE ALTERNATE ROUTE]</w:t>
      </w:r>
    </w:p>
    <w:p>
      <w:pPr>
        <w:spacing w:after="120"/>
      </w:pPr>
      <w:r>
        <w:rPr>
          <w:i/>
          <w:iCs/>
          <w:color w:val="888888"/>
          <w:sz w:val="24"/>
          <w:szCs w:val="24"/>
        </w:rPr>
        <w:t xml:space="preserve">[ATTACH OR REFERENCE FACILITY FLOOR PLAN WITH EXITS MARKED]</w:t>
      </w:r>
    </w:p>
    <w:p>
      <w:pPr>
        <w:pStyle w:val="Heading2"/>
        <w:spacing w:after="80" w:before="300"/>
      </w:pPr>
      <w:r>
        <w:t xml:space="preserve">4. Assembly 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3F4F6"/>
          </w:tcPr>
          <w:p>
            <w:r>
              <w:rPr>
                <w:b/>
                <w:bCs/>
                <w:sz w:val="22"/>
                <w:szCs w:val="22"/>
              </w:rPr>
              <w:t xml:space="preserve">Zone / Area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22"/>
                <w:szCs w:val="22"/>
              </w:rPr>
              <w:t xml:space="preserve">Assembly Point Location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[ZONE A]</w:t>
            </w:r>
          </w:p>
        </w:tc>
        <w:tc>
          <w:p>
            <w:r>
              <w:rPr>
                <w:sz w:val="22"/>
                <w:szCs w:val="22"/>
              </w:rPr>
              <w:t xml:space="preserve">[DESCRIPTION / LANDMARK]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[ZONE B]</w:t>
            </w:r>
          </w:p>
        </w:tc>
        <w:tc>
          <w:p>
            <w:r>
              <w:rPr>
                <w:sz w:val="22"/>
                <w:szCs w:val="22"/>
              </w:rPr>
              <w:t xml:space="preserve">[DESCRIPTION / LANDMARK]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[ADD ZONE]</w:t>
            </w:r>
          </w:p>
        </w:tc>
        <w:tc>
          <w:p>
            <w:r>
              <w:rPr>
                <w:sz w:val="22"/>
                <w:szCs w:val="22"/>
              </w:rPr>
              <w:t xml:space="preserve">[DESCRIPTION / LANDMARK]</w:t>
            </w:r>
          </w:p>
        </w:tc>
      </w:tr>
    </w:tbl>
    <w:p>
      <w:pPr>
        <w:spacing w:after="200"/>
      </w:pPr>
    </w:p>
    <w:p>
      <w:pPr>
        <w:pStyle w:val="Heading2"/>
        <w:spacing w:after="80" w:before="300"/>
      </w:pPr>
      <w:r>
        <w:t xml:space="preserve">5. After an Incident</w:t>
      </w:r>
    </w:p>
    <w:p>
      <w:pPr>
        <w:spacing w:after="100"/>
        <w:ind w:left="36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 xml:space="preserve">Ensure all personnel are accounted for at the assembly point.</w:t>
      </w:r>
    </w:p>
    <w:p>
      <w:pPr>
        <w:spacing w:after="100"/>
        <w:ind w:left="360"/>
      </w:pPr>
      <w:r>
        <w:rPr>
          <w:b/>
          <w:bCs/>
          <w:sz w:val="24"/>
          <w:szCs w:val="24"/>
        </w:rPr>
        <w:t xml:space="preserve">2. </w:t>
      </w:r>
      <w:r>
        <w:rPr>
          <w:sz w:val="24"/>
          <w:szCs w:val="24"/>
        </w:rPr>
        <w:t xml:space="preserve">Notify [ROLE] of any injuries or unaccounted personnel.</w:t>
      </w:r>
    </w:p>
    <w:p>
      <w:pPr>
        <w:spacing w:after="100"/>
        <w:ind w:left="360"/>
      </w:pPr>
      <w:r>
        <w:rPr>
          <w:b/>
          <w:bCs/>
          <w:sz w:val="24"/>
          <w:szCs w:val="24"/>
        </w:rPr>
        <w:t xml:space="preserve">3. </w:t>
      </w:r>
      <w:r>
        <w:rPr>
          <w:sz w:val="24"/>
          <w:szCs w:val="24"/>
        </w:rPr>
        <w:t xml:space="preserve">Do not re-enter the building until [AUTHORITY — e.g., fire department] clears it.</w:t>
      </w:r>
    </w:p>
    <w:p>
      <w:pPr>
        <w:spacing w:after="100"/>
        <w:ind w:left="360"/>
      </w:pPr>
      <w:r>
        <w:rPr>
          <w:b/>
          <w:bCs/>
          <w:sz w:val="24"/>
          <w:szCs w:val="24"/>
        </w:rPr>
        <w:t xml:space="preserve">4. </w:t>
      </w:r>
      <w:r>
        <w:rPr>
          <w:sz w:val="24"/>
          <w:szCs w:val="24"/>
        </w:rPr>
        <w:t xml:space="preserve">Complete an incident report within [TIMEFRAME] at [LOCATION / SYSTEM].</w:t>
      </w:r>
    </w:p>
    <w:p>
      <w:pPr>
        <w:pBdr>
          <w:bottom w:val="single" w:color="CCCCCC" w:sz="6"/>
        </w:pBdr>
        <w:spacing w:after="200" w:before="200"/>
      </w:pPr>
    </w:p>
    <w:p>
      <w:pPr>
        <w:spacing w:before="600"/>
        <w:jc w:val="center"/>
      </w:pPr>
      <w:r>
        <w:rPr>
          <w:i/>
          <w:iCs/>
          <w:color w:val="999999"/>
          <w:sz w:val="18"/>
          <w:szCs w:val="18"/>
        </w:rPr>
        <w:t xml:space="preserve">OpsFluency SOP Template — download, edit, then upload at your OpsFluency dashboard.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2026-05-11T17:09:35.323Z</dcterms:created>
  <dcterms:modified xsi:type="dcterms:W3CDTF">2026-05-11T17:09:35.323Z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