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2CD" w:rsidRDefault="007C5DC5">
      <w:pPr>
        <w:rPr>
          <w:rFonts w:ascii="Arial" w:hAnsi="Arial" w:cs="Arial"/>
          <w:color w:val="212121"/>
          <w:shd w:val="clear" w:color="auto" w:fill="FFFFFF"/>
        </w:rPr>
      </w:pPr>
      <w:r>
        <w:rPr>
          <w:rStyle w:val="fontstyle01"/>
        </w:rPr>
        <w:t>Scalar Data Types:</w:t>
      </w:r>
      <w:r>
        <w:br/>
      </w:r>
      <w:r>
        <w:rPr>
          <w:rFonts w:ascii="Arial" w:hAnsi="Arial" w:cs="Arial"/>
          <w:color w:val="212121"/>
          <w:shd w:val="clear" w:color="auto" w:fill="FFFFFF"/>
        </w:rPr>
        <w:t>kiểu dữ liệu vô hướng được sử dụng để đại diện cho một giá trị duy nhất. Một số loại dữ liệu thuộc thể loại này, bao gồm Boolean, integer, float, và string</w:t>
      </w:r>
    </w:p>
    <w:p w:rsidR="007C5DC5" w:rsidRDefault="007C5DC5">
      <w:pPr>
        <w:rPr>
          <w:rFonts w:ascii="Arial" w:hAnsi="Arial" w:cs="Arial"/>
          <w:color w:val="212121"/>
          <w:shd w:val="clear" w:color="auto" w:fill="FFFFFF"/>
        </w:rPr>
      </w:pPr>
      <w:r w:rsidRPr="00102DD5">
        <w:rPr>
          <w:rFonts w:ascii="Arial" w:hAnsi="Arial" w:cs="Arial"/>
          <w:b/>
          <w:color w:val="212121"/>
          <w:shd w:val="clear" w:color="auto" w:fill="FFFFFF"/>
        </w:rPr>
        <w:t>Boolean</w:t>
      </w:r>
      <w:r w:rsidR="00102DD5">
        <w:rPr>
          <w:rFonts w:ascii="Arial" w:hAnsi="Arial" w:cs="Arial"/>
          <w:color w:val="212121"/>
          <w:shd w:val="clear" w:color="auto" w:fill="FFFFFF"/>
        </w:rPr>
        <w:t>:</w:t>
      </w:r>
    </w:p>
    <w:p w:rsidR="007C5DC5" w:rsidRPr="007C5DC5" w:rsidRDefault="007C5DC5" w:rsidP="007C5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7C5DC5">
        <w:rPr>
          <w:rFonts w:ascii="inherit" w:eastAsia="Times New Roman" w:hAnsi="inherit" w:cs="Courier New"/>
          <w:color w:val="212121"/>
          <w:sz w:val="20"/>
          <w:szCs w:val="20"/>
          <w:lang w:val="vi-VN"/>
        </w:rPr>
        <w:t>Các kiểu dữ liệu Boolean được đặt tên sau khi George Boole (1815-1864), một nhà toán học người được coi</w:t>
      </w:r>
    </w:p>
    <w:p w:rsidR="007C5DC5" w:rsidRPr="007C5DC5" w:rsidRDefault="007C5DC5" w:rsidP="007C5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7C5DC5">
        <w:rPr>
          <w:rFonts w:ascii="inherit" w:eastAsia="Times New Roman" w:hAnsi="inherit" w:cs="Courier New"/>
          <w:color w:val="212121"/>
          <w:sz w:val="20"/>
          <w:szCs w:val="20"/>
          <w:lang w:val="vi-VN"/>
        </w:rPr>
        <w:t>là một trong những cha đẻ của lý thuyết thông tin. Các kiểu dữ liệu Boolean đại diện cho sự thật, hỗ trợ</w:t>
      </w:r>
    </w:p>
    <w:p w:rsidR="007C5DC5" w:rsidRPr="007C5DC5" w:rsidRDefault="007C5DC5" w:rsidP="007C5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7C5DC5">
        <w:rPr>
          <w:rFonts w:ascii="inherit" w:eastAsia="Times New Roman" w:hAnsi="inherit" w:cs="Courier New"/>
          <w:color w:val="212121"/>
          <w:sz w:val="20"/>
          <w:szCs w:val="20"/>
          <w:lang w:val="vi-VN"/>
        </w:rPr>
        <w:t>chỉ có hai giá trị: TRUE và FALSE (trường hợp không nhạy cảm). Ngoài ra, bạn có thể sử dụng bằng không đại diện cho FALSE, và</w:t>
      </w:r>
    </w:p>
    <w:p w:rsidR="007C5DC5" w:rsidRPr="007C5DC5" w:rsidRDefault="007C5DC5" w:rsidP="007C5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7C5DC5">
        <w:rPr>
          <w:rFonts w:ascii="inherit" w:eastAsia="Times New Roman" w:hAnsi="inherit" w:cs="Courier New"/>
          <w:color w:val="212121"/>
          <w:sz w:val="20"/>
          <w:szCs w:val="20"/>
          <w:lang w:val="vi-VN"/>
        </w:rPr>
        <w:t>bất kỳ giá trị khác không đại diện cho TRUE. Một vài ví dụ theo:</w:t>
      </w:r>
    </w:p>
    <w:p w:rsidR="007C5DC5" w:rsidRDefault="00102DD5">
      <w:pPr>
        <w:rPr>
          <w:rFonts w:ascii="TheSansMonoConNormal" w:hAnsi="TheSansMonoConNormal"/>
          <w:color w:val="000000"/>
          <w:sz w:val="18"/>
          <w:szCs w:val="18"/>
        </w:rPr>
      </w:pPr>
      <w:r w:rsidRPr="00102DD5">
        <w:rPr>
          <w:rFonts w:ascii="TheSansMonoConNormal" w:hAnsi="TheSansMonoConNormal"/>
          <w:color w:val="000000"/>
          <w:sz w:val="18"/>
          <w:szCs w:val="18"/>
        </w:rPr>
        <w:t>$alive = false; // $alive is false.</w:t>
      </w:r>
      <w:r w:rsidRPr="00102DD5">
        <w:rPr>
          <w:rFonts w:ascii="TheSansMonoConNormal" w:hAnsi="TheSansMonoConNormal"/>
          <w:color w:val="000000"/>
          <w:sz w:val="18"/>
          <w:szCs w:val="18"/>
        </w:rPr>
        <w:br/>
        <w:t>$alive = 1; // $alive is true.</w:t>
      </w:r>
      <w:r w:rsidRPr="00102DD5">
        <w:rPr>
          <w:rFonts w:ascii="TheSansMonoConNormal" w:hAnsi="TheSansMonoConNormal"/>
          <w:color w:val="000000"/>
          <w:sz w:val="18"/>
          <w:szCs w:val="18"/>
        </w:rPr>
        <w:br/>
        <w:t>$alive = -1; // $alive is true.</w:t>
      </w:r>
      <w:r w:rsidRPr="00102DD5">
        <w:rPr>
          <w:rFonts w:ascii="TheSansMonoConNormal" w:hAnsi="TheSansMonoConNormal"/>
          <w:color w:val="000000"/>
          <w:sz w:val="18"/>
          <w:szCs w:val="18"/>
        </w:rPr>
        <w:br/>
        <w:t>$alive = 5; // $alive is true.</w:t>
      </w:r>
      <w:r w:rsidRPr="00102DD5">
        <w:rPr>
          <w:rFonts w:ascii="TheSansMonoConNormal" w:hAnsi="TheSansMonoConNormal"/>
          <w:color w:val="000000"/>
          <w:sz w:val="18"/>
          <w:szCs w:val="18"/>
        </w:rPr>
        <w:br/>
        <w:t>$alive = 0; // $alive is false.</w:t>
      </w:r>
    </w:p>
    <w:p w:rsidR="00102DD5" w:rsidRDefault="00102DD5">
      <w:pPr>
        <w:rPr>
          <w:rFonts w:ascii="TheSansMonoConNormal" w:hAnsi="TheSansMonoConNormal"/>
          <w:color w:val="000000"/>
          <w:sz w:val="18"/>
          <w:szCs w:val="18"/>
        </w:rPr>
      </w:pPr>
    </w:p>
    <w:p w:rsidR="00102DD5" w:rsidRDefault="00102DD5">
      <w:pPr>
        <w:rPr>
          <w:rFonts w:ascii="TheSansMonoConNormal" w:hAnsi="TheSansMonoConNormal"/>
          <w:color w:val="000000"/>
          <w:sz w:val="18"/>
          <w:szCs w:val="18"/>
        </w:rPr>
      </w:pPr>
      <w:r>
        <w:rPr>
          <w:rFonts w:ascii="TheSansMonoConNormal" w:hAnsi="TheSansMonoConNormal"/>
          <w:color w:val="000000"/>
          <w:sz w:val="18"/>
          <w:szCs w:val="18"/>
        </w:rPr>
        <w:t>Integer</w:t>
      </w:r>
    </w:p>
    <w:p w:rsidR="00102DD5" w:rsidRDefault="00102DD5">
      <w:pPr>
        <w:rPr>
          <w:rFonts w:ascii="TheSansMonoConNormal" w:hAnsi="TheSansMonoConNormal"/>
          <w:color w:val="000000"/>
          <w:sz w:val="18"/>
          <w:szCs w:val="18"/>
        </w:rPr>
      </w:pPr>
      <w:r>
        <w:rPr>
          <w:rFonts w:ascii="TheSansMonoConNormal" w:hAnsi="TheSansMonoConNormal"/>
          <w:color w:val="000000"/>
          <w:sz w:val="18"/>
          <w:szCs w:val="18"/>
        </w:rPr>
        <w:t>Vd:</w:t>
      </w:r>
    </w:p>
    <w:p w:rsidR="00102DD5" w:rsidRDefault="00102DD5">
      <w:pPr>
        <w:rPr>
          <w:rFonts w:ascii="TheSansMonoConNormal" w:hAnsi="TheSansMonoConNormal"/>
          <w:color w:val="000000"/>
          <w:sz w:val="18"/>
          <w:szCs w:val="18"/>
        </w:rPr>
      </w:pPr>
      <w:r w:rsidRPr="00102DD5">
        <w:rPr>
          <w:rFonts w:ascii="TheSansMonoConNormal" w:hAnsi="TheSansMonoConNormal"/>
          <w:color w:val="000000"/>
          <w:sz w:val="18"/>
          <w:szCs w:val="18"/>
        </w:rPr>
        <w:t>42 // decimal</w:t>
      </w:r>
      <w:r w:rsidRPr="00102DD5">
        <w:rPr>
          <w:rFonts w:ascii="TheSansMonoConNormal" w:hAnsi="TheSansMonoConNormal"/>
          <w:color w:val="000000"/>
          <w:sz w:val="18"/>
          <w:szCs w:val="18"/>
        </w:rPr>
        <w:br/>
        <w:t>-678900 // decimal</w:t>
      </w:r>
      <w:r w:rsidRPr="00102DD5">
        <w:rPr>
          <w:rFonts w:ascii="TheSansMonoConNormal" w:hAnsi="TheSansMonoConNormal"/>
          <w:color w:val="000000"/>
          <w:sz w:val="18"/>
          <w:szCs w:val="18"/>
        </w:rPr>
        <w:br/>
        <w:t>0755 // octal</w:t>
      </w:r>
      <w:r w:rsidRPr="00102DD5">
        <w:rPr>
          <w:rFonts w:ascii="TheSansMonoConNormal" w:hAnsi="TheSansMonoConNormal"/>
          <w:color w:val="000000"/>
          <w:sz w:val="18"/>
          <w:szCs w:val="18"/>
        </w:rPr>
        <w:br/>
        <w:t>0xC4E // hexadecimal</w:t>
      </w:r>
    </w:p>
    <w:p w:rsidR="00102DD5" w:rsidRDefault="00102DD5">
      <w:pPr>
        <w:rPr>
          <w:rFonts w:ascii="TheSansMonoConNormal" w:hAnsi="TheSansMonoConNormal"/>
          <w:color w:val="000000"/>
          <w:sz w:val="18"/>
          <w:szCs w:val="18"/>
        </w:rPr>
      </w:pPr>
    </w:p>
    <w:p w:rsidR="00102DD5" w:rsidRDefault="00102DD5">
      <w:pPr>
        <w:rPr>
          <w:rFonts w:ascii="TheSansMonoConNormal" w:hAnsi="TheSansMonoConNormal"/>
          <w:color w:val="000000"/>
          <w:sz w:val="18"/>
          <w:szCs w:val="18"/>
        </w:rPr>
      </w:pPr>
      <w:r>
        <w:rPr>
          <w:rFonts w:ascii="TheSansMonoConNormal" w:hAnsi="TheSansMonoConNormal"/>
          <w:color w:val="000000"/>
          <w:sz w:val="18"/>
          <w:szCs w:val="18"/>
        </w:rPr>
        <w:t>Float :</w:t>
      </w:r>
    </w:p>
    <w:p w:rsidR="00102DD5" w:rsidRDefault="00102DD5">
      <w:pPr>
        <w:rPr>
          <w:rFonts w:ascii="TheSansMonoConNormal" w:hAnsi="TheSansMonoConNormal"/>
          <w:color w:val="000000"/>
          <w:sz w:val="18"/>
          <w:szCs w:val="18"/>
        </w:rPr>
      </w:pPr>
      <w:r>
        <w:rPr>
          <w:rFonts w:ascii="TheSansMonoConNormal" w:hAnsi="TheSansMonoConNormal"/>
          <w:color w:val="000000"/>
          <w:sz w:val="18"/>
          <w:szCs w:val="18"/>
        </w:rPr>
        <w:t>Vd:</w:t>
      </w:r>
    </w:p>
    <w:p w:rsidR="00102DD5" w:rsidRDefault="00102DD5">
      <w:pPr>
        <w:rPr>
          <w:rFonts w:ascii="TheSansMonoConNormal" w:hAnsi="TheSansMonoConNormal"/>
          <w:color w:val="000000"/>
          <w:sz w:val="18"/>
          <w:szCs w:val="18"/>
        </w:rPr>
      </w:pPr>
      <w:r w:rsidRPr="00102DD5">
        <w:rPr>
          <w:rFonts w:ascii="TheSansMonoConNormal" w:hAnsi="TheSansMonoConNormal"/>
          <w:color w:val="000000"/>
          <w:sz w:val="18"/>
          <w:szCs w:val="18"/>
        </w:rPr>
        <w:t>4.5678</w:t>
      </w:r>
      <w:r w:rsidRPr="00102DD5">
        <w:rPr>
          <w:rFonts w:ascii="TheSansMonoConNormal" w:hAnsi="TheSansMonoConNormal"/>
          <w:color w:val="000000"/>
          <w:sz w:val="18"/>
          <w:szCs w:val="18"/>
        </w:rPr>
        <w:br/>
        <w:t>4.0</w:t>
      </w:r>
      <w:r w:rsidRPr="00102DD5">
        <w:rPr>
          <w:rFonts w:ascii="TheSansMonoConNormal" w:hAnsi="TheSansMonoConNormal"/>
          <w:color w:val="000000"/>
          <w:sz w:val="18"/>
          <w:szCs w:val="18"/>
        </w:rPr>
        <w:br/>
        <w:t>8.7e4</w:t>
      </w:r>
      <w:r w:rsidRPr="00102DD5">
        <w:rPr>
          <w:rFonts w:ascii="TheSansMonoConNormal" w:hAnsi="TheSansMonoConNormal"/>
          <w:color w:val="000000"/>
          <w:sz w:val="18"/>
          <w:szCs w:val="18"/>
        </w:rPr>
        <w:br/>
        <w:t>1.23E+11</w:t>
      </w:r>
    </w:p>
    <w:p w:rsidR="00102DD5" w:rsidRDefault="00102DD5">
      <w:pPr>
        <w:rPr>
          <w:rFonts w:ascii="TheSansMonoConNormal" w:hAnsi="TheSansMonoConNormal"/>
          <w:color w:val="000000"/>
          <w:sz w:val="18"/>
          <w:szCs w:val="18"/>
        </w:rPr>
      </w:pPr>
    </w:p>
    <w:p w:rsidR="00102DD5" w:rsidRDefault="00102DD5">
      <w:pPr>
        <w:rPr>
          <w:rFonts w:ascii="HelveticaNeue-MediumCond" w:hAnsi="HelveticaNeue-MediumCond"/>
          <w:color w:val="000000"/>
          <w:sz w:val="28"/>
        </w:rPr>
      </w:pPr>
      <w:r w:rsidRPr="00102DD5">
        <w:rPr>
          <w:rFonts w:ascii="HelveticaNeue-MediumCond" w:hAnsi="HelveticaNeue-MediumCond"/>
          <w:color w:val="000000"/>
          <w:sz w:val="28"/>
        </w:rPr>
        <w:t>String</w:t>
      </w:r>
      <w:r>
        <w:rPr>
          <w:rFonts w:ascii="HelveticaNeue-MediumCond" w:hAnsi="HelveticaNeue-MediumCond"/>
          <w:color w:val="000000"/>
          <w:sz w:val="28"/>
        </w:rPr>
        <w:t>:</w:t>
      </w:r>
    </w:p>
    <w:p w:rsidR="00102DD5" w:rsidRDefault="00102DD5">
      <w:pPr>
        <w:rPr>
          <w:rFonts w:ascii="TheSansMonoConNormal" w:hAnsi="TheSansMonoConNormal"/>
          <w:color w:val="000000"/>
          <w:sz w:val="18"/>
          <w:szCs w:val="18"/>
        </w:rPr>
      </w:pPr>
      <w:r w:rsidRPr="00102DD5">
        <w:rPr>
          <w:rFonts w:ascii="TheSansMonoConNormal" w:hAnsi="TheSansMonoConNormal"/>
          <w:color w:val="000000"/>
          <w:sz w:val="18"/>
          <w:szCs w:val="18"/>
        </w:rPr>
        <w:t>"PHP is a great language"</w:t>
      </w:r>
      <w:r w:rsidRPr="00102DD5">
        <w:rPr>
          <w:rFonts w:ascii="TheSansMonoConNormal" w:hAnsi="TheSansMonoConNormal"/>
          <w:color w:val="000000"/>
          <w:sz w:val="18"/>
          <w:szCs w:val="18"/>
        </w:rPr>
        <w:br/>
        <w:t>"whoop-de-do"</w:t>
      </w:r>
      <w:r w:rsidRPr="00102DD5">
        <w:rPr>
          <w:rFonts w:ascii="TheSansMonoConNormal" w:hAnsi="TheSansMonoConNormal"/>
          <w:color w:val="000000"/>
          <w:sz w:val="18"/>
          <w:szCs w:val="18"/>
        </w:rPr>
        <w:br/>
        <w:t>'*9subway\n'</w:t>
      </w:r>
      <w:r w:rsidRPr="00102DD5">
        <w:rPr>
          <w:rFonts w:ascii="TheSansMonoConNormal" w:hAnsi="TheSansMonoConNormal"/>
          <w:color w:val="000000"/>
          <w:sz w:val="18"/>
          <w:szCs w:val="18"/>
        </w:rPr>
        <w:br/>
        <w:t>"123$%^789"</w:t>
      </w:r>
    </w:p>
    <w:p w:rsidR="00102DD5" w:rsidRDefault="00102DD5">
      <w:pPr>
        <w:rPr>
          <w:rFonts w:ascii="TheSansMonoConNormal" w:hAnsi="TheSansMonoConNormal"/>
          <w:color w:val="000000"/>
          <w:sz w:val="18"/>
          <w:szCs w:val="18"/>
        </w:rPr>
      </w:pPr>
      <w:r w:rsidRPr="00102DD5">
        <w:rPr>
          <w:rFonts w:ascii="TheSansMonoConNormal" w:hAnsi="TheSansMonoConNormal"/>
          <w:color w:val="000000"/>
          <w:sz w:val="18"/>
          <w:szCs w:val="18"/>
        </w:rPr>
        <w:t>$color = "maroon";</w:t>
      </w:r>
      <w:r w:rsidRPr="00102DD5">
        <w:rPr>
          <w:rFonts w:ascii="TheSansMonoConNormal" w:hAnsi="TheSansMonoConNormal"/>
          <w:color w:val="000000"/>
          <w:sz w:val="18"/>
          <w:szCs w:val="18"/>
        </w:rPr>
        <w:br/>
      </w:r>
      <w:r w:rsidRPr="00102DD5">
        <w:rPr>
          <w:rFonts w:ascii="Utopia-Regular" w:hAnsi="Utopia-Regular"/>
          <w:color w:val="000000"/>
          <w:sz w:val="18"/>
        </w:rPr>
        <w:t>You could retrieve a particular character of the string by treating the string as an array, like this:</w:t>
      </w:r>
      <w:r w:rsidRPr="00102DD5">
        <w:rPr>
          <w:rFonts w:ascii="Utopia-Regular" w:hAnsi="Utopia-Regular"/>
          <w:color w:val="000000"/>
          <w:sz w:val="18"/>
          <w:szCs w:val="18"/>
        </w:rPr>
        <w:br/>
      </w:r>
      <w:r w:rsidRPr="00102DD5">
        <w:rPr>
          <w:rFonts w:ascii="TheSansMonoConNormal" w:hAnsi="TheSansMonoConNormal"/>
          <w:color w:val="000000"/>
          <w:sz w:val="18"/>
          <w:szCs w:val="18"/>
        </w:rPr>
        <w:t>$parser = $color[2]; // Assigns 'r' to $parser</w:t>
      </w:r>
    </w:p>
    <w:p w:rsidR="00EE167D" w:rsidRDefault="00EE167D">
      <w:pPr>
        <w:rPr>
          <w:rFonts w:ascii="TheSansMonoConNormal" w:hAnsi="TheSansMonoConNormal"/>
          <w:color w:val="000000"/>
          <w:sz w:val="18"/>
          <w:szCs w:val="18"/>
        </w:rPr>
      </w:pPr>
      <w:r>
        <w:rPr>
          <w:rFonts w:ascii="TheSansMonoConNormal" w:hAnsi="TheSansMonoConNormal"/>
          <w:color w:val="000000"/>
          <w:sz w:val="18"/>
          <w:szCs w:val="18"/>
        </w:rPr>
        <w:t>-------------------------------</w:t>
      </w:r>
    </w:p>
    <w:p w:rsidR="00102DD5" w:rsidRDefault="00EE167D">
      <w:pPr>
        <w:rPr>
          <w:rStyle w:val="fontstyle01"/>
        </w:rPr>
      </w:pPr>
      <w:r>
        <w:rPr>
          <w:rStyle w:val="fontstyle01"/>
        </w:rPr>
        <w:t>Compound Data Types</w:t>
      </w:r>
    </w:p>
    <w:p w:rsidR="00EE167D" w:rsidRDefault="00EE167D">
      <w:pPr>
        <w:rPr>
          <w:rFonts w:ascii="Arial" w:hAnsi="Arial" w:cs="Arial"/>
          <w:color w:val="212121"/>
          <w:shd w:val="clear" w:color="auto" w:fill="FFFFFF"/>
        </w:rPr>
      </w:pPr>
      <w:r>
        <w:lastRenderedPageBreak/>
        <w:br/>
      </w:r>
      <w:r>
        <w:rPr>
          <w:rFonts w:ascii="Arial" w:hAnsi="Arial" w:cs="Arial"/>
          <w:color w:val="212121"/>
          <w:shd w:val="clear" w:color="auto" w:fill="FFFFFF"/>
        </w:rPr>
        <w:t>các kiểu dữ liệu phức hợp cho phép cho nhiều mục cùng loại sẽ được tổng hợp dưới một đơn thực thể đại diện. Các mảng và các đối tượng rơi vào thể loại này.</w:t>
      </w:r>
    </w:p>
    <w:p w:rsidR="00EE167D" w:rsidRDefault="00EE167D">
      <w:pPr>
        <w:rPr>
          <w:rFonts w:ascii="Arial" w:hAnsi="Arial" w:cs="Arial"/>
          <w:color w:val="212121"/>
          <w:shd w:val="clear" w:color="auto" w:fill="FFFFFF"/>
        </w:rPr>
      </w:pPr>
    </w:p>
    <w:p w:rsidR="00EE167D" w:rsidRDefault="00EE167D">
      <w:pPr>
        <w:rPr>
          <w:rFonts w:ascii="HelveticaNeue-MediumCond" w:hAnsi="HelveticaNeue-MediumCond"/>
          <w:color w:val="000000"/>
          <w:sz w:val="28"/>
        </w:rPr>
      </w:pPr>
      <w:r w:rsidRPr="00EE167D">
        <w:rPr>
          <w:rFonts w:ascii="HelveticaNeue-MediumCond" w:hAnsi="HelveticaNeue-MediumCond"/>
          <w:color w:val="000000"/>
          <w:sz w:val="28"/>
        </w:rPr>
        <w:t>Array</w:t>
      </w:r>
    </w:p>
    <w:p w:rsidR="00EE167D" w:rsidRDefault="00EE167D">
      <w:pPr>
        <w:rPr>
          <w:rFonts w:ascii="TheSansMonoConNormal" w:hAnsi="TheSansMonoConNormal"/>
          <w:color w:val="000000"/>
          <w:sz w:val="18"/>
          <w:szCs w:val="18"/>
        </w:rPr>
      </w:pPr>
      <w:r w:rsidRPr="00EE167D">
        <w:rPr>
          <w:rFonts w:ascii="TheSansMonoConNormal" w:hAnsi="TheSansMonoConNormal"/>
          <w:color w:val="000000"/>
          <w:sz w:val="18"/>
          <w:szCs w:val="18"/>
        </w:rPr>
        <w:t>$state[0] = "Alabama";</w:t>
      </w:r>
      <w:r w:rsidRPr="00EE167D">
        <w:rPr>
          <w:rFonts w:ascii="TheSansMonoConNormal" w:hAnsi="TheSansMonoConNormal"/>
          <w:color w:val="000000"/>
          <w:sz w:val="18"/>
          <w:szCs w:val="18"/>
        </w:rPr>
        <w:br/>
        <w:t>$state[1] = "Alaska";</w:t>
      </w:r>
      <w:r w:rsidRPr="00EE167D">
        <w:rPr>
          <w:rFonts w:ascii="TheSansMonoConNormal" w:hAnsi="TheSansMonoConNormal"/>
          <w:color w:val="000000"/>
          <w:sz w:val="18"/>
          <w:szCs w:val="18"/>
        </w:rPr>
        <w:br/>
        <w:t>$state[2] = "Arizona";</w:t>
      </w:r>
      <w:r w:rsidRPr="00EE167D">
        <w:rPr>
          <w:rFonts w:ascii="TheSansMonoConNormal" w:hAnsi="TheSansMonoConNormal"/>
          <w:color w:val="000000"/>
          <w:sz w:val="18"/>
          <w:szCs w:val="18"/>
        </w:rPr>
        <w:br/>
        <w:t>...</w:t>
      </w:r>
      <w:r w:rsidRPr="00EE167D">
        <w:rPr>
          <w:rFonts w:ascii="TheSansMonoConNormal" w:hAnsi="TheSansMonoConNormal"/>
          <w:color w:val="000000"/>
          <w:sz w:val="18"/>
          <w:szCs w:val="18"/>
        </w:rPr>
        <w:br/>
        <w:t>$state[49] = "Wyoming";</w:t>
      </w:r>
    </w:p>
    <w:p w:rsidR="00EE167D" w:rsidRDefault="00EE167D">
      <w:pPr>
        <w:rPr>
          <w:rFonts w:ascii="TheSansMonoConNormal" w:hAnsi="TheSansMonoConNormal"/>
          <w:color w:val="000000"/>
          <w:sz w:val="18"/>
          <w:szCs w:val="18"/>
        </w:rPr>
      </w:pPr>
    </w:p>
    <w:p w:rsidR="00EE167D" w:rsidRDefault="00EE167D">
      <w:pPr>
        <w:rPr>
          <w:rFonts w:ascii="TheSansMonoConNormal" w:hAnsi="TheSansMonoConNormal"/>
          <w:color w:val="000000"/>
          <w:sz w:val="18"/>
          <w:szCs w:val="18"/>
        </w:rPr>
      </w:pPr>
      <w:r>
        <w:rPr>
          <w:rFonts w:ascii="TheSansMonoConNormal" w:hAnsi="TheSansMonoConNormal"/>
          <w:color w:val="000000"/>
          <w:sz w:val="18"/>
          <w:szCs w:val="18"/>
        </w:rPr>
        <w:t>Or</w:t>
      </w:r>
    </w:p>
    <w:p w:rsidR="00EE167D" w:rsidRDefault="00EE167D">
      <w:pPr>
        <w:rPr>
          <w:rFonts w:ascii="TheSansMonoConNormal" w:hAnsi="TheSansMonoConNormal"/>
          <w:color w:val="000000"/>
          <w:sz w:val="18"/>
          <w:szCs w:val="18"/>
        </w:rPr>
      </w:pPr>
      <w:r w:rsidRPr="00EE167D">
        <w:rPr>
          <w:rFonts w:ascii="TheSansMonoConNormal" w:hAnsi="TheSansMonoConNormal"/>
          <w:color w:val="000000"/>
          <w:sz w:val="18"/>
          <w:szCs w:val="18"/>
        </w:rPr>
        <w:t>$state["Alabama"] = "Montgomery";</w:t>
      </w:r>
      <w:r w:rsidRPr="00EE167D">
        <w:rPr>
          <w:rFonts w:ascii="TheSansMonoConNormal" w:hAnsi="TheSansMonoConNormal"/>
          <w:color w:val="000000"/>
          <w:sz w:val="18"/>
          <w:szCs w:val="18"/>
        </w:rPr>
        <w:br/>
        <w:t>$state["Alaska"] = "Juneau";</w:t>
      </w:r>
      <w:r w:rsidRPr="00EE167D">
        <w:rPr>
          <w:rFonts w:ascii="TheSansMonoConNormal" w:hAnsi="TheSansMonoConNormal"/>
          <w:color w:val="000000"/>
          <w:sz w:val="18"/>
          <w:szCs w:val="18"/>
        </w:rPr>
        <w:br/>
        <w:t>$state["Arizona"] = "Phoenix";</w:t>
      </w:r>
      <w:r w:rsidRPr="00EE167D">
        <w:rPr>
          <w:rFonts w:ascii="TheSansMonoConNormal" w:hAnsi="TheSansMonoConNormal"/>
          <w:color w:val="000000"/>
          <w:sz w:val="18"/>
          <w:szCs w:val="18"/>
        </w:rPr>
        <w:br/>
        <w:t>...</w:t>
      </w:r>
      <w:r w:rsidRPr="00EE167D">
        <w:rPr>
          <w:rFonts w:ascii="TheSansMonoConNormal" w:hAnsi="TheSansMonoConNormal"/>
          <w:color w:val="000000"/>
          <w:sz w:val="18"/>
          <w:szCs w:val="18"/>
        </w:rPr>
        <w:br/>
        <w:t>$state["Wyoming"] = "Cheyenne";</w:t>
      </w:r>
    </w:p>
    <w:p w:rsidR="00EE167D" w:rsidRDefault="00EE167D">
      <w:pPr>
        <w:rPr>
          <w:rFonts w:ascii="TheSansMonoConNormal" w:hAnsi="TheSansMonoConNormal"/>
          <w:color w:val="000000"/>
          <w:sz w:val="18"/>
          <w:szCs w:val="18"/>
        </w:rPr>
      </w:pPr>
    </w:p>
    <w:p w:rsidR="00EE167D" w:rsidRDefault="00EE167D">
      <w:pPr>
        <w:rPr>
          <w:rFonts w:ascii="HelveticaNeue-MediumCond" w:hAnsi="HelveticaNeue-MediumCond"/>
          <w:color w:val="000000"/>
          <w:sz w:val="28"/>
        </w:rPr>
      </w:pPr>
      <w:r w:rsidRPr="00EE167D">
        <w:rPr>
          <w:rFonts w:ascii="HelveticaNeue-MediumCond" w:hAnsi="HelveticaNeue-MediumCond"/>
          <w:color w:val="000000"/>
          <w:sz w:val="28"/>
        </w:rPr>
        <w:t>Object</w:t>
      </w:r>
    </w:p>
    <w:p w:rsidR="00EE167D" w:rsidRDefault="00EE167D">
      <w:pPr>
        <w:rPr>
          <w:rFonts w:ascii="TheSansMonoConNormal" w:hAnsi="TheSansMonoConNormal"/>
          <w:color w:val="000000"/>
          <w:sz w:val="18"/>
          <w:szCs w:val="18"/>
        </w:rPr>
      </w:pPr>
      <w:r w:rsidRPr="00EE167D">
        <w:rPr>
          <w:rFonts w:ascii="TheSansMonoConNormal" w:hAnsi="TheSansMonoConNormal"/>
          <w:color w:val="000000"/>
          <w:sz w:val="18"/>
          <w:szCs w:val="18"/>
        </w:rPr>
        <w:t>class Appliance {</w:t>
      </w:r>
      <w:r w:rsidRPr="00EE167D">
        <w:rPr>
          <w:rFonts w:ascii="TheSansMonoConNormal" w:hAnsi="TheSansMonoConNormal"/>
          <w:color w:val="000000"/>
          <w:sz w:val="18"/>
          <w:szCs w:val="18"/>
        </w:rPr>
        <w:br/>
        <w:t>private $_power;</w:t>
      </w:r>
      <w:r w:rsidRPr="00EE167D">
        <w:rPr>
          <w:rFonts w:ascii="TheSansMonoConNormal" w:hAnsi="TheSansMonoConNormal"/>
          <w:color w:val="000000"/>
          <w:sz w:val="18"/>
          <w:szCs w:val="18"/>
        </w:rPr>
        <w:br/>
        <w:t>function setPower($status) {</w:t>
      </w:r>
      <w:r w:rsidRPr="00EE167D">
        <w:rPr>
          <w:rFonts w:ascii="TheSansMonoConNormal" w:hAnsi="TheSansMonoConNormal"/>
          <w:color w:val="000000"/>
          <w:sz w:val="18"/>
          <w:szCs w:val="18"/>
        </w:rPr>
        <w:br/>
        <w:t>$this-&gt;_power = $status;</w:t>
      </w:r>
      <w:r w:rsidRPr="00EE167D">
        <w:rPr>
          <w:rFonts w:ascii="TheSansMonoConNormal" w:hAnsi="TheSansMonoConNormal"/>
          <w:color w:val="000000"/>
          <w:sz w:val="18"/>
          <w:szCs w:val="18"/>
        </w:rPr>
        <w:br/>
        <w:t>}</w:t>
      </w:r>
      <w:r w:rsidRPr="00EE167D">
        <w:rPr>
          <w:rFonts w:ascii="TheSansMonoConNormal" w:hAnsi="TheSansMonoConNormal"/>
          <w:color w:val="000000"/>
          <w:sz w:val="18"/>
          <w:szCs w:val="18"/>
        </w:rPr>
        <w:br/>
        <w:t>}</w:t>
      </w:r>
      <w:r w:rsidRPr="00EE167D">
        <w:rPr>
          <w:rFonts w:ascii="TheSansMonoConNormal" w:hAnsi="TheSansMonoConNormal"/>
          <w:color w:val="000000"/>
          <w:sz w:val="18"/>
          <w:szCs w:val="18"/>
        </w:rPr>
        <w:br/>
        <w:t>...</w:t>
      </w:r>
      <w:r w:rsidRPr="00EE167D">
        <w:rPr>
          <w:rFonts w:ascii="TheSansMonoConNormal" w:hAnsi="TheSansMonoConNormal"/>
          <w:color w:val="000000"/>
          <w:sz w:val="18"/>
          <w:szCs w:val="18"/>
        </w:rPr>
        <w:br/>
        <w:t>$blender = new Appliance;</w:t>
      </w:r>
    </w:p>
    <w:p w:rsidR="00EE167D" w:rsidRPr="00102DD5" w:rsidRDefault="00EE167D">
      <w:pPr>
        <w:rPr>
          <w:rFonts w:ascii="TheSansMonoConNormal" w:hAnsi="TheSansMonoConNormal"/>
          <w:color w:val="000000"/>
          <w:sz w:val="18"/>
          <w:szCs w:val="18"/>
        </w:rPr>
      </w:pPr>
      <w:r>
        <w:rPr>
          <w:rFonts w:ascii="TheSansMonoConNormal" w:hAnsi="TheSansMonoConNormal"/>
          <w:color w:val="000000"/>
          <w:sz w:val="18"/>
          <w:szCs w:val="18"/>
        </w:rPr>
        <w:t>$bender-&gt;setPower(</w:t>
      </w:r>
      <w:r>
        <w:rPr>
          <w:rFonts w:ascii="TheSansMonoConNormal" w:hAnsi="TheSansMonoConNormal" w:hint="eastAsia"/>
          <w:color w:val="000000"/>
          <w:sz w:val="18"/>
          <w:szCs w:val="18"/>
        </w:rPr>
        <w:t>‘</w:t>
      </w:r>
      <w:r>
        <w:rPr>
          <w:rFonts w:ascii="TheSansMonoConNormal" w:hAnsi="TheSansMonoConNormal"/>
          <w:color w:val="000000"/>
          <w:sz w:val="18"/>
          <w:szCs w:val="18"/>
        </w:rPr>
        <w:t>on</w:t>
      </w:r>
      <w:r>
        <w:rPr>
          <w:rFonts w:ascii="TheSansMonoConNormal" w:hAnsi="TheSansMonoConNormal" w:hint="eastAsia"/>
          <w:color w:val="000000"/>
          <w:sz w:val="18"/>
          <w:szCs w:val="18"/>
        </w:rPr>
        <w:t>’</w:t>
      </w:r>
      <w:r>
        <w:rPr>
          <w:rFonts w:ascii="TheSansMonoConNormal" w:hAnsi="TheSansMonoConNormal"/>
          <w:color w:val="000000"/>
          <w:sz w:val="18"/>
          <w:szCs w:val="18"/>
        </w:rPr>
        <w:t>);</w:t>
      </w:r>
    </w:p>
    <w:sectPr w:rsidR="00EE167D" w:rsidRPr="00102DD5" w:rsidSect="006562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topia-Regular">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TheSansMonoConNormal">
    <w:altName w:val="Times New Roman"/>
    <w:panose1 w:val="00000000000000000000"/>
    <w:charset w:val="00"/>
    <w:family w:val="roman"/>
    <w:notTrueType/>
    <w:pitch w:val="default"/>
    <w:sig w:usb0="00000000" w:usb1="00000000" w:usb2="00000000" w:usb3="00000000" w:csb0="00000000" w:csb1="00000000"/>
  </w:font>
  <w:font w:name="HelveticaNeue-MediumCon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C5DC5"/>
    <w:rsid w:val="00102DD5"/>
    <w:rsid w:val="006562CD"/>
    <w:rsid w:val="007C5DC5"/>
    <w:rsid w:val="00EE16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2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C5DC5"/>
    <w:rPr>
      <w:rFonts w:ascii="Utopia-Regular" w:hAnsi="Utopia-Regular" w:hint="default"/>
      <w:b w:val="0"/>
      <w:bCs w:val="0"/>
      <w:i w:val="0"/>
      <w:iCs w:val="0"/>
      <w:color w:val="000000"/>
      <w:sz w:val="28"/>
      <w:szCs w:val="28"/>
    </w:rPr>
  </w:style>
  <w:style w:type="paragraph" w:styleId="HTMLPreformatted">
    <w:name w:val="HTML Preformatted"/>
    <w:basedOn w:val="Normal"/>
    <w:link w:val="HTMLPreformattedChar"/>
    <w:uiPriority w:val="99"/>
    <w:semiHidden/>
    <w:unhideWhenUsed/>
    <w:rsid w:val="007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5DC5"/>
    <w:rPr>
      <w:rFonts w:ascii="Courier New" w:eastAsia="Times New Roman" w:hAnsi="Courier New" w:cs="Courier New"/>
      <w:sz w:val="20"/>
      <w:szCs w:val="20"/>
    </w:rPr>
  </w:style>
  <w:style w:type="character" w:customStyle="1" w:styleId="fontstyle21">
    <w:name w:val="fontstyle21"/>
    <w:basedOn w:val="DefaultParagraphFont"/>
    <w:rsid w:val="00102DD5"/>
    <w:rPr>
      <w:rFonts w:ascii="Utopia-Regular" w:hAnsi="Utopia-Regular" w:hint="default"/>
      <w:b w:val="0"/>
      <w:bCs w:val="0"/>
      <w:i w:val="0"/>
      <w:iCs w:val="0"/>
      <w:color w:val="000000"/>
      <w:sz w:val="18"/>
      <w:szCs w:val="18"/>
    </w:rPr>
  </w:style>
</w:styles>
</file>

<file path=word/webSettings.xml><?xml version="1.0" encoding="utf-8"?>
<w:webSettings xmlns:r="http://schemas.openxmlformats.org/officeDocument/2006/relationships" xmlns:w="http://schemas.openxmlformats.org/wordprocessingml/2006/main">
  <w:divs>
    <w:div w:id="40044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2016-10-04T14:44:00Z</dcterms:created>
  <dcterms:modified xsi:type="dcterms:W3CDTF">2016-10-04T15:13:00Z</dcterms:modified>
</cp:coreProperties>
</file>