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  </w:t>
      </w:r>
      <w:r w:rsidDel="00000000" w:rsidR="00000000" w:rsidRPr="00000000">
        <w:rPr>
          <w:b w:val="1"/>
          <w:bCs w:val="1"/>
          <w:color w:val="ff0000"/>
          <w:sz w:val="27"/>
          <w:szCs w:val="27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0000"/>
          <w:sz w:val="27"/>
          <w:szCs w:val="27"/>
          <w:rtl w:val="0"/>
        </w:rPr>
        <w:t xml:space="preserve">Bài 3 : Kiến trúc sư hạ tầng server chuyên nghiệp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30"/>
          <w:szCs w:val="30"/>
        </w:rPr>
      </w:pPr>
      <w:bookmarkStart w:colFirst="0" w:colLast="0" w:name="_f034d5rdqxzs" w:id="0"/>
      <w:bookmarkEnd w:id="0"/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1. Sơ đồ IPO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Tên thư mục và file cần tạo.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Process: PowerShell tạo thư mục, tạo file, sao chép dữ liệu.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Cấu trúc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smart-farm</w:t>
      </w:r>
      <w:r w:rsidDel="00000000" w:rsidR="00000000" w:rsidRPr="00000000">
        <w:rPr>
          <w:sz w:val="24"/>
          <w:szCs w:val="24"/>
          <w:rtl w:val="0"/>
        </w:rPr>
        <w:t xml:space="preserve"> hoàn chỉnh và có bản sao lưu.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2. Các lệnh PowerShell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New-Item -ItemType Directory -Force -Path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"smart-farm\code","smart-farm\data\logs","smart-farm\backup"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New-Item -ItemType File -Force -Path "smart-farm\code\config.json","smart-farm\code\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sensors.py</w:t>
        </w:r>
      </w:hyperlink>
      <w:r w:rsidDel="00000000" w:rsidR="00000000" w:rsidRPr="00000000">
        <w:rPr>
          <w:sz w:val="24"/>
          <w:szCs w:val="24"/>
          <w:rtl w:val="0"/>
        </w:rPr>
        <w:t xml:space="preserve">","smart-farm\code\.env"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Copy-Item "smart-farm\code" "smart-farm\backup\code_v1" -Recurse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nsor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