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Bài 7: Gỡ Lỗi Tài Liệu Kế Hoạch Hội Nghị Khoa Học Sinh Viên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>
          <w:color w:val="ff0000"/>
          <w:sz w:val="36"/>
          <w:szCs w:val="36"/>
        </w:rPr>
      </w:pPr>
      <w:bookmarkStart w:colFirst="0" w:colLast="0" w:name="_faf7a5kpxwid" w:id="0"/>
      <w:bookmarkEnd w:id="0"/>
      <w:r w:rsidDel="00000000" w:rsidR="00000000" w:rsidRPr="00000000">
        <w:rPr>
          <w:color w:val="ff0000"/>
          <w:sz w:val="36"/>
          <w:szCs w:val="36"/>
          <w:rtl w:val="0"/>
        </w:rPr>
        <w:t xml:space="preserve">PHẦN 1 PHÂN TÍCH LỖI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Cơ chế Auto TOC: Word chỉ quét các đoạn được gán Styles có sẵn Heading 1, 2, 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cụ thể: Cả 7 dòng đều ở dạng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Normal</w:t>
      </w:r>
      <w:r w:rsidDel="00000000" w:rsidR="00000000" w:rsidRPr="00000000">
        <w:rPr>
          <w:sz w:val="28"/>
          <w:szCs w:val="28"/>
          <w:rtl w:val="0"/>
        </w:rPr>
        <w:t xml:space="preserve"> hoặc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định dạng thủ công</w:t>
      </w:r>
      <w:r w:rsidDel="00000000" w:rsidR="00000000" w:rsidRPr="00000000">
        <w:rPr>
          <w:sz w:val="28"/>
          <w:szCs w:val="28"/>
          <w:rtl w:val="0"/>
        </w:rPr>
        <w:t xml:space="preserve"> (bôi vàng, chỉnh font, đổi màu). Do không có nhãn Heading, Word bỏ qua tất cả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LỖI NHẦM CẤP HEADING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0" w:lineRule="auto"/>
        <w:rPr>
          <w:sz w:val="28"/>
          <w:szCs w:val="28"/>
        </w:rPr>
      </w:pPr>
      <w:bookmarkStart w:colFirst="0" w:colLast="0" w:name="_i48xaq92davn" w:id="1"/>
      <w:bookmarkEnd w:id="1"/>
      <w:r w:rsidDel="00000000" w:rsidR="00000000" w:rsidRPr="00000000">
        <w:rPr>
          <w:sz w:val="28"/>
          <w:szCs w:val="28"/>
          <w:rtl w:val="0"/>
        </w:rPr>
        <w:t xml:space="preserve">Quy luật: Heading quyết định thụt lề H1 sát lề trái- H2 thụt vào 1 nấc -H3 thụt vào 2 nấc</w:t>
      </w:r>
    </w:p>
    <w:p w:rsidR="00000000" w:rsidDel="00000000" w:rsidP="00000000" w:rsidRDefault="00000000" w:rsidRPr="00000000" w14:paraId="00000008">
      <w:pPr>
        <w:pStyle w:val="Heading1"/>
        <w:spacing w:before="0" w:lineRule="auto"/>
        <w:rPr>
          <w:sz w:val="28"/>
          <w:szCs w:val="28"/>
        </w:rPr>
      </w:pPr>
      <w:bookmarkStart w:colFirst="0" w:colLast="0" w:name="_y7vdk3dzfo8" w:id="2"/>
      <w:bookmarkEnd w:id="2"/>
      <w:r w:rsidDel="00000000" w:rsidR="00000000" w:rsidRPr="00000000">
        <w:rPr>
          <w:sz w:val="28"/>
          <w:szCs w:val="28"/>
          <w:rtl w:val="0"/>
        </w:rPr>
        <w:t xml:space="preserve">Tác hại: Nếu chọn H2 thay vì H3, mục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2.1.1</w:t>
      </w:r>
      <w:r w:rsidDel="00000000" w:rsidR="00000000" w:rsidRPr="00000000">
        <w:rPr>
          <w:sz w:val="28"/>
          <w:szCs w:val="28"/>
          <w:rtl w:val="0"/>
        </w:rPr>
        <w:t xml:space="preserve"> sẽ nằm ngang hàng với mục cha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2.1. Ban Nội dung</w:t>
      </w:r>
      <w:r w:rsidDel="00000000" w:rsidR="00000000" w:rsidRPr="00000000">
        <w:rPr>
          <w:sz w:val="28"/>
          <w:szCs w:val="28"/>
          <w:rtl w:val="0"/>
        </w:rPr>
        <w:t xml:space="preserve">, làm sai lệch thứ bậc và logic phân cấp</w:t>
      </w:r>
    </w:p>
    <w:p w:rsidR="00000000" w:rsidDel="00000000" w:rsidP="00000000" w:rsidRDefault="00000000" w:rsidRPr="00000000" w14:paraId="00000009">
      <w:pPr>
        <w:pStyle w:val="Heading2"/>
        <w:rPr>
          <w:color w:val="ff0000"/>
        </w:rPr>
      </w:pPr>
      <w:bookmarkStart w:colFirst="0" w:colLast="0" w:name="_kzdxratj2ij4" w:id="3"/>
      <w:bookmarkEnd w:id="3"/>
      <w:r w:rsidDel="00000000" w:rsidR="00000000" w:rsidRPr="00000000">
        <w:rPr>
          <w:color w:val="ff0000"/>
          <w:rtl w:val="0"/>
        </w:rPr>
        <w:t xml:space="preserve">PHẦN 2 HOÀN THIỆN 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Bước 1 (Xóa định dạng cũ): Bôi đen 7 dòng - Nhấn </w:t>
      </w:r>
      <w:r w:rsidDel="00000000" w:rsidR="00000000" w:rsidRPr="00000000">
        <w:rPr>
          <w:sz w:val="28"/>
          <w:szCs w:val="28"/>
          <w:rtl w:val="0"/>
        </w:rPr>
        <w:t xml:space="preserve">Ctrl + Shift + N</w:t>
      </w:r>
      <w:r w:rsidDel="00000000" w:rsidR="00000000" w:rsidRPr="00000000">
        <w:rPr>
          <w:sz w:val="28"/>
          <w:szCs w:val="28"/>
          <w:rtl w:val="0"/>
        </w:rPr>
        <w:t xml:space="preserve"> đưa về Normal gốc.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Bước 2 (Gán Heading chuẩn):Đặt con trỏ tại từng dòng và nhấn phím tắt: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1. Thông tin chung hội nghị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Ctrl + Alt + 1</w:t>
      </w:r>
      <w:r w:rsidDel="00000000" w:rsidR="00000000" w:rsidRPr="00000000">
        <w:rPr>
          <w:sz w:val="28"/>
          <w:szCs w:val="28"/>
          <w:rtl w:val="0"/>
        </w:rPr>
        <w:t xml:space="preserve"> (H1)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1.1. Tên hội nghị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Ctrl + Alt + 2</w:t>
      </w:r>
      <w:r w:rsidDel="00000000" w:rsidR="00000000" w:rsidRPr="00000000">
        <w:rPr>
          <w:sz w:val="28"/>
          <w:szCs w:val="28"/>
          <w:rtl w:val="0"/>
        </w:rPr>
        <w:t xml:space="preserve"> (H2)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1.2. Thời gian &amp; địa điểm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Ctrl + Alt + 2</w:t>
      </w:r>
      <w:r w:rsidDel="00000000" w:rsidR="00000000" w:rsidRPr="00000000">
        <w:rPr>
          <w:sz w:val="28"/>
          <w:szCs w:val="28"/>
          <w:rtl w:val="0"/>
        </w:rPr>
        <w:t xml:space="preserve"> (H2)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2. Cơ cấu ban tổ chức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Ctrl + Alt + 1</w:t>
      </w:r>
      <w:r w:rsidDel="00000000" w:rsidR="00000000" w:rsidRPr="00000000">
        <w:rPr>
          <w:sz w:val="28"/>
          <w:szCs w:val="28"/>
          <w:rtl w:val="0"/>
        </w:rPr>
        <w:t xml:space="preserve"> (H1)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2.1. Ban Nội dung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Ctrl + Alt + 2</w:t>
      </w:r>
      <w:r w:rsidDel="00000000" w:rsidR="00000000" w:rsidRPr="00000000">
        <w:rPr>
          <w:sz w:val="28"/>
          <w:szCs w:val="28"/>
          <w:rtl w:val="0"/>
        </w:rPr>
        <w:t xml:space="preserve"> (H2)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2.1.1. Tiểu ban Kỹ thuật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Ctrl + Alt + 3</w:t>
      </w:r>
      <w:r w:rsidDel="00000000" w:rsidR="00000000" w:rsidRPr="00000000">
        <w:rPr>
          <w:sz w:val="28"/>
          <w:szCs w:val="28"/>
          <w:rtl w:val="0"/>
        </w:rPr>
        <w:t xml:space="preserve"> (H3)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3. Lịch trình sự kiện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Ctrl + Alt + 1</w:t>
      </w:r>
      <w:r w:rsidDel="00000000" w:rsidR="00000000" w:rsidRPr="00000000">
        <w:rPr>
          <w:sz w:val="28"/>
          <w:szCs w:val="28"/>
          <w:rtl w:val="0"/>
        </w:rPr>
        <w:t xml:space="preserve"> (H1)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Bước 3 (Chèn mục lục): Đặt con trỏ trang đầu - References - Table of Contents - Chọn mẫu tự động.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Xử lý nhảy số trang (Bẫy dữ liệu):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Hiện tượng: Viết thêm văn bản làm số trang nhảy, nhưng mục lục không tự nhảy theo.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Thao tác: Click vào bảng Mục lục- Nhấn phím </w:t>
      </w:r>
      <w:r w:rsidDel="00000000" w:rsidR="00000000" w:rsidRPr="00000000">
        <w:rPr>
          <w:sz w:val="28"/>
          <w:szCs w:val="28"/>
          <w:rtl w:val="0"/>
        </w:rPr>
        <w:t xml:space="preserve">F9</w:t>
      </w:r>
      <w:r w:rsidDel="00000000" w:rsidR="00000000" w:rsidRPr="00000000">
        <w:rPr>
          <w:sz w:val="28"/>
          <w:szCs w:val="28"/>
          <w:rtl w:val="0"/>
        </w:rPr>
        <w:t xml:space="preserve"> - Chọn Update entire table -Nhấn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