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</w:t>
      </w: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0000"/>
          <w:sz w:val="35"/>
          <w:szCs w:val="35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5"/>
          <w:szCs w:val="35"/>
          <w:rtl w:val="0"/>
        </w:rPr>
        <w:t xml:space="preserve">Bài 3 : Kiến trúc sư hạ tầng Cloud Server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PHẦN 1: MÃ NGUỒN CÂU LỆNH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 1. Tạo toàn bộ cây thư mục lồng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New-Item -ItemType Directory -Path </w:t>
      </w:r>
      <w:r w:rsidDel="00000000" w:rsidR="00000000" w:rsidRPr="00000000">
        <w:rPr>
          <w:sz w:val="24"/>
          <w:szCs w:val="24"/>
          <w:rtl w:val="0"/>
        </w:rPr>
        <w:t xml:space="preserve">".\Farm-Manager\code\app"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".\Farm-Manager\database\db"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".\Farm-Manager\logs\guides"</w:t>
      </w:r>
      <w:r w:rsidDel="00000000" w:rsidR="00000000" w:rsidRPr="00000000">
        <w:rPr>
          <w:sz w:val="24"/>
          <w:szCs w:val="24"/>
          <w:rtl w:val="0"/>
        </w:rPr>
        <w:t xml:space="preserve"> -Force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 Ý nghĩa: Tạo thư mục. Cờ `-Force` giúp tự động tạo các thư mục cha nếu chưa có.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 2. Tạo 3 file Python trống cùng lúc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New-Item -ItemType File -Path </w:t>
      </w:r>
      <w:r w:rsidDel="00000000" w:rsidR="00000000" w:rsidRPr="00000000">
        <w:rPr>
          <w:sz w:val="24"/>
          <w:szCs w:val="24"/>
          <w:rtl w:val="0"/>
        </w:rPr>
        <w:t xml:space="preserve">".\Farm-Manager\code\app\main.py"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".\Farm-Manager\(\code\app\models.\)py"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".\Farm-Manager\code\app\utils.py"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 Ý nghĩa: Tạo file rỗng tại đúng vị trí chỉ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 3. Sao chép thư mục logs (Có cờ đệ quy)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Copy-Item -Path </w:t>
      </w:r>
      <w:r w:rsidDel="00000000" w:rsidR="00000000" w:rsidRPr="00000000">
        <w:rPr>
          <w:sz w:val="24"/>
          <w:szCs w:val="24"/>
          <w:rtl w:val="0"/>
        </w:rPr>
        <w:t xml:space="preserve">".\Farm-Manager\logs"</w:t>
      </w:r>
      <w:r w:rsidDel="00000000" w:rsidR="00000000" w:rsidRPr="00000000">
        <w:rPr>
          <w:sz w:val="24"/>
          <w:szCs w:val="24"/>
          <w:rtl w:val="0"/>
        </w:rPr>
        <w:t xml:space="preserve"> -Destination </w:t>
      </w:r>
      <w:r w:rsidDel="00000000" w:rsidR="00000000" w:rsidRPr="00000000">
        <w:rPr>
          <w:sz w:val="24"/>
          <w:szCs w:val="24"/>
          <w:rtl w:val="0"/>
        </w:rPr>
        <w:t xml:space="preserve">".\Farm-Manager\logs-backup"</w:t>
      </w:r>
      <w:r w:rsidDel="00000000" w:rsidR="00000000" w:rsidRPr="00000000">
        <w:rPr>
          <w:sz w:val="24"/>
          <w:szCs w:val="24"/>
          <w:rtl w:val="0"/>
        </w:rPr>
        <w:t xml:space="preserve"> -Recurse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 Ý nghĩa: Sao chép thư mục. Cờ `-Recurse` bắt buộc phải có để copy toàn bộ thư mục con (guides) và file bên trong, tránh tạo vỏ rỗng.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4f6f7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color w:val="00ff00"/>
          <w:sz w:val="30"/>
          <w:szCs w:val="30"/>
        </w:rPr>
      </w:pPr>
      <w:bookmarkStart w:colFirst="0" w:colLast="0" w:name="_f0y4kwfhp3jq" w:id="0"/>
      <w:bookmarkEnd w:id="0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PHẦN 2: KIỂM THỬ &amp; GIẢI THÍCH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Lệnh kiểm thử: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ls .\Farm-Manager -Recurse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để kiểm tra toàn bộ cấu trúc vừa tạo.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Tại sao dùng đường dẫn tương đối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.\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thay vì tuyệt đối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C:\...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)?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Gửi đi đâu cũng chạy được: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.\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tính từ vị trí bạn đang đứng [dataviz]. Giúp bạn nén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.zip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dự án gửi cho giảng viên chấm bài hoặc chuyển máy thoải mái mà không bị lỗi gãy liên kết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FileNotFoundError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Tránh viết cứng ổ đĩa: Nếu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4f6f7" w:val="clear"/>
          <w:rtl w:val="0"/>
        </w:rPr>
        <w:t xml:space="preserve">C:\Users\TenCuaBan\...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kịch bản sẽ bị lỗi ngay lập tức khi sang máy khác vì khác tên tài khoản người dùng.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