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D95458" w14:textId="333FC821" w:rsidR="00D8435E" w:rsidRDefault="00D8435E">
      <w:bookmarkStart w:id="0" w:name="_Hlk143442324"/>
      <w:bookmarkStart w:id="1" w:name="_Hlk143592154"/>
      <w:bookmarkStart w:id="2" w:name="_Hlk144033226"/>
    </w:p>
    <w:p w14:paraId="2CC60D7E" w14:textId="73F6E3B6" w:rsidR="00EA1825" w:rsidRPr="00EA1825" w:rsidRDefault="00EA1825" w:rsidP="00EA1825">
      <w:pPr>
        <w:jc w:val="center"/>
        <w:rPr>
          <w:rFonts w:ascii="Times New Roman" w:hAnsi="Times New Roman" w:cs="Times New Roman"/>
          <w:b/>
          <w:bCs/>
          <w:sz w:val="24"/>
          <w:szCs w:val="24"/>
        </w:rPr>
      </w:pPr>
      <w:r>
        <w:rPr>
          <w:rFonts w:ascii="Times New Roman" w:hAnsi="Times New Roman" w:cs="Times New Roman"/>
          <w:b/>
          <w:bCs/>
          <w:sz w:val="24"/>
          <w:szCs w:val="24"/>
        </w:rPr>
        <w:t>EXPLORATION OF DATA SKILLS AND ISSUES</w:t>
      </w:r>
    </w:p>
    <w:p w14:paraId="3CAC0689" w14:textId="074AE0D2" w:rsidR="00EA1825" w:rsidRPr="00EA1825" w:rsidRDefault="00EA1825" w:rsidP="00EA1825">
      <w:pPr>
        <w:jc w:val="center"/>
        <w:rPr>
          <w:i/>
          <w:iCs/>
        </w:rPr>
      </w:pPr>
      <w:r w:rsidRPr="00EA1825">
        <w:rPr>
          <w:i/>
          <w:iCs/>
        </w:rPr>
        <w:t>CASE STUDY ON A MARKETING CAMPAIGN DATASET FROM A TELECOMMUNICATION COMPANY</w:t>
      </w:r>
    </w:p>
    <w:p w14:paraId="35C55977" w14:textId="77777777" w:rsidR="00EA1825" w:rsidRDefault="00EA1825"/>
    <w:sdt>
      <w:sdtPr>
        <w:rPr>
          <w:rFonts w:asciiTheme="minorHAnsi" w:eastAsiaTheme="minorHAnsi" w:hAnsiTheme="minorHAnsi" w:cstheme="minorBidi"/>
          <w:color w:val="auto"/>
          <w:sz w:val="22"/>
          <w:szCs w:val="22"/>
        </w:rPr>
        <w:id w:val="1110698308"/>
        <w:docPartObj>
          <w:docPartGallery w:val="Table of Contents"/>
          <w:docPartUnique/>
        </w:docPartObj>
      </w:sdtPr>
      <w:sdtEndPr>
        <w:rPr>
          <w:b/>
          <w:bCs/>
          <w:noProof/>
        </w:rPr>
      </w:sdtEndPr>
      <w:sdtContent>
        <w:p w14:paraId="07B95A88" w14:textId="77777777" w:rsidR="00EA1825" w:rsidRPr="00EA1825" w:rsidRDefault="00EA1825" w:rsidP="00EA1825">
          <w:pPr>
            <w:pStyle w:val="TOCHeading"/>
            <w:rPr>
              <w:rFonts w:ascii="Times New Roman" w:hAnsi="Times New Roman" w:cs="Times New Roman"/>
            </w:rPr>
          </w:pPr>
          <w:r w:rsidRPr="00EA1825">
            <w:rPr>
              <w:rFonts w:ascii="Times New Roman" w:hAnsi="Times New Roman" w:cs="Times New Roman"/>
            </w:rPr>
            <w:t>Contents</w:t>
          </w:r>
        </w:p>
        <w:p w14:paraId="48B603E5" w14:textId="0C75D998" w:rsidR="0026152D" w:rsidRDefault="00EA1825" w:rsidP="00070B23">
          <w:pPr>
            <w:pStyle w:val="TOC1"/>
            <w:rPr>
              <w:rFonts w:eastAsiaTheme="minorEastAsia"/>
              <w:kern w:val="2"/>
              <w14:ligatures w14:val="standardContextual"/>
            </w:rPr>
          </w:pPr>
          <w:r w:rsidRPr="00EA1825">
            <w:rPr>
              <w:noProof w:val="0"/>
            </w:rPr>
            <w:fldChar w:fldCharType="begin"/>
          </w:r>
          <w:r w:rsidRPr="00EA1825">
            <w:instrText xml:space="preserve"> TOC \o "1-3" \h \z \u </w:instrText>
          </w:r>
          <w:r w:rsidRPr="00EA1825">
            <w:rPr>
              <w:noProof w:val="0"/>
            </w:rPr>
            <w:fldChar w:fldCharType="separate"/>
          </w:r>
          <w:hyperlink w:anchor="_Toc144034290" w:history="1">
            <w:r w:rsidR="0026152D" w:rsidRPr="00D36DE4">
              <w:rPr>
                <w:rStyle w:val="Hyperlink"/>
              </w:rPr>
              <w:t>List of figures</w:t>
            </w:r>
            <w:r w:rsidR="0026152D">
              <w:rPr>
                <w:webHidden/>
              </w:rPr>
              <w:tab/>
            </w:r>
            <w:r w:rsidR="0026152D">
              <w:rPr>
                <w:webHidden/>
              </w:rPr>
              <w:fldChar w:fldCharType="begin"/>
            </w:r>
            <w:r w:rsidR="0026152D">
              <w:rPr>
                <w:webHidden/>
              </w:rPr>
              <w:instrText xml:space="preserve"> PAGEREF _Toc144034290 \h </w:instrText>
            </w:r>
            <w:r w:rsidR="0026152D">
              <w:rPr>
                <w:webHidden/>
              </w:rPr>
            </w:r>
            <w:r w:rsidR="0026152D">
              <w:rPr>
                <w:webHidden/>
              </w:rPr>
              <w:fldChar w:fldCharType="separate"/>
            </w:r>
            <w:r w:rsidR="007967FC">
              <w:rPr>
                <w:webHidden/>
              </w:rPr>
              <w:t>2</w:t>
            </w:r>
            <w:r w:rsidR="0026152D">
              <w:rPr>
                <w:webHidden/>
              </w:rPr>
              <w:fldChar w:fldCharType="end"/>
            </w:r>
          </w:hyperlink>
        </w:p>
        <w:p w14:paraId="09C05178" w14:textId="6D2522D9" w:rsidR="0026152D" w:rsidRDefault="00000000" w:rsidP="00070B23">
          <w:pPr>
            <w:pStyle w:val="TOC1"/>
            <w:rPr>
              <w:rFonts w:eastAsiaTheme="minorEastAsia"/>
              <w:kern w:val="2"/>
              <w14:ligatures w14:val="standardContextual"/>
            </w:rPr>
          </w:pPr>
          <w:hyperlink w:anchor="_Toc144034291" w:history="1">
            <w:r w:rsidR="0026152D" w:rsidRPr="00D36DE4">
              <w:rPr>
                <w:rStyle w:val="Hyperlink"/>
              </w:rPr>
              <w:t>I.</w:t>
            </w:r>
            <w:r w:rsidR="0026152D">
              <w:rPr>
                <w:rFonts w:eastAsiaTheme="minorEastAsia"/>
                <w:kern w:val="2"/>
                <w14:ligatures w14:val="standardContextual"/>
              </w:rPr>
              <w:tab/>
            </w:r>
            <w:r w:rsidR="0026152D" w:rsidRPr="00D36DE4">
              <w:rPr>
                <w:rStyle w:val="Hyperlink"/>
              </w:rPr>
              <w:t>Data preprocessing:</w:t>
            </w:r>
            <w:r w:rsidR="0026152D">
              <w:rPr>
                <w:webHidden/>
              </w:rPr>
              <w:tab/>
            </w:r>
            <w:r w:rsidR="0026152D">
              <w:rPr>
                <w:webHidden/>
              </w:rPr>
              <w:fldChar w:fldCharType="begin"/>
            </w:r>
            <w:r w:rsidR="0026152D">
              <w:rPr>
                <w:webHidden/>
              </w:rPr>
              <w:instrText xml:space="preserve"> PAGEREF _Toc144034291 \h </w:instrText>
            </w:r>
            <w:r w:rsidR="0026152D">
              <w:rPr>
                <w:webHidden/>
              </w:rPr>
            </w:r>
            <w:r w:rsidR="0026152D">
              <w:rPr>
                <w:webHidden/>
              </w:rPr>
              <w:fldChar w:fldCharType="separate"/>
            </w:r>
            <w:r w:rsidR="007967FC">
              <w:rPr>
                <w:webHidden/>
              </w:rPr>
              <w:t>3</w:t>
            </w:r>
            <w:r w:rsidR="0026152D">
              <w:rPr>
                <w:webHidden/>
              </w:rPr>
              <w:fldChar w:fldCharType="end"/>
            </w:r>
          </w:hyperlink>
        </w:p>
        <w:p w14:paraId="32022F67" w14:textId="3657F0DD" w:rsidR="0026152D" w:rsidRDefault="00000000" w:rsidP="00070B23">
          <w:pPr>
            <w:pStyle w:val="TOC1"/>
            <w:rPr>
              <w:rFonts w:eastAsiaTheme="minorEastAsia"/>
              <w:kern w:val="2"/>
              <w14:ligatures w14:val="standardContextual"/>
            </w:rPr>
          </w:pPr>
          <w:hyperlink w:anchor="_Toc144034292" w:history="1">
            <w:r w:rsidR="0026152D" w:rsidRPr="00D36DE4">
              <w:rPr>
                <w:rStyle w:val="Hyperlink"/>
              </w:rPr>
              <w:t>II.</w:t>
            </w:r>
            <w:r w:rsidR="0026152D">
              <w:rPr>
                <w:rFonts w:eastAsiaTheme="minorEastAsia"/>
                <w:kern w:val="2"/>
                <w14:ligatures w14:val="standardContextual"/>
              </w:rPr>
              <w:tab/>
            </w:r>
            <w:r w:rsidR="0026152D" w:rsidRPr="00D36DE4">
              <w:rPr>
                <w:rStyle w:val="Hyperlink"/>
              </w:rPr>
              <w:t>Univariate analysis:</w:t>
            </w:r>
            <w:r w:rsidR="0026152D">
              <w:rPr>
                <w:webHidden/>
              </w:rPr>
              <w:tab/>
            </w:r>
            <w:r w:rsidR="0026152D">
              <w:rPr>
                <w:webHidden/>
              </w:rPr>
              <w:fldChar w:fldCharType="begin"/>
            </w:r>
            <w:r w:rsidR="0026152D">
              <w:rPr>
                <w:webHidden/>
              </w:rPr>
              <w:instrText xml:space="preserve"> PAGEREF _Toc144034292 \h </w:instrText>
            </w:r>
            <w:r w:rsidR="0026152D">
              <w:rPr>
                <w:webHidden/>
              </w:rPr>
            </w:r>
            <w:r w:rsidR="0026152D">
              <w:rPr>
                <w:webHidden/>
              </w:rPr>
              <w:fldChar w:fldCharType="separate"/>
            </w:r>
            <w:r w:rsidR="007967FC">
              <w:rPr>
                <w:webHidden/>
              </w:rPr>
              <w:t>4</w:t>
            </w:r>
            <w:r w:rsidR="0026152D">
              <w:rPr>
                <w:webHidden/>
              </w:rPr>
              <w:fldChar w:fldCharType="end"/>
            </w:r>
          </w:hyperlink>
        </w:p>
        <w:p w14:paraId="18E14ED9" w14:textId="72212434" w:rsidR="0026152D" w:rsidRDefault="00000000">
          <w:pPr>
            <w:pStyle w:val="TOC2"/>
            <w:tabs>
              <w:tab w:val="left" w:pos="660"/>
              <w:tab w:val="right" w:leader="dot" w:pos="8256"/>
            </w:tabs>
            <w:rPr>
              <w:rFonts w:eastAsiaTheme="minorEastAsia"/>
              <w:noProof/>
              <w:kern w:val="2"/>
              <w14:ligatures w14:val="standardContextual"/>
            </w:rPr>
          </w:pPr>
          <w:hyperlink w:anchor="_Toc144034293" w:history="1">
            <w:r w:rsidR="0026152D" w:rsidRPr="00D36DE4">
              <w:rPr>
                <w:rStyle w:val="Hyperlink"/>
                <w:rFonts w:ascii="Times New Roman" w:hAnsi="Times New Roman" w:cs="Times New Roman"/>
                <w:noProof/>
              </w:rPr>
              <w:t>1.</w:t>
            </w:r>
            <w:r w:rsidR="0026152D">
              <w:rPr>
                <w:rFonts w:eastAsiaTheme="minorEastAsia"/>
                <w:noProof/>
                <w:kern w:val="2"/>
                <w14:ligatures w14:val="standardContextual"/>
              </w:rPr>
              <w:tab/>
            </w:r>
            <w:r w:rsidR="0026152D" w:rsidRPr="00D36DE4">
              <w:rPr>
                <w:rStyle w:val="Hyperlink"/>
                <w:rFonts w:ascii="Times New Roman" w:hAnsi="Times New Roman" w:cs="Times New Roman"/>
                <w:noProof/>
              </w:rPr>
              <w:t>Continuous variables:</w:t>
            </w:r>
            <w:r w:rsidR="0026152D">
              <w:rPr>
                <w:noProof/>
                <w:webHidden/>
              </w:rPr>
              <w:tab/>
            </w:r>
            <w:r w:rsidR="0026152D">
              <w:rPr>
                <w:noProof/>
                <w:webHidden/>
              </w:rPr>
              <w:fldChar w:fldCharType="begin"/>
            </w:r>
            <w:r w:rsidR="0026152D">
              <w:rPr>
                <w:noProof/>
                <w:webHidden/>
              </w:rPr>
              <w:instrText xml:space="preserve"> PAGEREF _Toc144034293 \h </w:instrText>
            </w:r>
            <w:r w:rsidR="0026152D">
              <w:rPr>
                <w:noProof/>
                <w:webHidden/>
              </w:rPr>
            </w:r>
            <w:r w:rsidR="0026152D">
              <w:rPr>
                <w:noProof/>
                <w:webHidden/>
              </w:rPr>
              <w:fldChar w:fldCharType="separate"/>
            </w:r>
            <w:r w:rsidR="007967FC">
              <w:rPr>
                <w:noProof/>
                <w:webHidden/>
              </w:rPr>
              <w:t>4</w:t>
            </w:r>
            <w:r w:rsidR="0026152D">
              <w:rPr>
                <w:noProof/>
                <w:webHidden/>
              </w:rPr>
              <w:fldChar w:fldCharType="end"/>
            </w:r>
          </w:hyperlink>
        </w:p>
        <w:p w14:paraId="169A98CD" w14:textId="756823E9" w:rsidR="0026152D" w:rsidRDefault="00000000">
          <w:pPr>
            <w:pStyle w:val="TOC2"/>
            <w:tabs>
              <w:tab w:val="left" w:pos="660"/>
              <w:tab w:val="right" w:leader="dot" w:pos="8256"/>
            </w:tabs>
            <w:rPr>
              <w:rFonts w:eastAsiaTheme="minorEastAsia"/>
              <w:noProof/>
              <w:kern w:val="2"/>
              <w14:ligatures w14:val="standardContextual"/>
            </w:rPr>
          </w:pPr>
          <w:hyperlink w:anchor="_Toc144034294" w:history="1">
            <w:r w:rsidR="0026152D" w:rsidRPr="00D36DE4">
              <w:rPr>
                <w:rStyle w:val="Hyperlink"/>
                <w:rFonts w:ascii="Times New Roman" w:hAnsi="Times New Roman" w:cs="Times New Roman"/>
                <w:noProof/>
              </w:rPr>
              <w:t>2.</w:t>
            </w:r>
            <w:r w:rsidR="0026152D">
              <w:rPr>
                <w:rFonts w:eastAsiaTheme="minorEastAsia"/>
                <w:noProof/>
                <w:kern w:val="2"/>
                <w14:ligatures w14:val="standardContextual"/>
              </w:rPr>
              <w:tab/>
            </w:r>
            <w:r w:rsidR="0026152D" w:rsidRPr="00D36DE4">
              <w:rPr>
                <w:rStyle w:val="Hyperlink"/>
                <w:rFonts w:ascii="Times New Roman" w:hAnsi="Times New Roman" w:cs="Times New Roman"/>
                <w:noProof/>
              </w:rPr>
              <w:t>Categorical variables:</w:t>
            </w:r>
            <w:r w:rsidR="0026152D">
              <w:rPr>
                <w:noProof/>
                <w:webHidden/>
              </w:rPr>
              <w:tab/>
            </w:r>
            <w:r w:rsidR="0026152D">
              <w:rPr>
                <w:noProof/>
                <w:webHidden/>
              </w:rPr>
              <w:fldChar w:fldCharType="begin"/>
            </w:r>
            <w:r w:rsidR="0026152D">
              <w:rPr>
                <w:noProof/>
                <w:webHidden/>
              </w:rPr>
              <w:instrText xml:space="preserve"> PAGEREF _Toc144034294 \h </w:instrText>
            </w:r>
            <w:r w:rsidR="0026152D">
              <w:rPr>
                <w:noProof/>
                <w:webHidden/>
              </w:rPr>
            </w:r>
            <w:r w:rsidR="0026152D">
              <w:rPr>
                <w:noProof/>
                <w:webHidden/>
              </w:rPr>
              <w:fldChar w:fldCharType="separate"/>
            </w:r>
            <w:r w:rsidR="007967FC">
              <w:rPr>
                <w:noProof/>
                <w:webHidden/>
              </w:rPr>
              <w:t>8</w:t>
            </w:r>
            <w:r w:rsidR="0026152D">
              <w:rPr>
                <w:noProof/>
                <w:webHidden/>
              </w:rPr>
              <w:fldChar w:fldCharType="end"/>
            </w:r>
          </w:hyperlink>
        </w:p>
        <w:p w14:paraId="43E4AC44" w14:textId="458FD7B8" w:rsidR="0026152D" w:rsidRDefault="00000000" w:rsidP="00070B23">
          <w:pPr>
            <w:pStyle w:val="TOC1"/>
            <w:rPr>
              <w:rFonts w:eastAsiaTheme="minorEastAsia"/>
              <w:kern w:val="2"/>
              <w14:ligatures w14:val="standardContextual"/>
            </w:rPr>
          </w:pPr>
          <w:hyperlink w:anchor="_Toc144034295" w:history="1">
            <w:r w:rsidR="0026152D" w:rsidRPr="00D36DE4">
              <w:rPr>
                <w:rStyle w:val="Hyperlink"/>
              </w:rPr>
              <w:t>III.</w:t>
            </w:r>
            <w:r w:rsidR="0026152D">
              <w:rPr>
                <w:rFonts w:eastAsiaTheme="minorEastAsia"/>
                <w:kern w:val="2"/>
                <w14:ligatures w14:val="standardContextual"/>
              </w:rPr>
              <w:tab/>
            </w:r>
            <w:r w:rsidR="0026152D" w:rsidRPr="00D36DE4">
              <w:rPr>
                <w:rStyle w:val="Hyperlink"/>
              </w:rPr>
              <w:t>Relationships Between Predictors:</w:t>
            </w:r>
            <w:r w:rsidR="0026152D">
              <w:rPr>
                <w:webHidden/>
              </w:rPr>
              <w:tab/>
            </w:r>
            <w:r w:rsidR="0026152D">
              <w:rPr>
                <w:webHidden/>
              </w:rPr>
              <w:fldChar w:fldCharType="begin"/>
            </w:r>
            <w:r w:rsidR="0026152D">
              <w:rPr>
                <w:webHidden/>
              </w:rPr>
              <w:instrText xml:space="preserve"> PAGEREF _Toc144034295 \h </w:instrText>
            </w:r>
            <w:r w:rsidR="0026152D">
              <w:rPr>
                <w:webHidden/>
              </w:rPr>
            </w:r>
            <w:r w:rsidR="0026152D">
              <w:rPr>
                <w:webHidden/>
              </w:rPr>
              <w:fldChar w:fldCharType="separate"/>
            </w:r>
            <w:r w:rsidR="007967FC">
              <w:rPr>
                <w:webHidden/>
              </w:rPr>
              <w:t>14</w:t>
            </w:r>
            <w:r w:rsidR="0026152D">
              <w:rPr>
                <w:webHidden/>
              </w:rPr>
              <w:fldChar w:fldCharType="end"/>
            </w:r>
          </w:hyperlink>
        </w:p>
        <w:p w14:paraId="36B18498" w14:textId="2F47503E" w:rsidR="0026152D" w:rsidRDefault="00000000" w:rsidP="00070B23">
          <w:pPr>
            <w:pStyle w:val="TOC1"/>
            <w:rPr>
              <w:rFonts w:eastAsiaTheme="minorEastAsia"/>
              <w:kern w:val="2"/>
              <w14:ligatures w14:val="standardContextual"/>
            </w:rPr>
          </w:pPr>
          <w:hyperlink w:anchor="_Toc144034296" w:history="1">
            <w:r w:rsidR="0026152D" w:rsidRPr="00D36DE4">
              <w:rPr>
                <w:rStyle w:val="Hyperlink"/>
              </w:rPr>
              <w:t>IV.</w:t>
            </w:r>
            <w:r w:rsidR="0026152D">
              <w:rPr>
                <w:rFonts w:eastAsiaTheme="minorEastAsia"/>
                <w:kern w:val="2"/>
                <w14:ligatures w14:val="standardContextual"/>
              </w:rPr>
              <w:tab/>
            </w:r>
            <w:r w:rsidR="0026152D" w:rsidRPr="00D36DE4">
              <w:rPr>
                <w:rStyle w:val="Hyperlink"/>
              </w:rPr>
              <w:t>Variable relationships over time:</w:t>
            </w:r>
            <w:r w:rsidR="0026152D">
              <w:rPr>
                <w:webHidden/>
              </w:rPr>
              <w:tab/>
            </w:r>
            <w:r w:rsidR="0026152D">
              <w:rPr>
                <w:webHidden/>
              </w:rPr>
              <w:fldChar w:fldCharType="begin"/>
            </w:r>
            <w:r w:rsidR="0026152D">
              <w:rPr>
                <w:webHidden/>
              </w:rPr>
              <w:instrText xml:space="preserve"> PAGEREF _Toc144034296 \h </w:instrText>
            </w:r>
            <w:r w:rsidR="0026152D">
              <w:rPr>
                <w:webHidden/>
              </w:rPr>
            </w:r>
            <w:r w:rsidR="0026152D">
              <w:rPr>
                <w:webHidden/>
              </w:rPr>
              <w:fldChar w:fldCharType="separate"/>
            </w:r>
            <w:r w:rsidR="007967FC">
              <w:rPr>
                <w:webHidden/>
              </w:rPr>
              <w:t>15</w:t>
            </w:r>
            <w:r w:rsidR="0026152D">
              <w:rPr>
                <w:webHidden/>
              </w:rPr>
              <w:fldChar w:fldCharType="end"/>
            </w:r>
          </w:hyperlink>
        </w:p>
        <w:p w14:paraId="419ACC1F" w14:textId="2E21A143" w:rsidR="0026152D" w:rsidRPr="00070B23" w:rsidRDefault="00000000" w:rsidP="00070B23">
          <w:pPr>
            <w:pStyle w:val="TOC1"/>
            <w:rPr>
              <w:rFonts w:eastAsiaTheme="minorEastAsia"/>
              <w:kern w:val="2"/>
              <w14:ligatures w14:val="standardContextual"/>
            </w:rPr>
          </w:pPr>
          <w:hyperlink w:anchor="_Toc144034301" w:history="1">
            <w:r w:rsidR="0026152D" w:rsidRPr="00070B23">
              <w:rPr>
                <w:rStyle w:val="Hyperlink"/>
              </w:rPr>
              <w:t>V.</w:t>
            </w:r>
            <w:r w:rsidR="0026152D" w:rsidRPr="00070B23">
              <w:rPr>
                <w:rFonts w:eastAsiaTheme="minorEastAsia"/>
                <w:kern w:val="2"/>
                <w14:ligatures w14:val="standardContextual"/>
              </w:rPr>
              <w:tab/>
            </w:r>
            <w:r w:rsidR="0026152D" w:rsidRPr="00070B23">
              <w:rPr>
                <w:rStyle w:val="Hyperlink"/>
              </w:rPr>
              <w:t>Key findings:</w:t>
            </w:r>
            <w:r w:rsidR="0026152D" w:rsidRPr="00070B23">
              <w:rPr>
                <w:webHidden/>
              </w:rPr>
              <w:tab/>
            </w:r>
            <w:r w:rsidR="0026152D" w:rsidRPr="00070B23">
              <w:rPr>
                <w:webHidden/>
              </w:rPr>
              <w:fldChar w:fldCharType="begin"/>
            </w:r>
            <w:r w:rsidR="0026152D" w:rsidRPr="00070B23">
              <w:rPr>
                <w:webHidden/>
              </w:rPr>
              <w:instrText xml:space="preserve"> PAGEREF _Toc144034301 \h </w:instrText>
            </w:r>
            <w:r w:rsidR="0026152D" w:rsidRPr="00070B23">
              <w:rPr>
                <w:webHidden/>
              </w:rPr>
            </w:r>
            <w:r w:rsidR="0026152D" w:rsidRPr="00070B23">
              <w:rPr>
                <w:webHidden/>
              </w:rPr>
              <w:fldChar w:fldCharType="separate"/>
            </w:r>
            <w:r w:rsidR="007967FC">
              <w:rPr>
                <w:webHidden/>
              </w:rPr>
              <w:t>29</w:t>
            </w:r>
            <w:r w:rsidR="0026152D" w:rsidRPr="00070B23">
              <w:rPr>
                <w:webHidden/>
              </w:rPr>
              <w:fldChar w:fldCharType="end"/>
            </w:r>
          </w:hyperlink>
        </w:p>
        <w:p w14:paraId="6A9597CD" w14:textId="03FC8DD3" w:rsidR="0026152D" w:rsidRDefault="00000000" w:rsidP="00070B23">
          <w:pPr>
            <w:pStyle w:val="TOC1"/>
            <w:rPr>
              <w:rFonts w:eastAsiaTheme="minorEastAsia"/>
              <w:kern w:val="2"/>
              <w14:ligatures w14:val="standardContextual"/>
            </w:rPr>
          </w:pPr>
          <w:hyperlink w:anchor="_Toc144034302" w:history="1">
            <w:r w:rsidR="0026152D" w:rsidRPr="00D36DE4">
              <w:rPr>
                <w:rStyle w:val="Hyperlink"/>
              </w:rPr>
              <w:t>REFERENCES</w:t>
            </w:r>
            <w:r w:rsidR="0026152D">
              <w:rPr>
                <w:webHidden/>
              </w:rPr>
              <w:tab/>
            </w:r>
            <w:r w:rsidR="0026152D">
              <w:rPr>
                <w:webHidden/>
              </w:rPr>
              <w:fldChar w:fldCharType="begin"/>
            </w:r>
            <w:r w:rsidR="0026152D">
              <w:rPr>
                <w:webHidden/>
              </w:rPr>
              <w:instrText xml:space="preserve"> PAGEREF _Toc144034302 \h </w:instrText>
            </w:r>
            <w:r w:rsidR="0026152D">
              <w:rPr>
                <w:webHidden/>
              </w:rPr>
            </w:r>
            <w:r w:rsidR="0026152D">
              <w:rPr>
                <w:webHidden/>
              </w:rPr>
              <w:fldChar w:fldCharType="separate"/>
            </w:r>
            <w:r w:rsidR="007967FC">
              <w:rPr>
                <w:webHidden/>
              </w:rPr>
              <w:t>32</w:t>
            </w:r>
            <w:r w:rsidR="0026152D">
              <w:rPr>
                <w:webHidden/>
              </w:rPr>
              <w:fldChar w:fldCharType="end"/>
            </w:r>
          </w:hyperlink>
        </w:p>
        <w:p w14:paraId="1F69E0CA" w14:textId="07ED8BD0" w:rsidR="00EA1825" w:rsidRDefault="00EA1825" w:rsidP="00EA1825">
          <w:pPr>
            <w:rPr>
              <w:b/>
              <w:bCs/>
              <w:noProof/>
            </w:rPr>
          </w:pPr>
          <w:r w:rsidRPr="00EA1825">
            <w:rPr>
              <w:rFonts w:ascii="Times New Roman" w:hAnsi="Times New Roman" w:cs="Times New Roman"/>
              <w:b/>
              <w:bCs/>
              <w:noProof/>
            </w:rPr>
            <w:fldChar w:fldCharType="end"/>
          </w:r>
        </w:p>
      </w:sdtContent>
    </w:sdt>
    <w:p w14:paraId="51CEDB21" w14:textId="77777777" w:rsidR="00EA1825" w:rsidRDefault="00EA1825"/>
    <w:p w14:paraId="21B7CFB9" w14:textId="77777777" w:rsidR="00EA1825" w:rsidRDefault="00EA1825"/>
    <w:p w14:paraId="237C1A2B" w14:textId="77777777" w:rsidR="00EA1825" w:rsidRDefault="00EA1825"/>
    <w:p w14:paraId="0E35865C" w14:textId="77777777" w:rsidR="009969B9" w:rsidRPr="009969B9" w:rsidRDefault="009969B9" w:rsidP="009969B9">
      <w:pPr>
        <w:jc w:val="center"/>
        <w:rPr>
          <w:rFonts w:ascii="Times New Roman" w:hAnsi="Times New Roman" w:cs="Times New Roman"/>
          <w:b/>
          <w:bCs/>
          <w:sz w:val="24"/>
          <w:szCs w:val="24"/>
        </w:rPr>
      </w:pPr>
      <w:r w:rsidRPr="009969B9">
        <w:rPr>
          <w:rFonts w:ascii="Times New Roman" w:hAnsi="Times New Roman" w:cs="Times New Roman"/>
          <w:b/>
          <w:bCs/>
          <w:sz w:val="24"/>
          <w:szCs w:val="24"/>
        </w:rPr>
        <w:br w:type="page"/>
      </w:r>
    </w:p>
    <w:p w14:paraId="7D5656F3" w14:textId="77777777" w:rsidR="00803019" w:rsidRDefault="009969B9" w:rsidP="009958EE">
      <w:pPr>
        <w:pStyle w:val="Heading1"/>
        <w:jc w:val="center"/>
        <w:rPr>
          <w:rFonts w:ascii="Times New Roman" w:hAnsi="Times New Roman" w:cs="Times New Roman"/>
          <w:b/>
          <w:bCs/>
          <w:color w:val="auto"/>
          <w:sz w:val="24"/>
          <w:szCs w:val="24"/>
        </w:rPr>
      </w:pPr>
      <w:bookmarkStart w:id="3" w:name="_Toc144034290"/>
      <w:r w:rsidRPr="00200FC0">
        <w:rPr>
          <w:rFonts w:ascii="Times New Roman" w:hAnsi="Times New Roman" w:cs="Times New Roman"/>
          <w:b/>
          <w:bCs/>
          <w:color w:val="auto"/>
          <w:sz w:val="24"/>
          <w:szCs w:val="24"/>
        </w:rPr>
        <w:lastRenderedPageBreak/>
        <w:t>List of figures</w:t>
      </w:r>
      <w:bookmarkEnd w:id="3"/>
    </w:p>
    <w:p w14:paraId="7B33BEEA" w14:textId="4798ABDB" w:rsidR="00803019" w:rsidRPr="00803019" w:rsidRDefault="00803019">
      <w:pPr>
        <w:pStyle w:val="TableofFigures"/>
        <w:tabs>
          <w:tab w:val="right" w:leader="dot" w:pos="8256"/>
        </w:tabs>
        <w:rPr>
          <w:rFonts w:eastAsiaTheme="minorEastAsia"/>
          <w:i/>
          <w:iCs/>
          <w:noProof/>
          <w:kern w:val="2"/>
          <w14:ligatures w14:val="standardContextual"/>
        </w:rPr>
      </w:pPr>
      <w:r w:rsidRPr="00803019">
        <w:rPr>
          <w:rFonts w:asciiTheme="majorHAnsi" w:eastAsiaTheme="majorEastAsia" w:hAnsiTheme="majorHAnsi" w:cstheme="majorBidi"/>
          <w:i/>
          <w:iCs/>
          <w:color w:val="2F5496" w:themeColor="accent1" w:themeShade="BF"/>
          <w:sz w:val="32"/>
          <w:szCs w:val="32"/>
        </w:rPr>
        <w:fldChar w:fldCharType="begin"/>
      </w:r>
      <w:r w:rsidRPr="00803019">
        <w:rPr>
          <w:rFonts w:asciiTheme="majorHAnsi" w:eastAsiaTheme="majorEastAsia" w:hAnsiTheme="majorHAnsi" w:cstheme="majorBidi"/>
          <w:i/>
          <w:iCs/>
          <w:color w:val="2F5496" w:themeColor="accent1" w:themeShade="BF"/>
          <w:sz w:val="32"/>
          <w:szCs w:val="32"/>
        </w:rPr>
        <w:instrText xml:space="preserve"> TOC \h \z \c "Figure" </w:instrText>
      </w:r>
      <w:r w:rsidRPr="00803019">
        <w:rPr>
          <w:rFonts w:asciiTheme="majorHAnsi" w:eastAsiaTheme="majorEastAsia" w:hAnsiTheme="majorHAnsi" w:cstheme="majorBidi"/>
          <w:i/>
          <w:iCs/>
          <w:color w:val="2F5496" w:themeColor="accent1" w:themeShade="BF"/>
          <w:sz w:val="32"/>
          <w:szCs w:val="32"/>
        </w:rPr>
        <w:fldChar w:fldCharType="separate"/>
      </w:r>
      <w:hyperlink w:anchor="_Toc144028296" w:history="1">
        <w:r w:rsidRPr="00803019">
          <w:rPr>
            <w:rStyle w:val="Hyperlink"/>
            <w:rFonts w:ascii="Times New Roman" w:hAnsi="Times New Roman" w:cs="Times New Roman"/>
            <w:b/>
            <w:bCs/>
            <w:i/>
            <w:iCs/>
            <w:noProof/>
          </w:rPr>
          <w:t>Figure 1. Summary of Dataset Columns</w:t>
        </w:r>
        <w:r w:rsidRPr="00803019">
          <w:rPr>
            <w:i/>
            <w:iCs/>
            <w:noProof/>
            <w:webHidden/>
          </w:rPr>
          <w:tab/>
        </w:r>
        <w:r w:rsidRPr="00803019">
          <w:rPr>
            <w:i/>
            <w:iCs/>
            <w:noProof/>
            <w:webHidden/>
          </w:rPr>
          <w:fldChar w:fldCharType="begin"/>
        </w:r>
        <w:r w:rsidRPr="00803019">
          <w:rPr>
            <w:i/>
            <w:iCs/>
            <w:noProof/>
            <w:webHidden/>
          </w:rPr>
          <w:instrText xml:space="preserve"> PAGEREF _Toc144028296 \h </w:instrText>
        </w:r>
        <w:r w:rsidRPr="00803019">
          <w:rPr>
            <w:i/>
            <w:iCs/>
            <w:noProof/>
            <w:webHidden/>
          </w:rPr>
        </w:r>
        <w:r w:rsidRPr="00803019">
          <w:rPr>
            <w:i/>
            <w:iCs/>
            <w:noProof/>
            <w:webHidden/>
          </w:rPr>
          <w:fldChar w:fldCharType="separate"/>
        </w:r>
        <w:r w:rsidR="006846E9">
          <w:rPr>
            <w:i/>
            <w:iCs/>
            <w:noProof/>
            <w:webHidden/>
          </w:rPr>
          <w:t>3</w:t>
        </w:r>
        <w:r w:rsidRPr="00803019">
          <w:rPr>
            <w:i/>
            <w:iCs/>
            <w:noProof/>
            <w:webHidden/>
          </w:rPr>
          <w:fldChar w:fldCharType="end"/>
        </w:r>
      </w:hyperlink>
    </w:p>
    <w:p w14:paraId="0B3019D6" w14:textId="42527253" w:rsidR="00803019" w:rsidRPr="00803019" w:rsidRDefault="00000000">
      <w:pPr>
        <w:pStyle w:val="TableofFigures"/>
        <w:tabs>
          <w:tab w:val="right" w:leader="dot" w:pos="8256"/>
        </w:tabs>
        <w:rPr>
          <w:rFonts w:eastAsiaTheme="minorEastAsia"/>
          <w:i/>
          <w:iCs/>
          <w:noProof/>
          <w:kern w:val="2"/>
          <w14:ligatures w14:val="standardContextual"/>
        </w:rPr>
      </w:pPr>
      <w:hyperlink w:anchor="_Toc144028297" w:history="1">
        <w:r w:rsidR="00803019" w:rsidRPr="00803019">
          <w:rPr>
            <w:rStyle w:val="Hyperlink"/>
            <w:rFonts w:ascii="Times New Roman" w:hAnsi="Times New Roman" w:cs="Times New Roman"/>
            <w:b/>
            <w:bCs/>
            <w:i/>
            <w:iCs/>
            <w:noProof/>
          </w:rPr>
          <w:t>Figure 2. number employed - quarterly indicator (numeric)</w:t>
        </w:r>
        <w:r w:rsidR="00803019" w:rsidRPr="00803019">
          <w:rPr>
            <w:i/>
            <w:iCs/>
            <w:noProof/>
            <w:webHidden/>
          </w:rPr>
          <w:tab/>
        </w:r>
        <w:r w:rsidR="00803019" w:rsidRPr="00803019">
          <w:rPr>
            <w:i/>
            <w:iCs/>
            <w:noProof/>
            <w:webHidden/>
          </w:rPr>
          <w:fldChar w:fldCharType="begin"/>
        </w:r>
        <w:r w:rsidR="00803019" w:rsidRPr="00803019">
          <w:rPr>
            <w:i/>
            <w:iCs/>
            <w:noProof/>
            <w:webHidden/>
          </w:rPr>
          <w:instrText xml:space="preserve"> PAGEREF _Toc144028297 \h </w:instrText>
        </w:r>
        <w:r w:rsidR="00803019" w:rsidRPr="00803019">
          <w:rPr>
            <w:i/>
            <w:iCs/>
            <w:noProof/>
            <w:webHidden/>
          </w:rPr>
        </w:r>
        <w:r w:rsidR="00803019" w:rsidRPr="00803019">
          <w:rPr>
            <w:i/>
            <w:iCs/>
            <w:noProof/>
            <w:webHidden/>
          </w:rPr>
          <w:fldChar w:fldCharType="separate"/>
        </w:r>
        <w:r w:rsidR="006846E9">
          <w:rPr>
            <w:i/>
            <w:iCs/>
            <w:noProof/>
            <w:webHidden/>
          </w:rPr>
          <w:t>4</w:t>
        </w:r>
        <w:r w:rsidR="00803019" w:rsidRPr="00803019">
          <w:rPr>
            <w:i/>
            <w:iCs/>
            <w:noProof/>
            <w:webHidden/>
          </w:rPr>
          <w:fldChar w:fldCharType="end"/>
        </w:r>
      </w:hyperlink>
    </w:p>
    <w:p w14:paraId="4F5BDFE9" w14:textId="32B38DBB" w:rsidR="00803019" w:rsidRPr="00803019" w:rsidRDefault="00000000">
      <w:pPr>
        <w:pStyle w:val="TableofFigures"/>
        <w:tabs>
          <w:tab w:val="right" w:leader="dot" w:pos="8256"/>
        </w:tabs>
        <w:rPr>
          <w:rFonts w:eastAsiaTheme="minorEastAsia"/>
          <w:i/>
          <w:iCs/>
          <w:noProof/>
          <w:kern w:val="2"/>
          <w14:ligatures w14:val="standardContextual"/>
        </w:rPr>
      </w:pPr>
      <w:hyperlink w:anchor="_Toc144028298" w:history="1">
        <w:r w:rsidR="00803019" w:rsidRPr="00803019">
          <w:rPr>
            <w:rStyle w:val="Hyperlink"/>
            <w:rFonts w:ascii="Times New Roman" w:hAnsi="Times New Roman" w:cs="Times New Roman"/>
            <w:b/>
            <w:bCs/>
            <w:i/>
            <w:iCs/>
            <w:noProof/>
          </w:rPr>
          <w:t>Figure 3. euribor 3 month rate - daily indicator (numeric)</w:t>
        </w:r>
        <w:r w:rsidR="00803019" w:rsidRPr="00803019">
          <w:rPr>
            <w:i/>
            <w:iCs/>
            <w:noProof/>
            <w:webHidden/>
          </w:rPr>
          <w:tab/>
        </w:r>
        <w:r w:rsidR="00803019" w:rsidRPr="00803019">
          <w:rPr>
            <w:i/>
            <w:iCs/>
            <w:noProof/>
            <w:webHidden/>
          </w:rPr>
          <w:fldChar w:fldCharType="begin"/>
        </w:r>
        <w:r w:rsidR="00803019" w:rsidRPr="00803019">
          <w:rPr>
            <w:i/>
            <w:iCs/>
            <w:noProof/>
            <w:webHidden/>
          </w:rPr>
          <w:instrText xml:space="preserve"> PAGEREF _Toc144028298 \h </w:instrText>
        </w:r>
        <w:r w:rsidR="00803019" w:rsidRPr="00803019">
          <w:rPr>
            <w:i/>
            <w:iCs/>
            <w:noProof/>
            <w:webHidden/>
          </w:rPr>
        </w:r>
        <w:r w:rsidR="00803019" w:rsidRPr="00803019">
          <w:rPr>
            <w:i/>
            <w:iCs/>
            <w:noProof/>
            <w:webHidden/>
          </w:rPr>
          <w:fldChar w:fldCharType="separate"/>
        </w:r>
        <w:r w:rsidR="006846E9">
          <w:rPr>
            <w:i/>
            <w:iCs/>
            <w:noProof/>
            <w:webHidden/>
          </w:rPr>
          <w:t>4</w:t>
        </w:r>
        <w:r w:rsidR="00803019" w:rsidRPr="00803019">
          <w:rPr>
            <w:i/>
            <w:iCs/>
            <w:noProof/>
            <w:webHidden/>
          </w:rPr>
          <w:fldChar w:fldCharType="end"/>
        </w:r>
      </w:hyperlink>
    </w:p>
    <w:p w14:paraId="12A9DE31" w14:textId="1AFC77EF" w:rsidR="00803019" w:rsidRPr="00803019" w:rsidRDefault="00000000">
      <w:pPr>
        <w:pStyle w:val="TableofFigures"/>
        <w:tabs>
          <w:tab w:val="right" w:leader="dot" w:pos="8256"/>
        </w:tabs>
        <w:rPr>
          <w:rFonts w:eastAsiaTheme="minorEastAsia"/>
          <w:i/>
          <w:iCs/>
          <w:noProof/>
          <w:kern w:val="2"/>
          <w14:ligatures w14:val="standardContextual"/>
        </w:rPr>
      </w:pPr>
      <w:hyperlink w:anchor="_Toc144028299" w:history="1">
        <w:r w:rsidR="00803019" w:rsidRPr="00803019">
          <w:rPr>
            <w:rStyle w:val="Hyperlink"/>
            <w:rFonts w:ascii="Times New Roman" w:hAnsi="Times New Roman" w:cs="Times New Roman"/>
            <w:b/>
            <w:bCs/>
            <w:i/>
            <w:iCs/>
            <w:noProof/>
          </w:rPr>
          <w:t>Figure 4. Age</w:t>
        </w:r>
        <w:r w:rsidR="00803019" w:rsidRPr="00803019">
          <w:rPr>
            <w:i/>
            <w:iCs/>
            <w:noProof/>
            <w:webHidden/>
          </w:rPr>
          <w:tab/>
        </w:r>
        <w:r w:rsidR="00803019" w:rsidRPr="00803019">
          <w:rPr>
            <w:i/>
            <w:iCs/>
            <w:noProof/>
            <w:webHidden/>
          </w:rPr>
          <w:fldChar w:fldCharType="begin"/>
        </w:r>
        <w:r w:rsidR="00803019" w:rsidRPr="00803019">
          <w:rPr>
            <w:i/>
            <w:iCs/>
            <w:noProof/>
            <w:webHidden/>
          </w:rPr>
          <w:instrText xml:space="preserve"> PAGEREF _Toc144028299 \h </w:instrText>
        </w:r>
        <w:r w:rsidR="00803019" w:rsidRPr="00803019">
          <w:rPr>
            <w:i/>
            <w:iCs/>
            <w:noProof/>
            <w:webHidden/>
          </w:rPr>
        </w:r>
        <w:r w:rsidR="00803019" w:rsidRPr="00803019">
          <w:rPr>
            <w:i/>
            <w:iCs/>
            <w:noProof/>
            <w:webHidden/>
          </w:rPr>
          <w:fldChar w:fldCharType="separate"/>
        </w:r>
        <w:r w:rsidR="006846E9">
          <w:rPr>
            <w:i/>
            <w:iCs/>
            <w:noProof/>
            <w:webHidden/>
          </w:rPr>
          <w:t>5</w:t>
        </w:r>
        <w:r w:rsidR="00803019" w:rsidRPr="00803019">
          <w:rPr>
            <w:i/>
            <w:iCs/>
            <w:noProof/>
            <w:webHidden/>
          </w:rPr>
          <w:fldChar w:fldCharType="end"/>
        </w:r>
      </w:hyperlink>
    </w:p>
    <w:p w14:paraId="19BDAA89" w14:textId="0BF1C3D2" w:rsidR="00803019" w:rsidRPr="00803019" w:rsidRDefault="00000000">
      <w:pPr>
        <w:pStyle w:val="TableofFigures"/>
        <w:tabs>
          <w:tab w:val="right" w:leader="dot" w:pos="8256"/>
        </w:tabs>
        <w:rPr>
          <w:rFonts w:eastAsiaTheme="minorEastAsia"/>
          <w:i/>
          <w:iCs/>
          <w:noProof/>
          <w:kern w:val="2"/>
          <w14:ligatures w14:val="standardContextual"/>
        </w:rPr>
      </w:pPr>
      <w:hyperlink w:anchor="_Toc144028300" w:history="1">
        <w:r w:rsidR="00803019" w:rsidRPr="00803019">
          <w:rPr>
            <w:rStyle w:val="Hyperlink"/>
            <w:rFonts w:ascii="Times New Roman" w:hAnsi="Times New Roman" w:cs="Times New Roman"/>
            <w:b/>
            <w:bCs/>
            <w:i/>
            <w:iCs/>
            <w:noProof/>
          </w:rPr>
          <w:t>Figure 5. Number of contacts performed during this campaign.</w:t>
        </w:r>
        <w:r w:rsidR="00803019" w:rsidRPr="00803019">
          <w:rPr>
            <w:i/>
            <w:iCs/>
            <w:noProof/>
            <w:webHidden/>
          </w:rPr>
          <w:tab/>
        </w:r>
        <w:r w:rsidR="00803019" w:rsidRPr="00803019">
          <w:rPr>
            <w:i/>
            <w:iCs/>
            <w:noProof/>
            <w:webHidden/>
          </w:rPr>
          <w:fldChar w:fldCharType="begin"/>
        </w:r>
        <w:r w:rsidR="00803019" w:rsidRPr="00803019">
          <w:rPr>
            <w:i/>
            <w:iCs/>
            <w:noProof/>
            <w:webHidden/>
          </w:rPr>
          <w:instrText xml:space="preserve"> PAGEREF _Toc144028300 \h </w:instrText>
        </w:r>
        <w:r w:rsidR="00803019" w:rsidRPr="00803019">
          <w:rPr>
            <w:i/>
            <w:iCs/>
            <w:noProof/>
            <w:webHidden/>
          </w:rPr>
        </w:r>
        <w:r w:rsidR="00803019" w:rsidRPr="00803019">
          <w:rPr>
            <w:i/>
            <w:iCs/>
            <w:noProof/>
            <w:webHidden/>
          </w:rPr>
          <w:fldChar w:fldCharType="separate"/>
        </w:r>
        <w:r w:rsidR="006846E9">
          <w:rPr>
            <w:i/>
            <w:iCs/>
            <w:noProof/>
            <w:webHidden/>
          </w:rPr>
          <w:t>5</w:t>
        </w:r>
        <w:r w:rsidR="00803019" w:rsidRPr="00803019">
          <w:rPr>
            <w:i/>
            <w:iCs/>
            <w:noProof/>
            <w:webHidden/>
          </w:rPr>
          <w:fldChar w:fldCharType="end"/>
        </w:r>
      </w:hyperlink>
    </w:p>
    <w:p w14:paraId="1C440E1B" w14:textId="650497FE" w:rsidR="00803019" w:rsidRPr="00803019" w:rsidRDefault="00000000">
      <w:pPr>
        <w:pStyle w:val="TableofFigures"/>
        <w:tabs>
          <w:tab w:val="right" w:leader="dot" w:pos="8256"/>
        </w:tabs>
        <w:rPr>
          <w:rFonts w:eastAsiaTheme="minorEastAsia"/>
          <w:i/>
          <w:iCs/>
          <w:noProof/>
          <w:kern w:val="2"/>
          <w14:ligatures w14:val="standardContextual"/>
        </w:rPr>
      </w:pPr>
      <w:hyperlink w:anchor="_Toc144028301" w:history="1">
        <w:r w:rsidR="00803019" w:rsidRPr="00803019">
          <w:rPr>
            <w:rStyle w:val="Hyperlink"/>
            <w:rFonts w:ascii="Times New Roman" w:hAnsi="Times New Roman" w:cs="Times New Roman"/>
            <w:b/>
            <w:bCs/>
            <w:i/>
            <w:iCs/>
            <w:noProof/>
          </w:rPr>
          <w:t>Figure 6. Number of days that passed by after the client was last contacted from a previous campaign)</w:t>
        </w:r>
        <w:r w:rsidR="00803019" w:rsidRPr="00803019">
          <w:rPr>
            <w:i/>
            <w:iCs/>
            <w:noProof/>
            <w:webHidden/>
          </w:rPr>
          <w:tab/>
        </w:r>
        <w:r w:rsidR="00803019" w:rsidRPr="00803019">
          <w:rPr>
            <w:i/>
            <w:iCs/>
            <w:noProof/>
            <w:webHidden/>
          </w:rPr>
          <w:fldChar w:fldCharType="begin"/>
        </w:r>
        <w:r w:rsidR="00803019" w:rsidRPr="00803019">
          <w:rPr>
            <w:i/>
            <w:iCs/>
            <w:noProof/>
            <w:webHidden/>
          </w:rPr>
          <w:instrText xml:space="preserve"> PAGEREF _Toc144028301 \h </w:instrText>
        </w:r>
        <w:r w:rsidR="00803019" w:rsidRPr="00803019">
          <w:rPr>
            <w:i/>
            <w:iCs/>
            <w:noProof/>
            <w:webHidden/>
          </w:rPr>
        </w:r>
        <w:r w:rsidR="00803019" w:rsidRPr="00803019">
          <w:rPr>
            <w:i/>
            <w:iCs/>
            <w:noProof/>
            <w:webHidden/>
          </w:rPr>
          <w:fldChar w:fldCharType="separate"/>
        </w:r>
        <w:r w:rsidR="006846E9">
          <w:rPr>
            <w:i/>
            <w:iCs/>
            <w:noProof/>
            <w:webHidden/>
          </w:rPr>
          <w:t>6</w:t>
        </w:r>
        <w:r w:rsidR="00803019" w:rsidRPr="00803019">
          <w:rPr>
            <w:i/>
            <w:iCs/>
            <w:noProof/>
            <w:webHidden/>
          </w:rPr>
          <w:fldChar w:fldCharType="end"/>
        </w:r>
      </w:hyperlink>
    </w:p>
    <w:p w14:paraId="79DDEE75" w14:textId="6A222708" w:rsidR="00803019" w:rsidRPr="00803019" w:rsidRDefault="00000000">
      <w:pPr>
        <w:pStyle w:val="TableofFigures"/>
        <w:tabs>
          <w:tab w:val="right" w:leader="dot" w:pos="8256"/>
        </w:tabs>
        <w:rPr>
          <w:rFonts w:eastAsiaTheme="minorEastAsia"/>
          <w:i/>
          <w:iCs/>
          <w:noProof/>
          <w:kern w:val="2"/>
          <w14:ligatures w14:val="standardContextual"/>
        </w:rPr>
      </w:pPr>
      <w:hyperlink w:anchor="_Toc144028302" w:history="1">
        <w:r w:rsidR="00803019" w:rsidRPr="00803019">
          <w:rPr>
            <w:rStyle w:val="Hyperlink"/>
            <w:rFonts w:ascii="Times New Roman" w:hAnsi="Times New Roman" w:cs="Times New Roman"/>
            <w:b/>
            <w:bCs/>
            <w:i/>
            <w:iCs/>
            <w:noProof/>
          </w:rPr>
          <w:t>Figure 7. Last contact duration, in seconds (numeric).</w:t>
        </w:r>
        <w:r w:rsidR="00803019" w:rsidRPr="00803019">
          <w:rPr>
            <w:i/>
            <w:iCs/>
            <w:noProof/>
            <w:webHidden/>
          </w:rPr>
          <w:tab/>
        </w:r>
        <w:r w:rsidR="00803019" w:rsidRPr="00803019">
          <w:rPr>
            <w:i/>
            <w:iCs/>
            <w:noProof/>
            <w:webHidden/>
          </w:rPr>
          <w:fldChar w:fldCharType="begin"/>
        </w:r>
        <w:r w:rsidR="00803019" w:rsidRPr="00803019">
          <w:rPr>
            <w:i/>
            <w:iCs/>
            <w:noProof/>
            <w:webHidden/>
          </w:rPr>
          <w:instrText xml:space="preserve"> PAGEREF _Toc144028302 \h </w:instrText>
        </w:r>
        <w:r w:rsidR="00803019" w:rsidRPr="00803019">
          <w:rPr>
            <w:i/>
            <w:iCs/>
            <w:noProof/>
            <w:webHidden/>
          </w:rPr>
        </w:r>
        <w:r w:rsidR="00803019" w:rsidRPr="00803019">
          <w:rPr>
            <w:i/>
            <w:iCs/>
            <w:noProof/>
            <w:webHidden/>
          </w:rPr>
          <w:fldChar w:fldCharType="separate"/>
        </w:r>
        <w:r w:rsidR="006846E9">
          <w:rPr>
            <w:i/>
            <w:iCs/>
            <w:noProof/>
            <w:webHidden/>
          </w:rPr>
          <w:t>6</w:t>
        </w:r>
        <w:r w:rsidR="00803019" w:rsidRPr="00803019">
          <w:rPr>
            <w:i/>
            <w:iCs/>
            <w:noProof/>
            <w:webHidden/>
          </w:rPr>
          <w:fldChar w:fldCharType="end"/>
        </w:r>
      </w:hyperlink>
    </w:p>
    <w:p w14:paraId="5211F7BD" w14:textId="2B005C8B" w:rsidR="00803019" w:rsidRPr="00803019" w:rsidRDefault="00000000">
      <w:pPr>
        <w:pStyle w:val="TableofFigures"/>
        <w:tabs>
          <w:tab w:val="right" w:leader="dot" w:pos="8256"/>
        </w:tabs>
        <w:rPr>
          <w:rFonts w:eastAsiaTheme="minorEastAsia"/>
          <w:i/>
          <w:iCs/>
          <w:noProof/>
          <w:kern w:val="2"/>
          <w14:ligatures w14:val="standardContextual"/>
        </w:rPr>
      </w:pPr>
      <w:hyperlink w:anchor="_Toc144028303" w:history="1">
        <w:r w:rsidR="00803019" w:rsidRPr="00803019">
          <w:rPr>
            <w:rStyle w:val="Hyperlink"/>
            <w:rFonts w:ascii="Times New Roman" w:hAnsi="Times New Roman" w:cs="Times New Roman"/>
            <w:b/>
            <w:bCs/>
            <w:i/>
            <w:iCs/>
            <w:noProof/>
          </w:rPr>
          <w:t>Figure 8. consumer price index - monthly indicator (numeric)</w:t>
        </w:r>
        <w:r w:rsidR="00803019" w:rsidRPr="00803019">
          <w:rPr>
            <w:i/>
            <w:iCs/>
            <w:noProof/>
            <w:webHidden/>
          </w:rPr>
          <w:tab/>
        </w:r>
        <w:r w:rsidR="00803019" w:rsidRPr="00803019">
          <w:rPr>
            <w:i/>
            <w:iCs/>
            <w:noProof/>
            <w:webHidden/>
          </w:rPr>
          <w:fldChar w:fldCharType="begin"/>
        </w:r>
        <w:r w:rsidR="00803019" w:rsidRPr="00803019">
          <w:rPr>
            <w:i/>
            <w:iCs/>
            <w:noProof/>
            <w:webHidden/>
          </w:rPr>
          <w:instrText xml:space="preserve"> PAGEREF _Toc144028303 \h </w:instrText>
        </w:r>
        <w:r w:rsidR="00803019" w:rsidRPr="00803019">
          <w:rPr>
            <w:i/>
            <w:iCs/>
            <w:noProof/>
            <w:webHidden/>
          </w:rPr>
        </w:r>
        <w:r w:rsidR="00803019" w:rsidRPr="00803019">
          <w:rPr>
            <w:i/>
            <w:iCs/>
            <w:noProof/>
            <w:webHidden/>
          </w:rPr>
          <w:fldChar w:fldCharType="separate"/>
        </w:r>
        <w:r w:rsidR="006846E9">
          <w:rPr>
            <w:i/>
            <w:iCs/>
            <w:noProof/>
            <w:webHidden/>
          </w:rPr>
          <w:t>7</w:t>
        </w:r>
        <w:r w:rsidR="00803019" w:rsidRPr="00803019">
          <w:rPr>
            <w:i/>
            <w:iCs/>
            <w:noProof/>
            <w:webHidden/>
          </w:rPr>
          <w:fldChar w:fldCharType="end"/>
        </w:r>
      </w:hyperlink>
    </w:p>
    <w:p w14:paraId="1659E39B" w14:textId="1C2E22AA" w:rsidR="00803019" w:rsidRPr="00803019" w:rsidRDefault="00000000">
      <w:pPr>
        <w:pStyle w:val="TableofFigures"/>
        <w:tabs>
          <w:tab w:val="right" w:leader="dot" w:pos="8256"/>
        </w:tabs>
        <w:rPr>
          <w:rFonts w:eastAsiaTheme="minorEastAsia"/>
          <w:i/>
          <w:iCs/>
          <w:noProof/>
          <w:kern w:val="2"/>
          <w14:ligatures w14:val="standardContextual"/>
        </w:rPr>
      </w:pPr>
      <w:hyperlink w:anchor="_Toc144028304" w:history="1">
        <w:r w:rsidR="00803019" w:rsidRPr="00803019">
          <w:rPr>
            <w:rStyle w:val="Hyperlink"/>
            <w:rFonts w:ascii="Times New Roman" w:hAnsi="Times New Roman" w:cs="Times New Roman"/>
            <w:b/>
            <w:bCs/>
            <w:i/>
            <w:iCs/>
            <w:noProof/>
          </w:rPr>
          <w:t>Figure 9. consumer confidence index monthly indicator (numeric)</w:t>
        </w:r>
        <w:r w:rsidR="00803019" w:rsidRPr="00803019">
          <w:rPr>
            <w:i/>
            <w:iCs/>
            <w:noProof/>
            <w:webHidden/>
          </w:rPr>
          <w:tab/>
        </w:r>
        <w:r w:rsidR="00803019" w:rsidRPr="00803019">
          <w:rPr>
            <w:i/>
            <w:iCs/>
            <w:noProof/>
            <w:webHidden/>
          </w:rPr>
          <w:fldChar w:fldCharType="begin"/>
        </w:r>
        <w:r w:rsidR="00803019" w:rsidRPr="00803019">
          <w:rPr>
            <w:i/>
            <w:iCs/>
            <w:noProof/>
            <w:webHidden/>
          </w:rPr>
          <w:instrText xml:space="preserve"> PAGEREF _Toc144028304 \h </w:instrText>
        </w:r>
        <w:r w:rsidR="00803019" w:rsidRPr="00803019">
          <w:rPr>
            <w:i/>
            <w:iCs/>
            <w:noProof/>
            <w:webHidden/>
          </w:rPr>
        </w:r>
        <w:r w:rsidR="00803019" w:rsidRPr="00803019">
          <w:rPr>
            <w:i/>
            <w:iCs/>
            <w:noProof/>
            <w:webHidden/>
          </w:rPr>
          <w:fldChar w:fldCharType="separate"/>
        </w:r>
        <w:r w:rsidR="006846E9">
          <w:rPr>
            <w:i/>
            <w:iCs/>
            <w:noProof/>
            <w:webHidden/>
          </w:rPr>
          <w:t>7</w:t>
        </w:r>
        <w:r w:rsidR="00803019" w:rsidRPr="00803019">
          <w:rPr>
            <w:i/>
            <w:iCs/>
            <w:noProof/>
            <w:webHidden/>
          </w:rPr>
          <w:fldChar w:fldCharType="end"/>
        </w:r>
      </w:hyperlink>
    </w:p>
    <w:p w14:paraId="117D71E6" w14:textId="3381319A" w:rsidR="00803019" w:rsidRPr="00803019" w:rsidRDefault="00000000">
      <w:pPr>
        <w:pStyle w:val="TableofFigures"/>
        <w:tabs>
          <w:tab w:val="right" w:leader="dot" w:pos="8256"/>
        </w:tabs>
        <w:rPr>
          <w:rFonts w:eastAsiaTheme="minorEastAsia"/>
          <w:i/>
          <w:iCs/>
          <w:noProof/>
          <w:kern w:val="2"/>
          <w14:ligatures w14:val="standardContextual"/>
        </w:rPr>
      </w:pPr>
      <w:hyperlink w:anchor="_Toc144028305" w:history="1">
        <w:r w:rsidR="00803019" w:rsidRPr="00803019">
          <w:rPr>
            <w:rStyle w:val="Hyperlink"/>
            <w:rFonts w:ascii="Times New Roman" w:hAnsi="Times New Roman" w:cs="Times New Roman"/>
            <w:b/>
            <w:bCs/>
            <w:i/>
            <w:iCs/>
            <w:noProof/>
          </w:rPr>
          <w:t>Figure 10. employment variation rate - quarterly indicator (numeric)</w:t>
        </w:r>
        <w:r w:rsidR="00803019" w:rsidRPr="00803019">
          <w:rPr>
            <w:i/>
            <w:iCs/>
            <w:noProof/>
            <w:webHidden/>
          </w:rPr>
          <w:tab/>
        </w:r>
        <w:r w:rsidR="00803019" w:rsidRPr="00803019">
          <w:rPr>
            <w:i/>
            <w:iCs/>
            <w:noProof/>
            <w:webHidden/>
          </w:rPr>
          <w:fldChar w:fldCharType="begin"/>
        </w:r>
        <w:r w:rsidR="00803019" w:rsidRPr="00803019">
          <w:rPr>
            <w:i/>
            <w:iCs/>
            <w:noProof/>
            <w:webHidden/>
          </w:rPr>
          <w:instrText xml:space="preserve"> PAGEREF _Toc144028305 \h </w:instrText>
        </w:r>
        <w:r w:rsidR="00803019" w:rsidRPr="00803019">
          <w:rPr>
            <w:i/>
            <w:iCs/>
            <w:noProof/>
            <w:webHidden/>
          </w:rPr>
        </w:r>
        <w:r w:rsidR="00803019" w:rsidRPr="00803019">
          <w:rPr>
            <w:i/>
            <w:iCs/>
            <w:noProof/>
            <w:webHidden/>
          </w:rPr>
          <w:fldChar w:fldCharType="separate"/>
        </w:r>
        <w:r w:rsidR="006846E9">
          <w:rPr>
            <w:i/>
            <w:iCs/>
            <w:noProof/>
            <w:webHidden/>
          </w:rPr>
          <w:t>8</w:t>
        </w:r>
        <w:r w:rsidR="00803019" w:rsidRPr="00803019">
          <w:rPr>
            <w:i/>
            <w:iCs/>
            <w:noProof/>
            <w:webHidden/>
          </w:rPr>
          <w:fldChar w:fldCharType="end"/>
        </w:r>
      </w:hyperlink>
    </w:p>
    <w:p w14:paraId="14874E10" w14:textId="2D41BFD9" w:rsidR="00803019" w:rsidRPr="00803019" w:rsidRDefault="00000000">
      <w:pPr>
        <w:pStyle w:val="TableofFigures"/>
        <w:tabs>
          <w:tab w:val="right" w:leader="dot" w:pos="8256"/>
        </w:tabs>
        <w:rPr>
          <w:rFonts w:eastAsiaTheme="minorEastAsia"/>
          <w:i/>
          <w:iCs/>
          <w:noProof/>
          <w:kern w:val="2"/>
          <w14:ligatures w14:val="standardContextual"/>
        </w:rPr>
      </w:pPr>
      <w:hyperlink w:anchor="_Toc144028306" w:history="1">
        <w:r w:rsidR="00803019" w:rsidRPr="00803019">
          <w:rPr>
            <w:rStyle w:val="Hyperlink"/>
            <w:rFonts w:ascii="Times New Roman" w:hAnsi="Times New Roman" w:cs="Times New Roman"/>
            <w:b/>
            <w:bCs/>
            <w:i/>
            <w:iCs/>
            <w:noProof/>
          </w:rPr>
          <w:t>Figure 11. Type of job</w:t>
        </w:r>
        <w:r w:rsidR="00803019" w:rsidRPr="00803019">
          <w:rPr>
            <w:i/>
            <w:iCs/>
            <w:noProof/>
            <w:webHidden/>
          </w:rPr>
          <w:tab/>
        </w:r>
        <w:r w:rsidR="00803019" w:rsidRPr="00803019">
          <w:rPr>
            <w:i/>
            <w:iCs/>
            <w:noProof/>
            <w:webHidden/>
          </w:rPr>
          <w:fldChar w:fldCharType="begin"/>
        </w:r>
        <w:r w:rsidR="00803019" w:rsidRPr="00803019">
          <w:rPr>
            <w:i/>
            <w:iCs/>
            <w:noProof/>
            <w:webHidden/>
          </w:rPr>
          <w:instrText xml:space="preserve"> PAGEREF _Toc144028306 \h </w:instrText>
        </w:r>
        <w:r w:rsidR="00803019" w:rsidRPr="00803019">
          <w:rPr>
            <w:i/>
            <w:iCs/>
            <w:noProof/>
            <w:webHidden/>
          </w:rPr>
        </w:r>
        <w:r w:rsidR="00803019" w:rsidRPr="00803019">
          <w:rPr>
            <w:i/>
            <w:iCs/>
            <w:noProof/>
            <w:webHidden/>
          </w:rPr>
          <w:fldChar w:fldCharType="separate"/>
        </w:r>
        <w:r w:rsidR="006846E9">
          <w:rPr>
            <w:i/>
            <w:iCs/>
            <w:noProof/>
            <w:webHidden/>
          </w:rPr>
          <w:t>8</w:t>
        </w:r>
        <w:r w:rsidR="00803019" w:rsidRPr="00803019">
          <w:rPr>
            <w:i/>
            <w:iCs/>
            <w:noProof/>
            <w:webHidden/>
          </w:rPr>
          <w:fldChar w:fldCharType="end"/>
        </w:r>
      </w:hyperlink>
    </w:p>
    <w:p w14:paraId="25CA768F" w14:textId="480FCDFD" w:rsidR="00803019" w:rsidRPr="00803019" w:rsidRDefault="00000000">
      <w:pPr>
        <w:pStyle w:val="TableofFigures"/>
        <w:tabs>
          <w:tab w:val="right" w:leader="dot" w:pos="8256"/>
        </w:tabs>
        <w:rPr>
          <w:rFonts w:eastAsiaTheme="minorEastAsia"/>
          <w:i/>
          <w:iCs/>
          <w:noProof/>
          <w:kern w:val="2"/>
          <w14:ligatures w14:val="standardContextual"/>
        </w:rPr>
      </w:pPr>
      <w:hyperlink w:anchor="_Toc144028307" w:history="1">
        <w:r w:rsidR="00803019" w:rsidRPr="00803019">
          <w:rPr>
            <w:rStyle w:val="Hyperlink"/>
            <w:rFonts w:ascii="Times New Roman" w:hAnsi="Times New Roman" w:cs="Times New Roman"/>
            <w:b/>
            <w:bCs/>
            <w:i/>
            <w:iCs/>
            <w:noProof/>
          </w:rPr>
          <w:t>Figure 12. Marital status</w:t>
        </w:r>
        <w:r w:rsidR="00803019" w:rsidRPr="00803019">
          <w:rPr>
            <w:i/>
            <w:iCs/>
            <w:noProof/>
            <w:webHidden/>
          </w:rPr>
          <w:tab/>
        </w:r>
        <w:r w:rsidR="00803019" w:rsidRPr="00803019">
          <w:rPr>
            <w:i/>
            <w:iCs/>
            <w:noProof/>
            <w:webHidden/>
          </w:rPr>
          <w:fldChar w:fldCharType="begin"/>
        </w:r>
        <w:r w:rsidR="00803019" w:rsidRPr="00803019">
          <w:rPr>
            <w:i/>
            <w:iCs/>
            <w:noProof/>
            <w:webHidden/>
          </w:rPr>
          <w:instrText xml:space="preserve"> PAGEREF _Toc144028307 \h </w:instrText>
        </w:r>
        <w:r w:rsidR="00803019" w:rsidRPr="00803019">
          <w:rPr>
            <w:i/>
            <w:iCs/>
            <w:noProof/>
            <w:webHidden/>
          </w:rPr>
        </w:r>
        <w:r w:rsidR="00803019" w:rsidRPr="00803019">
          <w:rPr>
            <w:i/>
            <w:iCs/>
            <w:noProof/>
            <w:webHidden/>
          </w:rPr>
          <w:fldChar w:fldCharType="separate"/>
        </w:r>
        <w:r w:rsidR="006846E9">
          <w:rPr>
            <w:i/>
            <w:iCs/>
            <w:noProof/>
            <w:webHidden/>
          </w:rPr>
          <w:t>9</w:t>
        </w:r>
        <w:r w:rsidR="00803019" w:rsidRPr="00803019">
          <w:rPr>
            <w:i/>
            <w:iCs/>
            <w:noProof/>
            <w:webHidden/>
          </w:rPr>
          <w:fldChar w:fldCharType="end"/>
        </w:r>
      </w:hyperlink>
    </w:p>
    <w:p w14:paraId="63330F02" w14:textId="35143D08" w:rsidR="00803019" w:rsidRPr="00803019" w:rsidRDefault="00000000">
      <w:pPr>
        <w:pStyle w:val="TableofFigures"/>
        <w:tabs>
          <w:tab w:val="right" w:leader="dot" w:pos="8256"/>
        </w:tabs>
        <w:rPr>
          <w:rFonts w:eastAsiaTheme="minorEastAsia"/>
          <w:i/>
          <w:iCs/>
          <w:noProof/>
          <w:kern w:val="2"/>
          <w14:ligatures w14:val="standardContextual"/>
        </w:rPr>
      </w:pPr>
      <w:hyperlink w:anchor="_Toc144028308" w:history="1">
        <w:r w:rsidR="00803019" w:rsidRPr="00803019">
          <w:rPr>
            <w:rStyle w:val="Hyperlink"/>
            <w:rFonts w:ascii="Times New Roman" w:hAnsi="Times New Roman" w:cs="Times New Roman"/>
            <w:b/>
            <w:bCs/>
            <w:i/>
            <w:iCs/>
            <w:noProof/>
          </w:rPr>
          <w:t>Figure 13. Level of education</w:t>
        </w:r>
        <w:r w:rsidR="00803019" w:rsidRPr="00803019">
          <w:rPr>
            <w:i/>
            <w:iCs/>
            <w:noProof/>
            <w:webHidden/>
          </w:rPr>
          <w:tab/>
        </w:r>
        <w:r w:rsidR="00803019" w:rsidRPr="00803019">
          <w:rPr>
            <w:i/>
            <w:iCs/>
            <w:noProof/>
            <w:webHidden/>
          </w:rPr>
          <w:fldChar w:fldCharType="begin"/>
        </w:r>
        <w:r w:rsidR="00803019" w:rsidRPr="00803019">
          <w:rPr>
            <w:i/>
            <w:iCs/>
            <w:noProof/>
            <w:webHidden/>
          </w:rPr>
          <w:instrText xml:space="preserve"> PAGEREF _Toc144028308 \h </w:instrText>
        </w:r>
        <w:r w:rsidR="00803019" w:rsidRPr="00803019">
          <w:rPr>
            <w:i/>
            <w:iCs/>
            <w:noProof/>
            <w:webHidden/>
          </w:rPr>
        </w:r>
        <w:r w:rsidR="00803019" w:rsidRPr="00803019">
          <w:rPr>
            <w:i/>
            <w:iCs/>
            <w:noProof/>
            <w:webHidden/>
          </w:rPr>
          <w:fldChar w:fldCharType="separate"/>
        </w:r>
        <w:r w:rsidR="006846E9">
          <w:rPr>
            <w:i/>
            <w:iCs/>
            <w:noProof/>
            <w:webHidden/>
          </w:rPr>
          <w:t>9</w:t>
        </w:r>
        <w:r w:rsidR="00803019" w:rsidRPr="00803019">
          <w:rPr>
            <w:i/>
            <w:iCs/>
            <w:noProof/>
            <w:webHidden/>
          </w:rPr>
          <w:fldChar w:fldCharType="end"/>
        </w:r>
      </w:hyperlink>
    </w:p>
    <w:p w14:paraId="38D3AF5F" w14:textId="21B46334" w:rsidR="00803019" w:rsidRPr="00803019" w:rsidRDefault="00000000">
      <w:pPr>
        <w:pStyle w:val="TableofFigures"/>
        <w:tabs>
          <w:tab w:val="right" w:leader="dot" w:pos="8256"/>
        </w:tabs>
        <w:rPr>
          <w:rFonts w:eastAsiaTheme="minorEastAsia"/>
          <w:i/>
          <w:iCs/>
          <w:noProof/>
          <w:kern w:val="2"/>
          <w14:ligatures w14:val="standardContextual"/>
        </w:rPr>
      </w:pPr>
      <w:hyperlink w:anchor="_Toc144028309" w:history="1">
        <w:r w:rsidR="00803019" w:rsidRPr="00803019">
          <w:rPr>
            <w:rStyle w:val="Hyperlink"/>
            <w:rFonts w:ascii="Times New Roman" w:hAnsi="Times New Roman" w:cs="Times New Roman"/>
            <w:b/>
            <w:bCs/>
            <w:i/>
            <w:iCs/>
            <w:noProof/>
          </w:rPr>
          <w:t>Figure 14. Has credit in default?</w:t>
        </w:r>
        <w:r w:rsidR="00803019" w:rsidRPr="00803019">
          <w:rPr>
            <w:i/>
            <w:iCs/>
            <w:noProof/>
            <w:webHidden/>
          </w:rPr>
          <w:tab/>
        </w:r>
        <w:r w:rsidR="00803019" w:rsidRPr="00803019">
          <w:rPr>
            <w:i/>
            <w:iCs/>
            <w:noProof/>
            <w:webHidden/>
          </w:rPr>
          <w:fldChar w:fldCharType="begin"/>
        </w:r>
        <w:r w:rsidR="00803019" w:rsidRPr="00803019">
          <w:rPr>
            <w:i/>
            <w:iCs/>
            <w:noProof/>
            <w:webHidden/>
          </w:rPr>
          <w:instrText xml:space="preserve"> PAGEREF _Toc144028309 \h </w:instrText>
        </w:r>
        <w:r w:rsidR="00803019" w:rsidRPr="00803019">
          <w:rPr>
            <w:i/>
            <w:iCs/>
            <w:noProof/>
            <w:webHidden/>
          </w:rPr>
        </w:r>
        <w:r w:rsidR="00803019" w:rsidRPr="00803019">
          <w:rPr>
            <w:i/>
            <w:iCs/>
            <w:noProof/>
            <w:webHidden/>
          </w:rPr>
          <w:fldChar w:fldCharType="separate"/>
        </w:r>
        <w:r w:rsidR="006846E9">
          <w:rPr>
            <w:i/>
            <w:iCs/>
            <w:noProof/>
            <w:webHidden/>
          </w:rPr>
          <w:t>10</w:t>
        </w:r>
        <w:r w:rsidR="00803019" w:rsidRPr="00803019">
          <w:rPr>
            <w:i/>
            <w:iCs/>
            <w:noProof/>
            <w:webHidden/>
          </w:rPr>
          <w:fldChar w:fldCharType="end"/>
        </w:r>
      </w:hyperlink>
    </w:p>
    <w:p w14:paraId="2BFB9BB7" w14:textId="019F7349" w:rsidR="00803019" w:rsidRPr="00803019" w:rsidRDefault="00000000">
      <w:pPr>
        <w:pStyle w:val="TableofFigures"/>
        <w:tabs>
          <w:tab w:val="right" w:leader="dot" w:pos="8256"/>
        </w:tabs>
        <w:rPr>
          <w:rFonts w:eastAsiaTheme="minorEastAsia"/>
          <w:i/>
          <w:iCs/>
          <w:noProof/>
          <w:kern w:val="2"/>
          <w14:ligatures w14:val="standardContextual"/>
        </w:rPr>
      </w:pPr>
      <w:hyperlink w:anchor="_Toc144028310" w:history="1">
        <w:r w:rsidR="00803019" w:rsidRPr="00803019">
          <w:rPr>
            <w:rStyle w:val="Hyperlink"/>
            <w:rFonts w:ascii="Times New Roman" w:hAnsi="Times New Roman" w:cs="Times New Roman"/>
            <w:b/>
            <w:bCs/>
            <w:i/>
            <w:iCs/>
            <w:noProof/>
          </w:rPr>
          <w:t>Figure 15. Has a housing loan?</w:t>
        </w:r>
        <w:r w:rsidR="00803019" w:rsidRPr="00803019">
          <w:rPr>
            <w:i/>
            <w:iCs/>
            <w:noProof/>
            <w:webHidden/>
          </w:rPr>
          <w:tab/>
        </w:r>
        <w:r w:rsidR="00803019" w:rsidRPr="00803019">
          <w:rPr>
            <w:i/>
            <w:iCs/>
            <w:noProof/>
            <w:webHidden/>
          </w:rPr>
          <w:fldChar w:fldCharType="begin"/>
        </w:r>
        <w:r w:rsidR="00803019" w:rsidRPr="00803019">
          <w:rPr>
            <w:i/>
            <w:iCs/>
            <w:noProof/>
            <w:webHidden/>
          </w:rPr>
          <w:instrText xml:space="preserve"> PAGEREF _Toc144028310 \h </w:instrText>
        </w:r>
        <w:r w:rsidR="00803019" w:rsidRPr="00803019">
          <w:rPr>
            <w:i/>
            <w:iCs/>
            <w:noProof/>
            <w:webHidden/>
          </w:rPr>
        </w:r>
        <w:r w:rsidR="00803019" w:rsidRPr="00803019">
          <w:rPr>
            <w:i/>
            <w:iCs/>
            <w:noProof/>
            <w:webHidden/>
          </w:rPr>
          <w:fldChar w:fldCharType="separate"/>
        </w:r>
        <w:r w:rsidR="006846E9">
          <w:rPr>
            <w:i/>
            <w:iCs/>
            <w:noProof/>
            <w:webHidden/>
          </w:rPr>
          <w:t>10</w:t>
        </w:r>
        <w:r w:rsidR="00803019" w:rsidRPr="00803019">
          <w:rPr>
            <w:i/>
            <w:iCs/>
            <w:noProof/>
            <w:webHidden/>
          </w:rPr>
          <w:fldChar w:fldCharType="end"/>
        </w:r>
      </w:hyperlink>
    </w:p>
    <w:p w14:paraId="6E918AE7" w14:textId="3D4AAA62" w:rsidR="00803019" w:rsidRPr="00803019" w:rsidRDefault="00000000">
      <w:pPr>
        <w:pStyle w:val="TableofFigures"/>
        <w:tabs>
          <w:tab w:val="right" w:leader="dot" w:pos="8256"/>
        </w:tabs>
        <w:rPr>
          <w:rFonts w:eastAsiaTheme="minorEastAsia"/>
          <w:i/>
          <w:iCs/>
          <w:noProof/>
          <w:kern w:val="2"/>
          <w14:ligatures w14:val="standardContextual"/>
        </w:rPr>
      </w:pPr>
      <w:hyperlink w:anchor="_Toc144028311" w:history="1">
        <w:r w:rsidR="00803019" w:rsidRPr="00803019">
          <w:rPr>
            <w:rStyle w:val="Hyperlink"/>
            <w:rFonts w:ascii="Times New Roman" w:hAnsi="Times New Roman" w:cs="Times New Roman"/>
            <w:b/>
            <w:bCs/>
            <w:i/>
            <w:iCs/>
            <w:noProof/>
          </w:rPr>
          <w:t>Figure 16. Has a personal loan?</w:t>
        </w:r>
        <w:r w:rsidR="00803019" w:rsidRPr="00803019">
          <w:rPr>
            <w:i/>
            <w:iCs/>
            <w:noProof/>
            <w:webHidden/>
          </w:rPr>
          <w:tab/>
        </w:r>
        <w:r w:rsidR="00803019" w:rsidRPr="00803019">
          <w:rPr>
            <w:i/>
            <w:iCs/>
            <w:noProof/>
            <w:webHidden/>
          </w:rPr>
          <w:fldChar w:fldCharType="begin"/>
        </w:r>
        <w:r w:rsidR="00803019" w:rsidRPr="00803019">
          <w:rPr>
            <w:i/>
            <w:iCs/>
            <w:noProof/>
            <w:webHidden/>
          </w:rPr>
          <w:instrText xml:space="preserve"> PAGEREF _Toc144028311 \h </w:instrText>
        </w:r>
        <w:r w:rsidR="00803019" w:rsidRPr="00803019">
          <w:rPr>
            <w:i/>
            <w:iCs/>
            <w:noProof/>
            <w:webHidden/>
          </w:rPr>
        </w:r>
        <w:r w:rsidR="00803019" w:rsidRPr="00803019">
          <w:rPr>
            <w:i/>
            <w:iCs/>
            <w:noProof/>
            <w:webHidden/>
          </w:rPr>
          <w:fldChar w:fldCharType="separate"/>
        </w:r>
        <w:r w:rsidR="006846E9">
          <w:rPr>
            <w:i/>
            <w:iCs/>
            <w:noProof/>
            <w:webHidden/>
          </w:rPr>
          <w:t>10</w:t>
        </w:r>
        <w:r w:rsidR="00803019" w:rsidRPr="00803019">
          <w:rPr>
            <w:i/>
            <w:iCs/>
            <w:noProof/>
            <w:webHidden/>
          </w:rPr>
          <w:fldChar w:fldCharType="end"/>
        </w:r>
      </w:hyperlink>
    </w:p>
    <w:p w14:paraId="608AAE6F" w14:textId="1F2BA483" w:rsidR="00803019" w:rsidRPr="00803019" w:rsidRDefault="00000000">
      <w:pPr>
        <w:pStyle w:val="TableofFigures"/>
        <w:tabs>
          <w:tab w:val="right" w:leader="dot" w:pos="8256"/>
        </w:tabs>
        <w:rPr>
          <w:rFonts w:eastAsiaTheme="minorEastAsia"/>
          <w:i/>
          <w:iCs/>
          <w:noProof/>
          <w:kern w:val="2"/>
          <w14:ligatures w14:val="standardContextual"/>
        </w:rPr>
      </w:pPr>
      <w:hyperlink w:anchor="_Toc144028312" w:history="1">
        <w:r w:rsidR="00803019" w:rsidRPr="00803019">
          <w:rPr>
            <w:rStyle w:val="Hyperlink"/>
            <w:rFonts w:ascii="Times New Roman" w:hAnsi="Times New Roman" w:cs="Times New Roman"/>
            <w:b/>
            <w:bCs/>
            <w:i/>
            <w:iCs/>
            <w:noProof/>
          </w:rPr>
          <w:t>Figure 17. Month of contact</w:t>
        </w:r>
        <w:r w:rsidR="00803019" w:rsidRPr="00803019">
          <w:rPr>
            <w:i/>
            <w:iCs/>
            <w:noProof/>
            <w:webHidden/>
          </w:rPr>
          <w:tab/>
        </w:r>
        <w:r w:rsidR="00803019" w:rsidRPr="00803019">
          <w:rPr>
            <w:i/>
            <w:iCs/>
            <w:noProof/>
            <w:webHidden/>
          </w:rPr>
          <w:fldChar w:fldCharType="begin"/>
        </w:r>
        <w:r w:rsidR="00803019" w:rsidRPr="00803019">
          <w:rPr>
            <w:i/>
            <w:iCs/>
            <w:noProof/>
            <w:webHidden/>
          </w:rPr>
          <w:instrText xml:space="preserve"> PAGEREF _Toc144028312 \h </w:instrText>
        </w:r>
        <w:r w:rsidR="00803019" w:rsidRPr="00803019">
          <w:rPr>
            <w:i/>
            <w:iCs/>
            <w:noProof/>
            <w:webHidden/>
          </w:rPr>
        </w:r>
        <w:r w:rsidR="00803019" w:rsidRPr="00803019">
          <w:rPr>
            <w:i/>
            <w:iCs/>
            <w:noProof/>
            <w:webHidden/>
          </w:rPr>
          <w:fldChar w:fldCharType="separate"/>
        </w:r>
        <w:r w:rsidR="006846E9">
          <w:rPr>
            <w:i/>
            <w:iCs/>
            <w:noProof/>
            <w:webHidden/>
          </w:rPr>
          <w:t>11</w:t>
        </w:r>
        <w:r w:rsidR="00803019" w:rsidRPr="00803019">
          <w:rPr>
            <w:i/>
            <w:iCs/>
            <w:noProof/>
            <w:webHidden/>
          </w:rPr>
          <w:fldChar w:fldCharType="end"/>
        </w:r>
      </w:hyperlink>
    </w:p>
    <w:p w14:paraId="4352D588" w14:textId="4F90452D" w:rsidR="00803019" w:rsidRPr="00803019" w:rsidRDefault="00000000">
      <w:pPr>
        <w:pStyle w:val="TableofFigures"/>
        <w:tabs>
          <w:tab w:val="right" w:leader="dot" w:pos="8256"/>
        </w:tabs>
        <w:rPr>
          <w:rFonts w:eastAsiaTheme="minorEastAsia"/>
          <w:i/>
          <w:iCs/>
          <w:noProof/>
          <w:kern w:val="2"/>
          <w14:ligatures w14:val="standardContextual"/>
        </w:rPr>
      </w:pPr>
      <w:hyperlink w:anchor="_Toc144028313" w:history="1">
        <w:r w:rsidR="00803019" w:rsidRPr="00803019">
          <w:rPr>
            <w:rStyle w:val="Hyperlink"/>
            <w:rFonts w:ascii="Times New Roman" w:hAnsi="Times New Roman" w:cs="Times New Roman"/>
            <w:b/>
            <w:bCs/>
            <w:i/>
            <w:iCs/>
            <w:noProof/>
          </w:rPr>
          <w:t>Figure 18. Contact communication types.</w:t>
        </w:r>
        <w:r w:rsidR="00803019" w:rsidRPr="00803019">
          <w:rPr>
            <w:i/>
            <w:iCs/>
            <w:noProof/>
            <w:webHidden/>
          </w:rPr>
          <w:tab/>
        </w:r>
        <w:r w:rsidR="00803019" w:rsidRPr="00803019">
          <w:rPr>
            <w:i/>
            <w:iCs/>
            <w:noProof/>
            <w:webHidden/>
          </w:rPr>
          <w:fldChar w:fldCharType="begin"/>
        </w:r>
        <w:r w:rsidR="00803019" w:rsidRPr="00803019">
          <w:rPr>
            <w:i/>
            <w:iCs/>
            <w:noProof/>
            <w:webHidden/>
          </w:rPr>
          <w:instrText xml:space="preserve"> PAGEREF _Toc144028313 \h </w:instrText>
        </w:r>
        <w:r w:rsidR="00803019" w:rsidRPr="00803019">
          <w:rPr>
            <w:i/>
            <w:iCs/>
            <w:noProof/>
            <w:webHidden/>
          </w:rPr>
        </w:r>
        <w:r w:rsidR="00803019" w:rsidRPr="00803019">
          <w:rPr>
            <w:i/>
            <w:iCs/>
            <w:noProof/>
            <w:webHidden/>
          </w:rPr>
          <w:fldChar w:fldCharType="separate"/>
        </w:r>
        <w:r w:rsidR="006846E9">
          <w:rPr>
            <w:i/>
            <w:iCs/>
            <w:noProof/>
            <w:webHidden/>
          </w:rPr>
          <w:t>11</w:t>
        </w:r>
        <w:r w:rsidR="00803019" w:rsidRPr="00803019">
          <w:rPr>
            <w:i/>
            <w:iCs/>
            <w:noProof/>
            <w:webHidden/>
          </w:rPr>
          <w:fldChar w:fldCharType="end"/>
        </w:r>
      </w:hyperlink>
    </w:p>
    <w:p w14:paraId="5BD689E3" w14:textId="4F866D48" w:rsidR="00803019" w:rsidRPr="00803019" w:rsidRDefault="00000000">
      <w:pPr>
        <w:pStyle w:val="TableofFigures"/>
        <w:tabs>
          <w:tab w:val="right" w:leader="dot" w:pos="8256"/>
        </w:tabs>
        <w:rPr>
          <w:rFonts w:eastAsiaTheme="minorEastAsia"/>
          <w:i/>
          <w:iCs/>
          <w:noProof/>
          <w:kern w:val="2"/>
          <w14:ligatures w14:val="standardContextual"/>
        </w:rPr>
      </w:pPr>
      <w:hyperlink w:anchor="_Toc144028314" w:history="1">
        <w:r w:rsidR="00803019" w:rsidRPr="00803019">
          <w:rPr>
            <w:rStyle w:val="Hyperlink"/>
            <w:rFonts w:ascii="Times New Roman" w:hAnsi="Times New Roman" w:cs="Times New Roman"/>
            <w:b/>
            <w:bCs/>
            <w:i/>
            <w:iCs/>
            <w:noProof/>
          </w:rPr>
          <w:t>Figure 19. weekdays of contact</w:t>
        </w:r>
        <w:r w:rsidR="00803019" w:rsidRPr="00803019">
          <w:rPr>
            <w:i/>
            <w:iCs/>
            <w:noProof/>
            <w:webHidden/>
          </w:rPr>
          <w:tab/>
        </w:r>
        <w:r w:rsidR="00803019" w:rsidRPr="00803019">
          <w:rPr>
            <w:i/>
            <w:iCs/>
            <w:noProof/>
            <w:webHidden/>
          </w:rPr>
          <w:fldChar w:fldCharType="begin"/>
        </w:r>
        <w:r w:rsidR="00803019" w:rsidRPr="00803019">
          <w:rPr>
            <w:i/>
            <w:iCs/>
            <w:noProof/>
            <w:webHidden/>
          </w:rPr>
          <w:instrText xml:space="preserve"> PAGEREF _Toc144028314 \h </w:instrText>
        </w:r>
        <w:r w:rsidR="00803019" w:rsidRPr="00803019">
          <w:rPr>
            <w:i/>
            <w:iCs/>
            <w:noProof/>
            <w:webHidden/>
          </w:rPr>
        </w:r>
        <w:r w:rsidR="00803019" w:rsidRPr="00803019">
          <w:rPr>
            <w:i/>
            <w:iCs/>
            <w:noProof/>
            <w:webHidden/>
          </w:rPr>
          <w:fldChar w:fldCharType="separate"/>
        </w:r>
        <w:r w:rsidR="006846E9">
          <w:rPr>
            <w:i/>
            <w:iCs/>
            <w:noProof/>
            <w:webHidden/>
          </w:rPr>
          <w:t>12</w:t>
        </w:r>
        <w:r w:rsidR="00803019" w:rsidRPr="00803019">
          <w:rPr>
            <w:i/>
            <w:iCs/>
            <w:noProof/>
            <w:webHidden/>
          </w:rPr>
          <w:fldChar w:fldCharType="end"/>
        </w:r>
      </w:hyperlink>
    </w:p>
    <w:p w14:paraId="5074AE3E" w14:textId="78A9412A" w:rsidR="00803019" w:rsidRPr="00803019" w:rsidRDefault="00000000">
      <w:pPr>
        <w:pStyle w:val="TableofFigures"/>
        <w:tabs>
          <w:tab w:val="right" w:leader="dot" w:pos="8256"/>
        </w:tabs>
        <w:rPr>
          <w:rFonts w:eastAsiaTheme="minorEastAsia"/>
          <w:i/>
          <w:iCs/>
          <w:noProof/>
          <w:kern w:val="2"/>
          <w14:ligatures w14:val="standardContextual"/>
        </w:rPr>
      </w:pPr>
      <w:hyperlink w:anchor="_Toc144028315" w:history="1">
        <w:r w:rsidR="00803019" w:rsidRPr="00803019">
          <w:rPr>
            <w:rStyle w:val="Hyperlink"/>
            <w:rFonts w:ascii="Times New Roman" w:hAnsi="Times New Roman" w:cs="Times New Roman"/>
            <w:b/>
            <w:bCs/>
            <w:i/>
            <w:iCs/>
            <w:noProof/>
          </w:rPr>
          <w:t>Figure 20. Did the client subscribe to a Telecom plan?</w:t>
        </w:r>
        <w:r w:rsidR="00803019" w:rsidRPr="00803019">
          <w:rPr>
            <w:i/>
            <w:iCs/>
            <w:noProof/>
            <w:webHidden/>
          </w:rPr>
          <w:tab/>
        </w:r>
        <w:r w:rsidR="00803019" w:rsidRPr="00803019">
          <w:rPr>
            <w:i/>
            <w:iCs/>
            <w:noProof/>
            <w:webHidden/>
          </w:rPr>
          <w:fldChar w:fldCharType="begin"/>
        </w:r>
        <w:r w:rsidR="00803019" w:rsidRPr="00803019">
          <w:rPr>
            <w:i/>
            <w:iCs/>
            <w:noProof/>
            <w:webHidden/>
          </w:rPr>
          <w:instrText xml:space="preserve"> PAGEREF _Toc144028315 \h </w:instrText>
        </w:r>
        <w:r w:rsidR="00803019" w:rsidRPr="00803019">
          <w:rPr>
            <w:i/>
            <w:iCs/>
            <w:noProof/>
            <w:webHidden/>
          </w:rPr>
        </w:r>
        <w:r w:rsidR="00803019" w:rsidRPr="00803019">
          <w:rPr>
            <w:i/>
            <w:iCs/>
            <w:noProof/>
            <w:webHidden/>
          </w:rPr>
          <w:fldChar w:fldCharType="separate"/>
        </w:r>
        <w:r w:rsidR="006846E9">
          <w:rPr>
            <w:i/>
            <w:iCs/>
            <w:noProof/>
            <w:webHidden/>
          </w:rPr>
          <w:t>12</w:t>
        </w:r>
        <w:r w:rsidR="00803019" w:rsidRPr="00803019">
          <w:rPr>
            <w:i/>
            <w:iCs/>
            <w:noProof/>
            <w:webHidden/>
          </w:rPr>
          <w:fldChar w:fldCharType="end"/>
        </w:r>
      </w:hyperlink>
    </w:p>
    <w:p w14:paraId="274D6621" w14:textId="7FADC267" w:rsidR="00803019" w:rsidRPr="00803019" w:rsidRDefault="00000000">
      <w:pPr>
        <w:pStyle w:val="TableofFigures"/>
        <w:tabs>
          <w:tab w:val="right" w:leader="dot" w:pos="8256"/>
        </w:tabs>
        <w:rPr>
          <w:rFonts w:eastAsiaTheme="minorEastAsia"/>
          <w:i/>
          <w:iCs/>
          <w:noProof/>
          <w:kern w:val="2"/>
          <w14:ligatures w14:val="standardContextual"/>
        </w:rPr>
      </w:pPr>
      <w:hyperlink w:anchor="_Toc144028316" w:history="1">
        <w:r w:rsidR="00803019" w:rsidRPr="00803019">
          <w:rPr>
            <w:rStyle w:val="Hyperlink"/>
            <w:rFonts w:ascii="Times New Roman" w:hAnsi="Times New Roman" w:cs="Times New Roman"/>
            <w:b/>
            <w:bCs/>
            <w:i/>
            <w:iCs/>
            <w:noProof/>
          </w:rPr>
          <w:t>Figure 21. Number of contacts performed before this campaign and for this client.</w:t>
        </w:r>
        <w:r w:rsidR="00803019" w:rsidRPr="00803019">
          <w:rPr>
            <w:i/>
            <w:iCs/>
            <w:noProof/>
            <w:webHidden/>
          </w:rPr>
          <w:tab/>
        </w:r>
        <w:r w:rsidR="00803019" w:rsidRPr="00803019">
          <w:rPr>
            <w:i/>
            <w:iCs/>
            <w:noProof/>
            <w:webHidden/>
          </w:rPr>
          <w:fldChar w:fldCharType="begin"/>
        </w:r>
        <w:r w:rsidR="00803019" w:rsidRPr="00803019">
          <w:rPr>
            <w:i/>
            <w:iCs/>
            <w:noProof/>
            <w:webHidden/>
          </w:rPr>
          <w:instrText xml:space="preserve"> PAGEREF _Toc144028316 \h </w:instrText>
        </w:r>
        <w:r w:rsidR="00803019" w:rsidRPr="00803019">
          <w:rPr>
            <w:i/>
            <w:iCs/>
            <w:noProof/>
            <w:webHidden/>
          </w:rPr>
        </w:r>
        <w:r w:rsidR="00803019" w:rsidRPr="00803019">
          <w:rPr>
            <w:i/>
            <w:iCs/>
            <w:noProof/>
            <w:webHidden/>
          </w:rPr>
          <w:fldChar w:fldCharType="separate"/>
        </w:r>
        <w:r w:rsidR="006846E9">
          <w:rPr>
            <w:i/>
            <w:iCs/>
            <w:noProof/>
            <w:webHidden/>
          </w:rPr>
          <w:t>13</w:t>
        </w:r>
        <w:r w:rsidR="00803019" w:rsidRPr="00803019">
          <w:rPr>
            <w:i/>
            <w:iCs/>
            <w:noProof/>
            <w:webHidden/>
          </w:rPr>
          <w:fldChar w:fldCharType="end"/>
        </w:r>
      </w:hyperlink>
    </w:p>
    <w:p w14:paraId="5F53BF27" w14:textId="72AE69AD" w:rsidR="00803019" w:rsidRPr="00803019" w:rsidRDefault="00000000">
      <w:pPr>
        <w:pStyle w:val="TableofFigures"/>
        <w:tabs>
          <w:tab w:val="right" w:leader="dot" w:pos="8256"/>
        </w:tabs>
        <w:rPr>
          <w:rFonts w:eastAsiaTheme="minorEastAsia"/>
          <w:i/>
          <w:iCs/>
          <w:noProof/>
          <w:kern w:val="2"/>
          <w14:ligatures w14:val="standardContextual"/>
        </w:rPr>
      </w:pPr>
      <w:hyperlink w:anchor="_Toc144028317" w:history="1">
        <w:r w:rsidR="00803019" w:rsidRPr="00803019">
          <w:rPr>
            <w:rStyle w:val="Hyperlink"/>
            <w:rFonts w:ascii="Times New Roman" w:hAnsi="Times New Roman" w:cs="Times New Roman"/>
            <w:b/>
            <w:bCs/>
            <w:i/>
            <w:iCs/>
            <w:noProof/>
          </w:rPr>
          <w:t>Figure 22. Outcome of the previous marketing campaign</w:t>
        </w:r>
        <w:r w:rsidR="00803019" w:rsidRPr="00803019">
          <w:rPr>
            <w:i/>
            <w:iCs/>
            <w:noProof/>
            <w:webHidden/>
          </w:rPr>
          <w:tab/>
        </w:r>
        <w:r w:rsidR="00803019" w:rsidRPr="00803019">
          <w:rPr>
            <w:i/>
            <w:iCs/>
            <w:noProof/>
            <w:webHidden/>
          </w:rPr>
          <w:fldChar w:fldCharType="begin"/>
        </w:r>
        <w:r w:rsidR="00803019" w:rsidRPr="00803019">
          <w:rPr>
            <w:i/>
            <w:iCs/>
            <w:noProof/>
            <w:webHidden/>
          </w:rPr>
          <w:instrText xml:space="preserve"> PAGEREF _Toc144028317 \h </w:instrText>
        </w:r>
        <w:r w:rsidR="00803019" w:rsidRPr="00803019">
          <w:rPr>
            <w:i/>
            <w:iCs/>
            <w:noProof/>
            <w:webHidden/>
          </w:rPr>
        </w:r>
        <w:r w:rsidR="00803019" w:rsidRPr="00803019">
          <w:rPr>
            <w:i/>
            <w:iCs/>
            <w:noProof/>
            <w:webHidden/>
          </w:rPr>
          <w:fldChar w:fldCharType="separate"/>
        </w:r>
        <w:r w:rsidR="006846E9">
          <w:rPr>
            <w:i/>
            <w:iCs/>
            <w:noProof/>
            <w:webHidden/>
          </w:rPr>
          <w:t>13</w:t>
        </w:r>
        <w:r w:rsidR="00803019" w:rsidRPr="00803019">
          <w:rPr>
            <w:i/>
            <w:iCs/>
            <w:noProof/>
            <w:webHidden/>
          </w:rPr>
          <w:fldChar w:fldCharType="end"/>
        </w:r>
      </w:hyperlink>
    </w:p>
    <w:p w14:paraId="2AD919BB" w14:textId="6289090E" w:rsidR="00803019" w:rsidRPr="00803019" w:rsidRDefault="00000000">
      <w:pPr>
        <w:pStyle w:val="TableofFigures"/>
        <w:tabs>
          <w:tab w:val="right" w:leader="dot" w:pos="8256"/>
        </w:tabs>
        <w:rPr>
          <w:rFonts w:eastAsiaTheme="minorEastAsia"/>
          <w:i/>
          <w:iCs/>
          <w:noProof/>
          <w:kern w:val="2"/>
          <w14:ligatures w14:val="standardContextual"/>
        </w:rPr>
      </w:pPr>
      <w:hyperlink w:anchor="_Toc144028318" w:history="1">
        <w:r w:rsidR="00803019" w:rsidRPr="00803019">
          <w:rPr>
            <w:rStyle w:val="Hyperlink"/>
            <w:rFonts w:ascii="Times New Roman" w:hAnsi="Times New Roman" w:cs="Times New Roman"/>
            <w:b/>
            <w:bCs/>
            <w:i/>
            <w:iCs/>
            <w:noProof/>
          </w:rPr>
          <w:t>Figure 23. Correlation matrix of numerical variables</w:t>
        </w:r>
        <w:r w:rsidR="00803019" w:rsidRPr="00803019">
          <w:rPr>
            <w:i/>
            <w:iCs/>
            <w:noProof/>
            <w:webHidden/>
          </w:rPr>
          <w:tab/>
        </w:r>
        <w:r w:rsidR="00803019" w:rsidRPr="00803019">
          <w:rPr>
            <w:i/>
            <w:iCs/>
            <w:noProof/>
            <w:webHidden/>
          </w:rPr>
          <w:fldChar w:fldCharType="begin"/>
        </w:r>
        <w:r w:rsidR="00803019" w:rsidRPr="00803019">
          <w:rPr>
            <w:i/>
            <w:iCs/>
            <w:noProof/>
            <w:webHidden/>
          </w:rPr>
          <w:instrText xml:space="preserve"> PAGEREF _Toc144028318 \h </w:instrText>
        </w:r>
        <w:r w:rsidR="00803019" w:rsidRPr="00803019">
          <w:rPr>
            <w:i/>
            <w:iCs/>
            <w:noProof/>
            <w:webHidden/>
          </w:rPr>
        </w:r>
        <w:r w:rsidR="00803019" w:rsidRPr="00803019">
          <w:rPr>
            <w:i/>
            <w:iCs/>
            <w:noProof/>
            <w:webHidden/>
          </w:rPr>
          <w:fldChar w:fldCharType="separate"/>
        </w:r>
        <w:r w:rsidR="006846E9">
          <w:rPr>
            <w:i/>
            <w:iCs/>
            <w:noProof/>
            <w:webHidden/>
          </w:rPr>
          <w:t>14</w:t>
        </w:r>
        <w:r w:rsidR="00803019" w:rsidRPr="00803019">
          <w:rPr>
            <w:i/>
            <w:iCs/>
            <w:noProof/>
            <w:webHidden/>
          </w:rPr>
          <w:fldChar w:fldCharType="end"/>
        </w:r>
      </w:hyperlink>
    </w:p>
    <w:p w14:paraId="65BCD740" w14:textId="69EC5811" w:rsidR="00803019" w:rsidRPr="00803019" w:rsidRDefault="00000000">
      <w:pPr>
        <w:pStyle w:val="TableofFigures"/>
        <w:tabs>
          <w:tab w:val="right" w:leader="dot" w:pos="8256"/>
        </w:tabs>
        <w:rPr>
          <w:rFonts w:eastAsiaTheme="minorEastAsia"/>
          <w:i/>
          <w:iCs/>
          <w:noProof/>
          <w:kern w:val="2"/>
          <w14:ligatures w14:val="standardContextual"/>
        </w:rPr>
      </w:pPr>
      <w:hyperlink w:anchor="_Toc144028319" w:history="1">
        <w:r w:rsidR="00803019" w:rsidRPr="00803019">
          <w:rPr>
            <w:rStyle w:val="Hyperlink"/>
            <w:rFonts w:ascii="Times New Roman" w:hAnsi="Times New Roman" w:cs="Times New Roman"/>
            <w:b/>
            <w:bCs/>
            <w:i/>
            <w:iCs/>
            <w:noProof/>
          </w:rPr>
          <w:t>Figure 24. Percentage Distribution of Education Level on a Monthly Basis</w:t>
        </w:r>
        <w:r w:rsidR="00803019" w:rsidRPr="00803019">
          <w:rPr>
            <w:i/>
            <w:iCs/>
            <w:noProof/>
            <w:webHidden/>
          </w:rPr>
          <w:tab/>
        </w:r>
        <w:r w:rsidR="00803019" w:rsidRPr="00803019">
          <w:rPr>
            <w:i/>
            <w:iCs/>
            <w:noProof/>
            <w:webHidden/>
          </w:rPr>
          <w:fldChar w:fldCharType="begin"/>
        </w:r>
        <w:r w:rsidR="00803019" w:rsidRPr="00803019">
          <w:rPr>
            <w:i/>
            <w:iCs/>
            <w:noProof/>
            <w:webHidden/>
          </w:rPr>
          <w:instrText xml:space="preserve"> PAGEREF _Toc144028319 \h </w:instrText>
        </w:r>
        <w:r w:rsidR="00803019" w:rsidRPr="00803019">
          <w:rPr>
            <w:i/>
            <w:iCs/>
            <w:noProof/>
            <w:webHidden/>
          </w:rPr>
        </w:r>
        <w:r w:rsidR="00803019" w:rsidRPr="00803019">
          <w:rPr>
            <w:i/>
            <w:iCs/>
            <w:noProof/>
            <w:webHidden/>
          </w:rPr>
          <w:fldChar w:fldCharType="separate"/>
        </w:r>
        <w:r w:rsidR="006846E9">
          <w:rPr>
            <w:i/>
            <w:iCs/>
            <w:noProof/>
            <w:webHidden/>
          </w:rPr>
          <w:t>15</w:t>
        </w:r>
        <w:r w:rsidR="00803019" w:rsidRPr="00803019">
          <w:rPr>
            <w:i/>
            <w:iCs/>
            <w:noProof/>
            <w:webHidden/>
          </w:rPr>
          <w:fldChar w:fldCharType="end"/>
        </w:r>
      </w:hyperlink>
    </w:p>
    <w:p w14:paraId="189A948F" w14:textId="0B0751F6" w:rsidR="00803019" w:rsidRPr="00803019" w:rsidRDefault="00000000">
      <w:pPr>
        <w:pStyle w:val="TableofFigures"/>
        <w:tabs>
          <w:tab w:val="right" w:leader="dot" w:pos="8256"/>
        </w:tabs>
        <w:rPr>
          <w:rFonts w:eastAsiaTheme="minorEastAsia"/>
          <w:i/>
          <w:iCs/>
          <w:noProof/>
          <w:kern w:val="2"/>
          <w14:ligatures w14:val="standardContextual"/>
        </w:rPr>
      </w:pPr>
      <w:hyperlink w:anchor="_Toc144028320" w:history="1">
        <w:r w:rsidR="00803019" w:rsidRPr="00803019">
          <w:rPr>
            <w:rStyle w:val="Hyperlink"/>
            <w:rFonts w:ascii="Times New Roman" w:hAnsi="Times New Roman" w:cs="Times New Roman"/>
            <w:b/>
            <w:bCs/>
            <w:i/>
            <w:iCs/>
            <w:noProof/>
          </w:rPr>
          <w:t>Figure 25. Percentage Distribution of Jobs on a Monthly Basis</w:t>
        </w:r>
        <w:r w:rsidR="00803019" w:rsidRPr="00803019">
          <w:rPr>
            <w:i/>
            <w:iCs/>
            <w:noProof/>
            <w:webHidden/>
          </w:rPr>
          <w:tab/>
        </w:r>
        <w:r w:rsidR="00803019" w:rsidRPr="00803019">
          <w:rPr>
            <w:i/>
            <w:iCs/>
            <w:noProof/>
            <w:webHidden/>
          </w:rPr>
          <w:fldChar w:fldCharType="begin"/>
        </w:r>
        <w:r w:rsidR="00803019" w:rsidRPr="00803019">
          <w:rPr>
            <w:i/>
            <w:iCs/>
            <w:noProof/>
            <w:webHidden/>
          </w:rPr>
          <w:instrText xml:space="preserve"> PAGEREF _Toc144028320 \h </w:instrText>
        </w:r>
        <w:r w:rsidR="00803019" w:rsidRPr="00803019">
          <w:rPr>
            <w:i/>
            <w:iCs/>
            <w:noProof/>
            <w:webHidden/>
          </w:rPr>
        </w:r>
        <w:r w:rsidR="00803019" w:rsidRPr="00803019">
          <w:rPr>
            <w:i/>
            <w:iCs/>
            <w:noProof/>
            <w:webHidden/>
          </w:rPr>
          <w:fldChar w:fldCharType="separate"/>
        </w:r>
        <w:r w:rsidR="006846E9">
          <w:rPr>
            <w:i/>
            <w:iCs/>
            <w:noProof/>
            <w:webHidden/>
          </w:rPr>
          <w:t>15</w:t>
        </w:r>
        <w:r w:rsidR="00803019" w:rsidRPr="00803019">
          <w:rPr>
            <w:i/>
            <w:iCs/>
            <w:noProof/>
            <w:webHidden/>
          </w:rPr>
          <w:fldChar w:fldCharType="end"/>
        </w:r>
      </w:hyperlink>
    </w:p>
    <w:p w14:paraId="7D41F169" w14:textId="56ACB28B" w:rsidR="00803019" w:rsidRPr="00803019" w:rsidRDefault="00000000">
      <w:pPr>
        <w:pStyle w:val="TableofFigures"/>
        <w:tabs>
          <w:tab w:val="right" w:leader="dot" w:pos="8256"/>
        </w:tabs>
        <w:rPr>
          <w:rFonts w:eastAsiaTheme="minorEastAsia"/>
          <w:i/>
          <w:iCs/>
          <w:noProof/>
          <w:kern w:val="2"/>
          <w14:ligatures w14:val="standardContextual"/>
        </w:rPr>
      </w:pPr>
      <w:hyperlink w:anchor="_Toc144028321" w:history="1">
        <w:r w:rsidR="00803019" w:rsidRPr="00803019">
          <w:rPr>
            <w:rStyle w:val="Hyperlink"/>
            <w:rFonts w:ascii="Times New Roman" w:hAnsi="Times New Roman" w:cs="Times New Roman"/>
            <w:b/>
            <w:bCs/>
            <w:i/>
            <w:iCs/>
            <w:noProof/>
          </w:rPr>
          <w:t>Figure 26. Percentage Distribution of Education Level for Individuals with Credit Default on a Monthly Basis</w:t>
        </w:r>
        <w:r w:rsidR="00803019" w:rsidRPr="00803019">
          <w:rPr>
            <w:i/>
            <w:iCs/>
            <w:noProof/>
            <w:webHidden/>
          </w:rPr>
          <w:tab/>
        </w:r>
        <w:r w:rsidR="00803019" w:rsidRPr="00803019">
          <w:rPr>
            <w:i/>
            <w:iCs/>
            <w:noProof/>
            <w:webHidden/>
          </w:rPr>
          <w:fldChar w:fldCharType="begin"/>
        </w:r>
        <w:r w:rsidR="00803019" w:rsidRPr="00803019">
          <w:rPr>
            <w:i/>
            <w:iCs/>
            <w:noProof/>
            <w:webHidden/>
          </w:rPr>
          <w:instrText xml:space="preserve"> PAGEREF _Toc144028321 \h </w:instrText>
        </w:r>
        <w:r w:rsidR="00803019" w:rsidRPr="00803019">
          <w:rPr>
            <w:i/>
            <w:iCs/>
            <w:noProof/>
            <w:webHidden/>
          </w:rPr>
        </w:r>
        <w:r w:rsidR="00803019" w:rsidRPr="00803019">
          <w:rPr>
            <w:i/>
            <w:iCs/>
            <w:noProof/>
            <w:webHidden/>
          </w:rPr>
          <w:fldChar w:fldCharType="separate"/>
        </w:r>
        <w:r w:rsidR="006846E9">
          <w:rPr>
            <w:i/>
            <w:iCs/>
            <w:noProof/>
            <w:webHidden/>
          </w:rPr>
          <w:t>15</w:t>
        </w:r>
        <w:r w:rsidR="00803019" w:rsidRPr="00803019">
          <w:rPr>
            <w:i/>
            <w:iCs/>
            <w:noProof/>
            <w:webHidden/>
          </w:rPr>
          <w:fldChar w:fldCharType="end"/>
        </w:r>
      </w:hyperlink>
    </w:p>
    <w:p w14:paraId="65D74393" w14:textId="5419EB29" w:rsidR="00803019" w:rsidRPr="00803019" w:rsidRDefault="00000000">
      <w:pPr>
        <w:pStyle w:val="TableofFigures"/>
        <w:tabs>
          <w:tab w:val="right" w:leader="dot" w:pos="8256"/>
        </w:tabs>
        <w:rPr>
          <w:rFonts w:eastAsiaTheme="minorEastAsia"/>
          <w:i/>
          <w:iCs/>
          <w:noProof/>
          <w:kern w:val="2"/>
          <w14:ligatures w14:val="standardContextual"/>
        </w:rPr>
      </w:pPr>
      <w:hyperlink w:anchor="_Toc144028322" w:history="1">
        <w:r w:rsidR="00803019" w:rsidRPr="00803019">
          <w:rPr>
            <w:rStyle w:val="Hyperlink"/>
            <w:rFonts w:ascii="Times New Roman" w:hAnsi="Times New Roman" w:cs="Times New Roman"/>
            <w:b/>
            <w:bCs/>
            <w:i/>
            <w:iCs/>
            <w:noProof/>
          </w:rPr>
          <w:t>Figure 27. Percentage Distribution of Job for Individuals with Credit Default on a Monthly Basis</w:t>
        </w:r>
        <w:r w:rsidR="00803019" w:rsidRPr="00803019">
          <w:rPr>
            <w:i/>
            <w:iCs/>
            <w:noProof/>
            <w:webHidden/>
          </w:rPr>
          <w:tab/>
        </w:r>
        <w:r w:rsidR="00803019" w:rsidRPr="00803019">
          <w:rPr>
            <w:i/>
            <w:iCs/>
            <w:noProof/>
            <w:webHidden/>
          </w:rPr>
          <w:fldChar w:fldCharType="begin"/>
        </w:r>
        <w:r w:rsidR="00803019" w:rsidRPr="00803019">
          <w:rPr>
            <w:i/>
            <w:iCs/>
            <w:noProof/>
            <w:webHidden/>
          </w:rPr>
          <w:instrText xml:space="preserve"> PAGEREF _Toc144028322 \h </w:instrText>
        </w:r>
        <w:r w:rsidR="00803019" w:rsidRPr="00803019">
          <w:rPr>
            <w:i/>
            <w:iCs/>
            <w:noProof/>
            <w:webHidden/>
          </w:rPr>
        </w:r>
        <w:r w:rsidR="00803019" w:rsidRPr="00803019">
          <w:rPr>
            <w:i/>
            <w:iCs/>
            <w:noProof/>
            <w:webHidden/>
          </w:rPr>
          <w:fldChar w:fldCharType="separate"/>
        </w:r>
        <w:r w:rsidR="006846E9">
          <w:rPr>
            <w:i/>
            <w:iCs/>
            <w:noProof/>
            <w:webHidden/>
          </w:rPr>
          <w:t>15</w:t>
        </w:r>
        <w:r w:rsidR="00803019" w:rsidRPr="00803019">
          <w:rPr>
            <w:i/>
            <w:iCs/>
            <w:noProof/>
            <w:webHidden/>
          </w:rPr>
          <w:fldChar w:fldCharType="end"/>
        </w:r>
      </w:hyperlink>
    </w:p>
    <w:p w14:paraId="0E48571D" w14:textId="4253EA34" w:rsidR="00803019" w:rsidRDefault="00000000">
      <w:pPr>
        <w:pStyle w:val="TableofFigures"/>
        <w:tabs>
          <w:tab w:val="right" w:leader="dot" w:pos="8256"/>
        </w:tabs>
        <w:rPr>
          <w:rStyle w:val="Hyperlink"/>
          <w:i/>
          <w:iCs/>
          <w:noProof/>
        </w:rPr>
      </w:pPr>
      <w:hyperlink w:anchor="_Toc144028323" w:history="1">
        <w:r w:rsidR="00803019" w:rsidRPr="00803019">
          <w:rPr>
            <w:rStyle w:val="Hyperlink"/>
            <w:rFonts w:ascii="Times New Roman" w:hAnsi="Times New Roman" w:cs="Times New Roman"/>
            <w:b/>
            <w:bCs/>
            <w:i/>
            <w:iCs/>
            <w:noProof/>
          </w:rPr>
          <w:t>Figure 28.  Percentage Distribution of telecom subscriptions on a monthly basis</w:t>
        </w:r>
        <w:r w:rsidR="00803019" w:rsidRPr="00803019">
          <w:rPr>
            <w:i/>
            <w:iCs/>
            <w:noProof/>
            <w:webHidden/>
          </w:rPr>
          <w:tab/>
        </w:r>
        <w:r w:rsidR="00803019" w:rsidRPr="00803019">
          <w:rPr>
            <w:i/>
            <w:iCs/>
            <w:noProof/>
            <w:webHidden/>
          </w:rPr>
          <w:fldChar w:fldCharType="begin"/>
        </w:r>
        <w:r w:rsidR="00803019" w:rsidRPr="00803019">
          <w:rPr>
            <w:i/>
            <w:iCs/>
            <w:noProof/>
            <w:webHidden/>
          </w:rPr>
          <w:instrText xml:space="preserve"> PAGEREF _Toc144028323 \h </w:instrText>
        </w:r>
        <w:r w:rsidR="00803019" w:rsidRPr="00803019">
          <w:rPr>
            <w:i/>
            <w:iCs/>
            <w:noProof/>
            <w:webHidden/>
          </w:rPr>
        </w:r>
        <w:r w:rsidR="00803019" w:rsidRPr="00803019">
          <w:rPr>
            <w:i/>
            <w:iCs/>
            <w:noProof/>
            <w:webHidden/>
          </w:rPr>
          <w:fldChar w:fldCharType="separate"/>
        </w:r>
        <w:r w:rsidR="006846E9">
          <w:rPr>
            <w:i/>
            <w:iCs/>
            <w:noProof/>
            <w:webHidden/>
          </w:rPr>
          <w:t>16</w:t>
        </w:r>
        <w:r w:rsidR="00803019" w:rsidRPr="00803019">
          <w:rPr>
            <w:i/>
            <w:iCs/>
            <w:noProof/>
            <w:webHidden/>
          </w:rPr>
          <w:fldChar w:fldCharType="end"/>
        </w:r>
      </w:hyperlink>
    </w:p>
    <w:p w14:paraId="416346BC" w14:textId="74E6FBAA" w:rsidR="0027361B" w:rsidRPr="0027361B" w:rsidRDefault="0027361B" w:rsidP="0027361B">
      <w:pPr>
        <w:pStyle w:val="TableofFigures"/>
        <w:tabs>
          <w:tab w:val="right" w:leader="dot" w:pos="8256"/>
        </w:tabs>
        <w:rPr>
          <w:rStyle w:val="Hyperlink"/>
          <w:rFonts w:ascii="Times New Roman" w:hAnsi="Times New Roman" w:cs="Times New Roman"/>
          <w:b/>
          <w:bCs/>
          <w:i/>
          <w:iCs/>
          <w:noProof/>
          <w:color w:val="auto"/>
          <w:u w:val="none"/>
        </w:rPr>
      </w:pPr>
      <w:r w:rsidRPr="0027361B">
        <w:rPr>
          <w:rStyle w:val="Hyperlink"/>
          <w:rFonts w:ascii="Times New Roman" w:hAnsi="Times New Roman" w:cs="Times New Roman"/>
          <w:b/>
          <w:bCs/>
          <w:i/>
          <w:iCs/>
          <w:noProof/>
          <w:color w:val="auto"/>
          <w:u w:val="none"/>
        </w:rPr>
        <w:t xml:space="preserve">Figure 29. Average number of CPI, EURIBOR3M, Employee Variation Rate, Subscription Rate, and rate of default </w:t>
      </w:r>
      <w:r w:rsidRPr="0027361B">
        <w:rPr>
          <w:rStyle w:val="Hyperlink"/>
          <w:rFonts w:ascii="Times New Roman" w:hAnsi="Times New Roman" w:cs="Times New Roman"/>
          <w:b/>
          <w:bCs/>
          <w:i/>
          <w:iCs/>
          <w:noProof/>
          <w:webHidden/>
          <w:color w:val="auto"/>
          <w:u w:val="none"/>
        </w:rPr>
        <w:tab/>
      </w:r>
      <w:r w:rsidRPr="007F4717">
        <w:rPr>
          <w:rStyle w:val="Hyperlink"/>
          <w:rFonts w:ascii="Times New Roman" w:hAnsi="Times New Roman" w:cs="Times New Roman"/>
          <w:i/>
          <w:iCs/>
          <w:noProof/>
          <w:color w:val="auto"/>
          <w:u w:val="none"/>
        </w:rPr>
        <w:t>16</w:t>
      </w:r>
    </w:p>
    <w:p w14:paraId="189D6155" w14:textId="5C5192DB" w:rsidR="0027361B" w:rsidRPr="0027361B" w:rsidRDefault="0027361B" w:rsidP="0027361B">
      <w:pPr>
        <w:pStyle w:val="TableofFigures"/>
        <w:tabs>
          <w:tab w:val="right" w:leader="dot" w:pos="8256"/>
        </w:tabs>
        <w:rPr>
          <w:rStyle w:val="Hyperlink"/>
          <w:rFonts w:ascii="Times New Roman" w:hAnsi="Times New Roman" w:cs="Times New Roman"/>
          <w:b/>
          <w:bCs/>
          <w:i/>
          <w:iCs/>
          <w:noProof/>
          <w:color w:val="auto"/>
          <w:u w:val="none"/>
        </w:rPr>
      </w:pPr>
      <w:r w:rsidRPr="0027361B">
        <w:rPr>
          <w:rStyle w:val="Hyperlink"/>
          <w:rFonts w:ascii="Times New Roman" w:hAnsi="Times New Roman" w:cs="Times New Roman"/>
          <w:b/>
          <w:bCs/>
          <w:i/>
          <w:iCs/>
          <w:noProof/>
          <w:color w:val="auto"/>
          <w:u w:val="none"/>
        </w:rPr>
        <w:t xml:space="preserve">Figure 30. Phases of economic cycle </w:t>
      </w:r>
      <w:r w:rsidRPr="0027361B">
        <w:rPr>
          <w:rStyle w:val="Hyperlink"/>
          <w:rFonts w:ascii="Times New Roman" w:hAnsi="Times New Roman" w:cs="Times New Roman"/>
          <w:b/>
          <w:bCs/>
          <w:i/>
          <w:iCs/>
          <w:noProof/>
          <w:webHidden/>
          <w:color w:val="auto"/>
          <w:u w:val="none"/>
        </w:rPr>
        <w:tab/>
      </w:r>
      <w:r w:rsidRPr="007F4717">
        <w:rPr>
          <w:rStyle w:val="Hyperlink"/>
          <w:rFonts w:ascii="Times New Roman" w:hAnsi="Times New Roman" w:cs="Times New Roman"/>
          <w:i/>
          <w:iCs/>
          <w:noProof/>
          <w:color w:val="auto"/>
          <w:u w:val="none"/>
        </w:rPr>
        <w:t>17</w:t>
      </w:r>
    </w:p>
    <w:p w14:paraId="68ABB4D8" w14:textId="6615CE46" w:rsidR="0027361B" w:rsidRPr="0027361B" w:rsidRDefault="0027361B" w:rsidP="0027361B">
      <w:pPr>
        <w:pStyle w:val="TableofFigures"/>
        <w:tabs>
          <w:tab w:val="right" w:leader="dot" w:pos="8256"/>
        </w:tabs>
        <w:rPr>
          <w:rStyle w:val="Hyperlink"/>
          <w:rFonts w:ascii="Times New Roman" w:hAnsi="Times New Roman" w:cs="Times New Roman"/>
          <w:b/>
          <w:bCs/>
          <w:i/>
          <w:iCs/>
          <w:noProof/>
          <w:color w:val="auto"/>
          <w:u w:val="none"/>
        </w:rPr>
      </w:pPr>
      <w:r w:rsidRPr="0027361B">
        <w:rPr>
          <w:rStyle w:val="Hyperlink"/>
          <w:rFonts w:ascii="Times New Roman" w:hAnsi="Times New Roman" w:cs="Times New Roman"/>
          <w:b/>
          <w:bCs/>
          <w:i/>
          <w:iCs/>
          <w:noProof/>
          <w:color w:val="auto"/>
          <w:u w:val="none"/>
        </w:rPr>
        <w:t>Figure 31. Summarized five phases of a business cycle.</w:t>
      </w:r>
      <w:r w:rsidRPr="0027361B">
        <w:rPr>
          <w:noProof/>
          <w:webHidden/>
        </w:rPr>
        <w:t xml:space="preserve"> </w:t>
      </w:r>
      <w:r w:rsidRPr="0027361B">
        <w:rPr>
          <w:rStyle w:val="Hyperlink"/>
          <w:rFonts w:ascii="Times New Roman" w:hAnsi="Times New Roman" w:cs="Times New Roman"/>
          <w:b/>
          <w:bCs/>
          <w:i/>
          <w:iCs/>
          <w:noProof/>
          <w:webHidden/>
          <w:color w:val="auto"/>
          <w:u w:val="none"/>
        </w:rPr>
        <w:tab/>
      </w:r>
      <w:r w:rsidRPr="0027361B">
        <w:rPr>
          <w:rStyle w:val="Hyperlink"/>
          <w:rFonts w:ascii="Times New Roman" w:hAnsi="Times New Roman" w:cs="Times New Roman"/>
          <w:b/>
          <w:bCs/>
          <w:i/>
          <w:iCs/>
          <w:noProof/>
          <w:color w:val="auto"/>
          <w:u w:val="none"/>
        </w:rPr>
        <w:t xml:space="preserve"> </w:t>
      </w:r>
      <w:r w:rsidRPr="007F4717">
        <w:rPr>
          <w:rStyle w:val="Hyperlink"/>
          <w:rFonts w:ascii="Times New Roman" w:hAnsi="Times New Roman" w:cs="Times New Roman"/>
          <w:i/>
          <w:iCs/>
          <w:noProof/>
          <w:color w:val="auto"/>
          <w:u w:val="none"/>
        </w:rPr>
        <w:t>17</w:t>
      </w:r>
    </w:p>
    <w:p w14:paraId="1E45C0CD" w14:textId="2C66EF59" w:rsidR="0027361B" w:rsidRPr="0027361B" w:rsidRDefault="0027361B" w:rsidP="0027361B">
      <w:pPr>
        <w:pStyle w:val="TableofFigures"/>
        <w:tabs>
          <w:tab w:val="right" w:leader="dot" w:pos="8256"/>
        </w:tabs>
        <w:rPr>
          <w:rStyle w:val="Hyperlink"/>
          <w:rFonts w:ascii="Times New Roman" w:hAnsi="Times New Roman" w:cs="Times New Roman"/>
          <w:b/>
          <w:bCs/>
          <w:i/>
          <w:iCs/>
          <w:noProof/>
          <w:color w:val="auto"/>
          <w:u w:val="none"/>
        </w:rPr>
      </w:pPr>
      <w:r w:rsidRPr="0027361B">
        <w:rPr>
          <w:rStyle w:val="Hyperlink"/>
          <w:rFonts w:ascii="Times New Roman" w:hAnsi="Times New Roman" w:cs="Times New Roman"/>
          <w:b/>
          <w:bCs/>
          <w:i/>
          <w:iCs/>
          <w:noProof/>
          <w:color w:val="auto"/>
          <w:u w:val="none"/>
        </w:rPr>
        <w:t>Figure 32. Education distribution of people having credit default (percentage by month)</w:t>
      </w:r>
      <w:r w:rsidRPr="0027361B">
        <w:rPr>
          <w:noProof/>
          <w:webHidden/>
        </w:rPr>
        <w:t xml:space="preserve"> </w:t>
      </w:r>
      <w:r w:rsidRPr="0027361B">
        <w:rPr>
          <w:rStyle w:val="Hyperlink"/>
          <w:rFonts w:ascii="Times New Roman" w:hAnsi="Times New Roman" w:cs="Times New Roman"/>
          <w:b/>
          <w:bCs/>
          <w:i/>
          <w:iCs/>
          <w:noProof/>
          <w:webHidden/>
          <w:color w:val="auto"/>
          <w:u w:val="none"/>
        </w:rPr>
        <w:tab/>
      </w:r>
      <w:r w:rsidRPr="007F4717">
        <w:rPr>
          <w:rStyle w:val="Hyperlink"/>
          <w:rFonts w:ascii="Times New Roman" w:hAnsi="Times New Roman" w:cs="Times New Roman"/>
          <w:i/>
          <w:iCs/>
          <w:noProof/>
          <w:color w:val="auto"/>
          <w:u w:val="none"/>
        </w:rPr>
        <w:t>19</w:t>
      </w:r>
    </w:p>
    <w:p w14:paraId="75023563" w14:textId="77777777" w:rsidR="0027361B" w:rsidRPr="00FD1FD6" w:rsidRDefault="0027361B" w:rsidP="0027361B">
      <w:pPr>
        <w:rPr>
          <w:noProof/>
        </w:rPr>
      </w:pPr>
    </w:p>
    <w:p w14:paraId="70C70AA7" w14:textId="77777777" w:rsidR="0027361B" w:rsidRPr="00411822" w:rsidRDefault="0027361B" w:rsidP="0027361B">
      <w:pPr>
        <w:rPr>
          <w:noProof/>
        </w:rPr>
      </w:pPr>
    </w:p>
    <w:p w14:paraId="0301FD06" w14:textId="77777777" w:rsidR="0027361B" w:rsidRPr="0027361B" w:rsidRDefault="0027361B" w:rsidP="0027361B">
      <w:pPr>
        <w:rPr>
          <w:noProof/>
        </w:rPr>
      </w:pPr>
    </w:p>
    <w:p w14:paraId="28A0A2FD" w14:textId="0842BEEB" w:rsidR="00AC39F4" w:rsidRPr="00803019" w:rsidRDefault="00803019" w:rsidP="00AC39F4">
      <w:pPr>
        <w:rPr>
          <w:i/>
          <w:iCs/>
        </w:rPr>
      </w:pPr>
      <w:r w:rsidRPr="00803019">
        <w:rPr>
          <w:rFonts w:asciiTheme="majorHAnsi" w:eastAsiaTheme="majorEastAsia" w:hAnsiTheme="majorHAnsi" w:cstheme="majorBidi"/>
          <w:i/>
          <w:iCs/>
          <w:color w:val="2F5496" w:themeColor="accent1" w:themeShade="BF"/>
          <w:sz w:val="32"/>
          <w:szCs w:val="32"/>
        </w:rPr>
        <w:fldChar w:fldCharType="end"/>
      </w:r>
    </w:p>
    <w:p w14:paraId="66A5437B" w14:textId="3C843FE5" w:rsidR="007001BA" w:rsidRPr="0027361B" w:rsidRDefault="007001BA" w:rsidP="0027361B">
      <w:pPr>
        <w:pStyle w:val="Heading1"/>
        <w:numPr>
          <w:ilvl w:val="0"/>
          <w:numId w:val="12"/>
        </w:numPr>
        <w:rPr>
          <w:rFonts w:ascii="Times New Roman" w:eastAsiaTheme="minorHAnsi" w:hAnsi="Times New Roman" w:cs="Times New Roman"/>
          <w:b/>
          <w:bCs/>
          <w:color w:val="auto"/>
          <w:sz w:val="24"/>
          <w:szCs w:val="24"/>
        </w:rPr>
      </w:pPr>
      <w:bookmarkStart w:id="4" w:name="_Toc144034291"/>
      <w:r w:rsidRPr="0027361B">
        <w:rPr>
          <w:rFonts w:ascii="Times New Roman" w:eastAsiaTheme="minorHAnsi" w:hAnsi="Times New Roman" w:cs="Times New Roman"/>
          <w:b/>
          <w:bCs/>
          <w:color w:val="auto"/>
          <w:sz w:val="24"/>
          <w:szCs w:val="24"/>
        </w:rPr>
        <w:lastRenderedPageBreak/>
        <w:t>Data preprocessing:</w:t>
      </w:r>
      <w:bookmarkEnd w:id="4"/>
    </w:p>
    <w:p w14:paraId="0B61AF3E" w14:textId="6EBEC455" w:rsidR="007001BA" w:rsidRDefault="007001BA" w:rsidP="009969B9">
      <w:pPr>
        <w:rPr>
          <w:rFonts w:ascii="Times New Roman" w:hAnsi="Times New Roman" w:cs="Times New Roman"/>
          <w:sz w:val="24"/>
          <w:szCs w:val="24"/>
        </w:rPr>
      </w:pPr>
      <w:r>
        <w:rPr>
          <w:rFonts w:ascii="Times New Roman" w:hAnsi="Times New Roman" w:cs="Times New Roman"/>
          <w:sz w:val="24"/>
          <w:szCs w:val="24"/>
        </w:rPr>
        <w:t>In the preparation of EDA on a telecommunication company’s marketing campaign dataset, preprocessing step</w:t>
      </w:r>
      <w:r w:rsidR="00C806FC">
        <w:rPr>
          <w:rFonts w:ascii="Times New Roman" w:hAnsi="Times New Roman" w:cs="Times New Roman"/>
          <w:sz w:val="24"/>
          <w:szCs w:val="24"/>
        </w:rPr>
        <w:t>s</w:t>
      </w:r>
      <w:r>
        <w:rPr>
          <w:rFonts w:ascii="Times New Roman" w:hAnsi="Times New Roman" w:cs="Times New Roman"/>
          <w:sz w:val="24"/>
          <w:szCs w:val="24"/>
        </w:rPr>
        <w:t xml:space="preserve"> </w:t>
      </w:r>
      <w:r w:rsidR="00C806FC">
        <w:rPr>
          <w:rFonts w:ascii="Times New Roman" w:hAnsi="Times New Roman" w:cs="Times New Roman"/>
          <w:sz w:val="24"/>
          <w:szCs w:val="24"/>
        </w:rPr>
        <w:t>are</w:t>
      </w:r>
      <w:r>
        <w:rPr>
          <w:rFonts w:ascii="Times New Roman" w:hAnsi="Times New Roman" w:cs="Times New Roman"/>
          <w:sz w:val="24"/>
          <w:szCs w:val="24"/>
        </w:rPr>
        <w:t xml:space="preserve"> performed.</w:t>
      </w:r>
      <w:r w:rsidR="0013452F">
        <w:rPr>
          <w:rFonts w:ascii="Times New Roman" w:hAnsi="Times New Roman" w:cs="Times New Roman"/>
          <w:sz w:val="24"/>
          <w:szCs w:val="24"/>
        </w:rPr>
        <w:t xml:space="preserve"> D</w:t>
      </w:r>
      <w:r>
        <w:rPr>
          <w:rFonts w:ascii="Times New Roman" w:hAnsi="Times New Roman" w:cs="Times New Roman"/>
          <w:sz w:val="24"/>
          <w:szCs w:val="24"/>
        </w:rPr>
        <w:t>ouble quotes will be eliminated</w:t>
      </w:r>
      <w:r w:rsidR="0013452F">
        <w:rPr>
          <w:rFonts w:ascii="Times New Roman" w:hAnsi="Times New Roman" w:cs="Times New Roman"/>
          <w:sz w:val="24"/>
          <w:szCs w:val="24"/>
        </w:rPr>
        <w:t xml:space="preserve">, then </w:t>
      </w:r>
      <w:r>
        <w:rPr>
          <w:rFonts w:ascii="Times New Roman" w:hAnsi="Times New Roman" w:cs="Times New Roman"/>
          <w:sz w:val="24"/>
          <w:szCs w:val="24"/>
        </w:rPr>
        <w:t xml:space="preserve">cleaned data will be loaded into a </w:t>
      </w:r>
      <w:r w:rsidR="005D65B1">
        <w:rPr>
          <w:rFonts w:ascii="Times New Roman" w:hAnsi="Times New Roman" w:cs="Times New Roman"/>
          <w:sz w:val="24"/>
          <w:szCs w:val="24"/>
        </w:rPr>
        <w:t>panda’s</w:t>
      </w:r>
      <w:r>
        <w:rPr>
          <w:rFonts w:ascii="Times New Roman" w:hAnsi="Times New Roman" w:cs="Times New Roman"/>
          <w:sz w:val="24"/>
          <w:szCs w:val="24"/>
        </w:rPr>
        <w:t xml:space="preserve"> data frame by using </w:t>
      </w:r>
      <w:r w:rsidR="005D65B1">
        <w:rPr>
          <w:rFonts w:ascii="Times New Roman" w:hAnsi="Times New Roman" w:cs="Times New Roman"/>
          <w:sz w:val="24"/>
          <w:szCs w:val="24"/>
        </w:rPr>
        <w:t>String IO</w:t>
      </w:r>
      <w:r>
        <w:rPr>
          <w:rFonts w:ascii="Times New Roman" w:hAnsi="Times New Roman" w:cs="Times New Roman"/>
          <w:sz w:val="24"/>
          <w:szCs w:val="24"/>
        </w:rPr>
        <w:t>.</w:t>
      </w:r>
    </w:p>
    <w:p w14:paraId="11775AE0" w14:textId="63A74E38" w:rsidR="005D65B1" w:rsidRDefault="005D65B1" w:rsidP="009969B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70ABB6" wp14:editId="2D21365F">
            <wp:extent cx="4610100" cy="6381750"/>
            <wp:effectExtent l="0" t="0" r="0" b="0"/>
            <wp:docPr id="213834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44022" name="Picture 2138344022"/>
                    <pic:cNvPicPr/>
                  </pic:nvPicPr>
                  <pic:blipFill>
                    <a:blip r:embed="rId8">
                      <a:extLst>
                        <a:ext uri="{28A0092B-C50C-407E-A947-70E740481C1C}">
                          <a14:useLocalDpi xmlns:a14="http://schemas.microsoft.com/office/drawing/2010/main" val="0"/>
                        </a:ext>
                      </a:extLst>
                    </a:blip>
                    <a:stretch>
                      <a:fillRect/>
                    </a:stretch>
                  </pic:blipFill>
                  <pic:spPr>
                    <a:xfrm>
                      <a:off x="0" y="0"/>
                      <a:ext cx="4610344" cy="6382088"/>
                    </a:xfrm>
                    <a:prstGeom prst="rect">
                      <a:avLst/>
                    </a:prstGeom>
                  </pic:spPr>
                </pic:pic>
              </a:graphicData>
            </a:graphic>
          </wp:inline>
        </w:drawing>
      </w:r>
    </w:p>
    <w:p w14:paraId="52845BEF" w14:textId="735C8CA9" w:rsidR="005D65B1" w:rsidRDefault="009958EE" w:rsidP="009958EE">
      <w:pPr>
        <w:pStyle w:val="Caption"/>
        <w:rPr>
          <w:rFonts w:ascii="Times New Roman" w:hAnsi="Times New Roman" w:cs="Times New Roman"/>
          <w:b/>
          <w:bCs/>
          <w:i w:val="0"/>
          <w:iCs w:val="0"/>
          <w:color w:val="auto"/>
          <w:sz w:val="24"/>
          <w:szCs w:val="24"/>
        </w:rPr>
      </w:pPr>
      <w:bookmarkStart w:id="5" w:name="_Toc144027154"/>
      <w:bookmarkStart w:id="6" w:name="_Toc144028296"/>
      <w:r w:rsidRPr="00803019">
        <w:rPr>
          <w:rFonts w:ascii="Times New Roman" w:hAnsi="Times New Roman" w:cs="Times New Roman"/>
          <w:b/>
          <w:bCs/>
          <w:i w:val="0"/>
          <w:iCs w:val="0"/>
          <w:color w:val="auto"/>
          <w:sz w:val="24"/>
          <w:szCs w:val="24"/>
        </w:rPr>
        <w:t xml:space="preserve">Figure </w:t>
      </w:r>
      <w:r w:rsidRPr="00803019">
        <w:rPr>
          <w:rFonts w:ascii="Times New Roman" w:hAnsi="Times New Roman" w:cs="Times New Roman"/>
          <w:b/>
          <w:bCs/>
          <w:i w:val="0"/>
          <w:iCs w:val="0"/>
          <w:color w:val="auto"/>
          <w:sz w:val="24"/>
          <w:szCs w:val="24"/>
        </w:rPr>
        <w:fldChar w:fldCharType="begin"/>
      </w:r>
      <w:r w:rsidRPr="00803019">
        <w:rPr>
          <w:rFonts w:ascii="Times New Roman" w:hAnsi="Times New Roman" w:cs="Times New Roman"/>
          <w:b/>
          <w:bCs/>
          <w:i w:val="0"/>
          <w:iCs w:val="0"/>
          <w:color w:val="auto"/>
          <w:sz w:val="24"/>
          <w:szCs w:val="24"/>
        </w:rPr>
        <w:instrText xml:space="preserve"> SEQ Figure \* ARABIC </w:instrText>
      </w:r>
      <w:r w:rsidRPr="00803019">
        <w:rPr>
          <w:rFonts w:ascii="Times New Roman" w:hAnsi="Times New Roman" w:cs="Times New Roman"/>
          <w:b/>
          <w:bCs/>
          <w:i w:val="0"/>
          <w:iCs w:val="0"/>
          <w:color w:val="auto"/>
          <w:sz w:val="24"/>
          <w:szCs w:val="24"/>
        </w:rPr>
        <w:fldChar w:fldCharType="separate"/>
      </w:r>
      <w:r w:rsidR="006846E9">
        <w:rPr>
          <w:rFonts w:ascii="Times New Roman" w:hAnsi="Times New Roman" w:cs="Times New Roman"/>
          <w:b/>
          <w:bCs/>
          <w:i w:val="0"/>
          <w:iCs w:val="0"/>
          <w:noProof/>
          <w:color w:val="auto"/>
          <w:sz w:val="24"/>
          <w:szCs w:val="24"/>
        </w:rPr>
        <w:t>1</w:t>
      </w:r>
      <w:r w:rsidRPr="00803019">
        <w:rPr>
          <w:rFonts w:ascii="Times New Roman" w:hAnsi="Times New Roman" w:cs="Times New Roman"/>
          <w:b/>
          <w:bCs/>
          <w:i w:val="0"/>
          <w:iCs w:val="0"/>
          <w:color w:val="auto"/>
          <w:sz w:val="24"/>
          <w:szCs w:val="24"/>
        </w:rPr>
        <w:fldChar w:fldCharType="end"/>
      </w:r>
      <w:r w:rsidR="00E31BB7" w:rsidRPr="00803019">
        <w:rPr>
          <w:rFonts w:ascii="Times New Roman" w:hAnsi="Times New Roman" w:cs="Times New Roman"/>
          <w:b/>
          <w:bCs/>
          <w:i w:val="0"/>
          <w:iCs w:val="0"/>
          <w:color w:val="auto"/>
          <w:sz w:val="24"/>
          <w:szCs w:val="24"/>
        </w:rPr>
        <w:t>.</w:t>
      </w:r>
      <w:r w:rsidR="005D65B1" w:rsidRPr="00803019">
        <w:rPr>
          <w:rFonts w:ascii="Times New Roman" w:hAnsi="Times New Roman" w:cs="Times New Roman"/>
          <w:b/>
          <w:bCs/>
          <w:i w:val="0"/>
          <w:iCs w:val="0"/>
          <w:color w:val="auto"/>
          <w:sz w:val="24"/>
          <w:szCs w:val="24"/>
        </w:rPr>
        <w:t xml:space="preserve"> Summary of Dataset Columns</w:t>
      </w:r>
      <w:bookmarkEnd w:id="5"/>
      <w:bookmarkEnd w:id="6"/>
    </w:p>
    <w:p w14:paraId="52F99CE7" w14:textId="77777777" w:rsidR="0066003A" w:rsidRPr="0066003A" w:rsidRDefault="0066003A" w:rsidP="0066003A"/>
    <w:p w14:paraId="5808ACEF" w14:textId="7D89ACBE" w:rsidR="004F0DBD" w:rsidRPr="0066003A" w:rsidRDefault="009324F2" w:rsidP="0066003A">
      <w:pPr>
        <w:pStyle w:val="ListParagraph"/>
        <w:numPr>
          <w:ilvl w:val="0"/>
          <w:numId w:val="12"/>
        </w:numPr>
        <w:spacing w:after="0" w:line="480" w:lineRule="auto"/>
        <w:outlineLvl w:val="0"/>
        <w:rPr>
          <w:rFonts w:ascii="Times New Roman" w:hAnsi="Times New Roman" w:cs="Times New Roman"/>
          <w:b/>
          <w:bCs/>
          <w:sz w:val="24"/>
          <w:szCs w:val="24"/>
        </w:rPr>
      </w:pPr>
      <w:bookmarkStart w:id="7" w:name="_Toc144034292"/>
      <w:r w:rsidRPr="0066003A">
        <w:rPr>
          <w:rFonts w:ascii="Times New Roman" w:hAnsi="Times New Roman" w:cs="Times New Roman"/>
          <w:b/>
          <w:bCs/>
          <w:sz w:val="24"/>
          <w:szCs w:val="24"/>
        </w:rPr>
        <w:lastRenderedPageBreak/>
        <w:t>Univariate analysis:</w:t>
      </w:r>
      <w:bookmarkEnd w:id="7"/>
    </w:p>
    <w:p w14:paraId="7C3AA279" w14:textId="6F606A99" w:rsidR="00954641" w:rsidRPr="007E0D72" w:rsidRDefault="009324F2" w:rsidP="006428D9">
      <w:pPr>
        <w:pStyle w:val="ListParagraph"/>
        <w:numPr>
          <w:ilvl w:val="0"/>
          <w:numId w:val="7"/>
        </w:numPr>
        <w:spacing w:after="0" w:line="480" w:lineRule="auto"/>
        <w:outlineLvl w:val="1"/>
        <w:rPr>
          <w:rFonts w:ascii="Times New Roman" w:hAnsi="Times New Roman" w:cs="Times New Roman"/>
          <w:sz w:val="24"/>
          <w:szCs w:val="24"/>
        </w:rPr>
      </w:pPr>
      <w:bookmarkStart w:id="8" w:name="_Toc144034293"/>
      <w:r w:rsidRPr="007E0D72">
        <w:rPr>
          <w:rFonts w:ascii="Times New Roman" w:hAnsi="Times New Roman" w:cs="Times New Roman"/>
          <w:sz w:val="24"/>
          <w:szCs w:val="24"/>
        </w:rPr>
        <w:t>Continuous variables:</w:t>
      </w:r>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7"/>
        <w:gridCol w:w="4339"/>
      </w:tblGrid>
      <w:tr w:rsidR="00E03BDD" w:rsidRPr="007E0D72" w14:paraId="6949FC2F" w14:textId="77777777" w:rsidTr="005D65B1">
        <w:tc>
          <w:tcPr>
            <w:tcW w:w="3927" w:type="dxa"/>
          </w:tcPr>
          <w:p w14:paraId="78F9A46B" w14:textId="77777777" w:rsidR="002C0607" w:rsidRPr="007E0D72" w:rsidRDefault="002C0607" w:rsidP="00E03BDD">
            <w:pPr>
              <w:spacing w:line="480" w:lineRule="auto"/>
              <w:rPr>
                <w:rFonts w:ascii="Times New Roman" w:hAnsi="Times New Roman" w:cs="Times New Roman"/>
                <w:b/>
                <w:bCs/>
                <w:sz w:val="24"/>
                <w:szCs w:val="24"/>
              </w:rPr>
            </w:pPr>
            <w:r w:rsidRPr="007E0D72">
              <w:rPr>
                <w:rFonts w:ascii="Times New Roman" w:hAnsi="Times New Roman" w:cs="Times New Roman"/>
                <w:b/>
                <w:bCs/>
                <w:noProof/>
                <w:sz w:val="24"/>
                <w:szCs w:val="24"/>
              </w:rPr>
              <w:drawing>
                <wp:inline distT="0" distB="0" distL="0" distR="0" wp14:anchorId="565C7AE1" wp14:editId="2ED1439E">
                  <wp:extent cx="2410691" cy="2216785"/>
                  <wp:effectExtent l="0" t="0" r="8890" b="0"/>
                  <wp:docPr id="136699674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96749" name="Picture 28"/>
                          <pic:cNvPicPr/>
                        </pic:nvPicPr>
                        <pic:blipFill>
                          <a:blip r:embed="rId9">
                            <a:extLst>
                              <a:ext uri="{28A0092B-C50C-407E-A947-70E740481C1C}">
                                <a14:useLocalDpi xmlns:a14="http://schemas.microsoft.com/office/drawing/2010/main" val="0"/>
                              </a:ext>
                            </a:extLst>
                          </a:blip>
                          <a:stretch>
                            <a:fillRect/>
                          </a:stretch>
                        </pic:blipFill>
                        <pic:spPr>
                          <a:xfrm>
                            <a:off x="0" y="0"/>
                            <a:ext cx="2416232" cy="2221880"/>
                          </a:xfrm>
                          <a:prstGeom prst="rect">
                            <a:avLst/>
                          </a:prstGeom>
                        </pic:spPr>
                      </pic:pic>
                    </a:graphicData>
                  </a:graphic>
                </wp:inline>
              </w:drawing>
            </w:r>
          </w:p>
        </w:tc>
        <w:tc>
          <w:tcPr>
            <w:tcW w:w="4339" w:type="dxa"/>
          </w:tcPr>
          <w:p w14:paraId="1C259821" w14:textId="77777777" w:rsidR="002C0607" w:rsidRPr="007E0D72" w:rsidRDefault="002C0607" w:rsidP="00E03BDD">
            <w:pPr>
              <w:spacing w:line="480" w:lineRule="auto"/>
              <w:jc w:val="center"/>
              <w:rPr>
                <w:rFonts w:ascii="Times New Roman" w:hAnsi="Times New Roman" w:cs="Times New Roman"/>
                <w:b/>
                <w:bCs/>
                <w:sz w:val="24"/>
                <w:szCs w:val="24"/>
              </w:rPr>
            </w:pPr>
            <w:r w:rsidRPr="007E0D72">
              <w:rPr>
                <w:rFonts w:ascii="Times New Roman" w:hAnsi="Times New Roman" w:cs="Times New Roman"/>
                <w:b/>
                <w:bCs/>
                <w:noProof/>
                <w:sz w:val="24"/>
                <w:szCs w:val="24"/>
              </w:rPr>
              <w:drawing>
                <wp:inline distT="0" distB="0" distL="0" distR="0" wp14:anchorId="7EF0FA0E" wp14:editId="0E4AF40A">
                  <wp:extent cx="2688531" cy="2182495"/>
                  <wp:effectExtent l="0" t="0" r="0" b="8255"/>
                  <wp:docPr id="1532729707"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29707" name="Picture 29"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39942" cy="2224229"/>
                          </a:xfrm>
                          <a:prstGeom prst="rect">
                            <a:avLst/>
                          </a:prstGeom>
                        </pic:spPr>
                      </pic:pic>
                    </a:graphicData>
                  </a:graphic>
                </wp:inline>
              </w:drawing>
            </w:r>
          </w:p>
        </w:tc>
      </w:tr>
    </w:tbl>
    <w:p w14:paraId="6D825635" w14:textId="55B632FB" w:rsidR="005D65B1" w:rsidRPr="00803019" w:rsidRDefault="009958EE" w:rsidP="009958EE">
      <w:pPr>
        <w:pStyle w:val="Caption"/>
        <w:rPr>
          <w:rFonts w:ascii="Times New Roman" w:hAnsi="Times New Roman" w:cs="Times New Roman"/>
          <w:b/>
          <w:bCs/>
          <w:i w:val="0"/>
          <w:iCs w:val="0"/>
          <w:color w:val="auto"/>
          <w:sz w:val="24"/>
          <w:szCs w:val="24"/>
        </w:rPr>
      </w:pPr>
      <w:bookmarkStart w:id="9" w:name="_Toc144027155"/>
      <w:bookmarkStart w:id="10" w:name="_Toc144028297"/>
      <w:r w:rsidRPr="00803019">
        <w:rPr>
          <w:rFonts w:ascii="Times New Roman" w:hAnsi="Times New Roman" w:cs="Times New Roman"/>
          <w:b/>
          <w:bCs/>
          <w:i w:val="0"/>
          <w:iCs w:val="0"/>
          <w:color w:val="auto"/>
          <w:sz w:val="24"/>
          <w:szCs w:val="24"/>
        </w:rPr>
        <w:t xml:space="preserve">Figure </w:t>
      </w:r>
      <w:r w:rsidRPr="00803019">
        <w:rPr>
          <w:rFonts w:ascii="Times New Roman" w:hAnsi="Times New Roman" w:cs="Times New Roman"/>
          <w:b/>
          <w:bCs/>
          <w:i w:val="0"/>
          <w:iCs w:val="0"/>
          <w:color w:val="auto"/>
          <w:sz w:val="24"/>
          <w:szCs w:val="24"/>
        </w:rPr>
        <w:fldChar w:fldCharType="begin"/>
      </w:r>
      <w:r w:rsidRPr="00803019">
        <w:rPr>
          <w:rFonts w:ascii="Times New Roman" w:hAnsi="Times New Roman" w:cs="Times New Roman"/>
          <w:b/>
          <w:bCs/>
          <w:i w:val="0"/>
          <w:iCs w:val="0"/>
          <w:color w:val="auto"/>
          <w:sz w:val="24"/>
          <w:szCs w:val="24"/>
        </w:rPr>
        <w:instrText xml:space="preserve"> SEQ Figure \* ARABIC </w:instrText>
      </w:r>
      <w:r w:rsidRPr="00803019">
        <w:rPr>
          <w:rFonts w:ascii="Times New Roman" w:hAnsi="Times New Roman" w:cs="Times New Roman"/>
          <w:b/>
          <w:bCs/>
          <w:i w:val="0"/>
          <w:iCs w:val="0"/>
          <w:color w:val="auto"/>
          <w:sz w:val="24"/>
          <w:szCs w:val="24"/>
        </w:rPr>
        <w:fldChar w:fldCharType="separate"/>
      </w:r>
      <w:r w:rsidR="006846E9">
        <w:rPr>
          <w:rFonts w:ascii="Times New Roman" w:hAnsi="Times New Roman" w:cs="Times New Roman"/>
          <w:b/>
          <w:bCs/>
          <w:i w:val="0"/>
          <w:iCs w:val="0"/>
          <w:noProof/>
          <w:color w:val="auto"/>
          <w:sz w:val="24"/>
          <w:szCs w:val="24"/>
        </w:rPr>
        <w:t>2</w:t>
      </w:r>
      <w:r w:rsidRPr="00803019">
        <w:rPr>
          <w:rFonts w:ascii="Times New Roman" w:hAnsi="Times New Roman" w:cs="Times New Roman"/>
          <w:b/>
          <w:bCs/>
          <w:i w:val="0"/>
          <w:iCs w:val="0"/>
          <w:color w:val="auto"/>
          <w:sz w:val="24"/>
          <w:szCs w:val="24"/>
        </w:rPr>
        <w:fldChar w:fldCharType="end"/>
      </w:r>
      <w:r w:rsidR="00E31BB7" w:rsidRPr="00803019">
        <w:rPr>
          <w:rFonts w:ascii="Times New Roman" w:hAnsi="Times New Roman" w:cs="Times New Roman"/>
          <w:b/>
          <w:bCs/>
          <w:i w:val="0"/>
          <w:iCs w:val="0"/>
          <w:color w:val="auto"/>
          <w:sz w:val="24"/>
          <w:szCs w:val="24"/>
        </w:rPr>
        <w:t xml:space="preserve">. </w:t>
      </w:r>
      <w:r w:rsidR="005D65B1" w:rsidRPr="00803019">
        <w:rPr>
          <w:rFonts w:ascii="Times New Roman" w:hAnsi="Times New Roman" w:cs="Times New Roman"/>
          <w:b/>
          <w:bCs/>
          <w:i w:val="0"/>
          <w:iCs w:val="0"/>
          <w:color w:val="auto"/>
          <w:sz w:val="24"/>
          <w:szCs w:val="24"/>
        </w:rPr>
        <w:t>number employed - quarterly indicator (numeric)</w:t>
      </w:r>
      <w:bookmarkEnd w:id="9"/>
      <w:bookmarkEnd w:id="10"/>
    </w:p>
    <w:p w14:paraId="2E44F8D0" w14:textId="2E205678" w:rsidR="00633AF5" w:rsidRPr="0056406D" w:rsidRDefault="0013452F" w:rsidP="0056406D">
      <w:pPr>
        <w:spacing w:after="0" w:line="480" w:lineRule="auto"/>
        <w:rPr>
          <w:rFonts w:ascii="Times New Roman" w:hAnsi="Times New Roman" w:cs="Times New Roman"/>
          <w:sz w:val="24"/>
          <w:szCs w:val="24"/>
        </w:rPr>
      </w:pPr>
      <w:r w:rsidRPr="0013452F">
        <w:rPr>
          <w:rFonts w:ascii="Times New Roman" w:hAnsi="Times New Roman" w:cs="Times New Roman"/>
          <w:sz w:val="24"/>
          <w:szCs w:val="24"/>
        </w:rPr>
        <w:t xml:space="preserve">50% of employed individuals fall within 5191 to 5228. The data is highly </w:t>
      </w:r>
      <w:proofErr w:type="gramStart"/>
      <w:r w:rsidRPr="0013452F">
        <w:rPr>
          <w:rFonts w:ascii="Times New Roman" w:hAnsi="Times New Roman" w:cs="Times New Roman"/>
          <w:sz w:val="24"/>
          <w:szCs w:val="24"/>
        </w:rPr>
        <w:t>skewed</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2"/>
        <w:gridCol w:w="4034"/>
      </w:tblGrid>
      <w:tr w:rsidR="00E03BDD" w:rsidRPr="007E0D72" w14:paraId="1769EEB9" w14:textId="77777777" w:rsidTr="005D65B1">
        <w:tc>
          <w:tcPr>
            <w:tcW w:w="4232" w:type="dxa"/>
          </w:tcPr>
          <w:p w14:paraId="73F80125" w14:textId="4B4A142E" w:rsidR="00584331" w:rsidRPr="007E0D72" w:rsidRDefault="00584331" w:rsidP="00E03BDD">
            <w:pPr>
              <w:spacing w:line="480" w:lineRule="auto"/>
              <w:jc w:val="center"/>
              <w:rPr>
                <w:rFonts w:ascii="Times New Roman" w:hAnsi="Times New Roman" w:cs="Times New Roman"/>
                <w:b/>
                <w:bCs/>
                <w:sz w:val="24"/>
                <w:szCs w:val="24"/>
              </w:rPr>
            </w:pPr>
            <w:r w:rsidRPr="007E0D72">
              <w:rPr>
                <w:rFonts w:ascii="Times New Roman" w:hAnsi="Times New Roman" w:cs="Times New Roman"/>
                <w:b/>
                <w:bCs/>
                <w:noProof/>
                <w:sz w:val="24"/>
                <w:szCs w:val="24"/>
              </w:rPr>
              <w:drawing>
                <wp:inline distT="0" distB="0" distL="0" distR="0" wp14:anchorId="73F50EFC" wp14:editId="3CC0B9E4">
                  <wp:extent cx="2627098" cy="2019080"/>
                  <wp:effectExtent l="0" t="0" r="1905" b="635"/>
                  <wp:docPr id="89289171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91711"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38058" cy="2027504"/>
                          </a:xfrm>
                          <a:prstGeom prst="rect">
                            <a:avLst/>
                          </a:prstGeom>
                        </pic:spPr>
                      </pic:pic>
                    </a:graphicData>
                  </a:graphic>
                </wp:inline>
              </w:drawing>
            </w:r>
          </w:p>
        </w:tc>
        <w:tc>
          <w:tcPr>
            <w:tcW w:w="4034" w:type="dxa"/>
          </w:tcPr>
          <w:p w14:paraId="0C50EB92" w14:textId="50F702FC" w:rsidR="00584331" w:rsidRPr="007E0D72" w:rsidRDefault="004943CA" w:rsidP="00E03BDD">
            <w:pPr>
              <w:spacing w:line="480" w:lineRule="auto"/>
              <w:jc w:val="center"/>
              <w:rPr>
                <w:rFonts w:ascii="Times New Roman" w:hAnsi="Times New Roman" w:cs="Times New Roman"/>
                <w:b/>
                <w:bCs/>
                <w:sz w:val="24"/>
                <w:szCs w:val="24"/>
              </w:rPr>
            </w:pPr>
            <w:r w:rsidRPr="007E0D72">
              <w:rPr>
                <w:rFonts w:ascii="Times New Roman" w:hAnsi="Times New Roman" w:cs="Times New Roman"/>
                <w:b/>
                <w:bCs/>
                <w:noProof/>
                <w:sz w:val="24"/>
                <w:szCs w:val="24"/>
              </w:rPr>
              <w:drawing>
                <wp:inline distT="0" distB="0" distL="0" distR="0" wp14:anchorId="2F3A5CC8" wp14:editId="3E7207DB">
                  <wp:extent cx="2499248" cy="1997546"/>
                  <wp:effectExtent l="0" t="0" r="0" b="3175"/>
                  <wp:docPr id="146095605"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5605" name="Picture 27"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56702" cy="2043467"/>
                          </a:xfrm>
                          <a:prstGeom prst="rect">
                            <a:avLst/>
                          </a:prstGeom>
                        </pic:spPr>
                      </pic:pic>
                    </a:graphicData>
                  </a:graphic>
                </wp:inline>
              </w:drawing>
            </w:r>
          </w:p>
        </w:tc>
      </w:tr>
    </w:tbl>
    <w:p w14:paraId="1EDF5844" w14:textId="49E6339C" w:rsidR="005D65B1" w:rsidRPr="00803019" w:rsidRDefault="009958EE" w:rsidP="009958EE">
      <w:pPr>
        <w:pStyle w:val="Caption"/>
        <w:rPr>
          <w:rFonts w:ascii="Times New Roman" w:hAnsi="Times New Roman" w:cs="Times New Roman"/>
          <w:b/>
          <w:bCs/>
          <w:i w:val="0"/>
          <w:iCs w:val="0"/>
          <w:color w:val="auto"/>
          <w:sz w:val="24"/>
          <w:szCs w:val="24"/>
        </w:rPr>
      </w:pPr>
      <w:bookmarkStart w:id="11" w:name="_Toc144027156"/>
      <w:bookmarkStart w:id="12" w:name="_Toc144028298"/>
      <w:r w:rsidRPr="00803019">
        <w:rPr>
          <w:rFonts w:ascii="Times New Roman" w:hAnsi="Times New Roman" w:cs="Times New Roman"/>
          <w:b/>
          <w:bCs/>
          <w:i w:val="0"/>
          <w:iCs w:val="0"/>
          <w:color w:val="auto"/>
          <w:sz w:val="24"/>
          <w:szCs w:val="24"/>
        </w:rPr>
        <w:t xml:space="preserve">Figure </w:t>
      </w:r>
      <w:r w:rsidRPr="00803019">
        <w:rPr>
          <w:rFonts w:ascii="Times New Roman" w:hAnsi="Times New Roman" w:cs="Times New Roman"/>
          <w:b/>
          <w:bCs/>
          <w:i w:val="0"/>
          <w:iCs w:val="0"/>
          <w:color w:val="auto"/>
          <w:sz w:val="24"/>
          <w:szCs w:val="24"/>
        </w:rPr>
        <w:fldChar w:fldCharType="begin"/>
      </w:r>
      <w:r w:rsidRPr="00803019">
        <w:rPr>
          <w:rFonts w:ascii="Times New Roman" w:hAnsi="Times New Roman" w:cs="Times New Roman"/>
          <w:b/>
          <w:bCs/>
          <w:i w:val="0"/>
          <w:iCs w:val="0"/>
          <w:color w:val="auto"/>
          <w:sz w:val="24"/>
          <w:szCs w:val="24"/>
        </w:rPr>
        <w:instrText xml:space="preserve"> SEQ Figure \* ARABIC </w:instrText>
      </w:r>
      <w:r w:rsidRPr="00803019">
        <w:rPr>
          <w:rFonts w:ascii="Times New Roman" w:hAnsi="Times New Roman" w:cs="Times New Roman"/>
          <w:b/>
          <w:bCs/>
          <w:i w:val="0"/>
          <w:iCs w:val="0"/>
          <w:color w:val="auto"/>
          <w:sz w:val="24"/>
          <w:szCs w:val="24"/>
        </w:rPr>
        <w:fldChar w:fldCharType="separate"/>
      </w:r>
      <w:r w:rsidR="006846E9">
        <w:rPr>
          <w:rFonts w:ascii="Times New Roman" w:hAnsi="Times New Roman" w:cs="Times New Roman"/>
          <w:b/>
          <w:bCs/>
          <w:i w:val="0"/>
          <w:iCs w:val="0"/>
          <w:noProof/>
          <w:color w:val="auto"/>
          <w:sz w:val="24"/>
          <w:szCs w:val="24"/>
        </w:rPr>
        <w:t>3</w:t>
      </w:r>
      <w:r w:rsidRPr="00803019">
        <w:rPr>
          <w:rFonts w:ascii="Times New Roman" w:hAnsi="Times New Roman" w:cs="Times New Roman"/>
          <w:b/>
          <w:bCs/>
          <w:i w:val="0"/>
          <w:iCs w:val="0"/>
          <w:color w:val="auto"/>
          <w:sz w:val="24"/>
          <w:szCs w:val="24"/>
        </w:rPr>
        <w:fldChar w:fldCharType="end"/>
      </w:r>
      <w:r w:rsidR="00E31BB7" w:rsidRPr="00803019">
        <w:rPr>
          <w:rFonts w:ascii="Times New Roman" w:hAnsi="Times New Roman" w:cs="Times New Roman"/>
          <w:b/>
          <w:bCs/>
          <w:i w:val="0"/>
          <w:iCs w:val="0"/>
          <w:color w:val="auto"/>
          <w:sz w:val="24"/>
          <w:szCs w:val="24"/>
        </w:rPr>
        <w:t xml:space="preserve">. </w:t>
      </w:r>
      <w:proofErr w:type="spellStart"/>
      <w:r w:rsidR="005D65B1" w:rsidRPr="00803019">
        <w:rPr>
          <w:rFonts w:ascii="Times New Roman" w:hAnsi="Times New Roman" w:cs="Times New Roman"/>
          <w:b/>
          <w:bCs/>
          <w:i w:val="0"/>
          <w:iCs w:val="0"/>
          <w:color w:val="auto"/>
          <w:sz w:val="24"/>
          <w:szCs w:val="24"/>
        </w:rPr>
        <w:t>euribor</w:t>
      </w:r>
      <w:proofErr w:type="spellEnd"/>
      <w:r w:rsidR="005D65B1" w:rsidRPr="00803019">
        <w:rPr>
          <w:rFonts w:ascii="Times New Roman" w:hAnsi="Times New Roman" w:cs="Times New Roman"/>
          <w:b/>
          <w:bCs/>
          <w:i w:val="0"/>
          <w:iCs w:val="0"/>
          <w:color w:val="auto"/>
          <w:sz w:val="24"/>
          <w:szCs w:val="24"/>
        </w:rPr>
        <w:t xml:space="preserve"> </w:t>
      </w:r>
      <w:proofErr w:type="gramStart"/>
      <w:r w:rsidR="005D65B1" w:rsidRPr="00803019">
        <w:rPr>
          <w:rFonts w:ascii="Times New Roman" w:hAnsi="Times New Roman" w:cs="Times New Roman"/>
          <w:b/>
          <w:bCs/>
          <w:i w:val="0"/>
          <w:iCs w:val="0"/>
          <w:color w:val="auto"/>
          <w:sz w:val="24"/>
          <w:szCs w:val="24"/>
        </w:rPr>
        <w:t>3 month</w:t>
      </w:r>
      <w:proofErr w:type="gramEnd"/>
      <w:r w:rsidR="005D65B1" w:rsidRPr="00803019">
        <w:rPr>
          <w:rFonts w:ascii="Times New Roman" w:hAnsi="Times New Roman" w:cs="Times New Roman"/>
          <w:b/>
          <w:bCs/>
          <w:i w:val="0"/>
          <w:iCs w:val="0"/>
          <w:color w:val="auto"/>
          <w:sz w:val="24"/>
          <w:szCs w:val="24"/>
        </w:rPr>
        <w:t xml:space="preserve"> rate - daily indicator (numeric)</w:t>
      </w:r>
      <w:bookmarkEnd w:id="11"/>
      <w:bookmarkEnd w:id="12"/>
    </w:p>
    <w:p w14:paraId="16F772FA" w14:textId="0400ECF7" w:rsidR="00584331" w:rsidRPr="006C0F65" w:rsidRDefault="006C0F65" w:rsidP="00E03BDD">
      <w:pPr>
        <w:spacing w:after="0" w:line="480" w:lineRule="auto"/>
        <w:rPr>
          <w:rFonts w:ascii="Times New Roman" w:hAnsi="Times New Roman" w:cs="Times New Roman"/>
          <w:sz w:val="24"/>
          <w:szCs w:val="24"/>
        </w:rPr>
      </w:pPr>
      <w:r>
        <w:rPr>
          <w:rFonts w:ascii="Times New Roman" w:hAnsi="Times New Roman" w:cs="Times New Roman"/>
          <w:sz w:val="24"/>
          <w:szCs w:val="24"/>
        </w:rPr>
        <w:t>%50 of euribor3m range from 4</w:t>
      </w:r>
      <w:r w:rsidR="00E03D4A">
        <w:rPr>
          <w:rFonts w:ascii="Times New Roman" w:hAnsi="Times New Roman" w:cs="Times New Roman"/>
          <w:sz w:val="24"/>
          <w:szCs w:val="24"/>
        </w:rPr>
        <w:t>.</w:t>
      </w:r>
      <w:r>
        <w:rPr>
          <w:rFonts w:ascii="Times New Roman" w:hAnsi="Times New Roman" w:cs="Times New Roman"/>
          <w:sz w:val="24"/>
          <w:szCs w:val="24"/>
        </w:rPr>
        <w:t>857 to 5</w:t>
      </w:r>
      <w:r w:rsidR="00E03D4A">
        <w:rPr>
          <w:rFonts w:ascii="Times New Roman" w:hAnsi="Times New Roman" w:cs="Times New Roman"/>
          <w:sz w:val="24"/>
          <w:szCs w:val="24"/>
        </w:rPr>
        <w:t>.</w:t>
      </w:r>
      <w:r>
        <w:rPr>
          <w:rFonts w:ascii="Times New Roman" w:hAnsi="Times New Roman" w:cs="Times New Roman"/>
          <w:sz w:val="24"/>
          <w:szCs w:val="24"/>
        </w:rPr>
        <w:t>045</w:t>
      </w:r>
      <w:r w:rsidR="003C690C">
        <w:rPr>
          <w:rFonts w:ascii="Times New Roman" w:hAnsi="Times New Roman" w:cs="Times New Roman"/>
          <w:sz w:val="24"/>
          <w:szCs w:val="24"/>
        </w:rPr>
        <w:t xml:space="preserve"> with a s</w:t>
      </w:r>
      <w:r w:rsidR="00FD7C50">
        <w:rPr>
          <w:rFonts w:ascii="Times New Roman" w:hAnsi="Times New Roman" w:cs="Times New Roman"/>
          <w:sz w:val="24"/>
          <w:szCs w:val="24"/>
        </w:rPr>
        <w:t>olid</w:t>
      </w:r>
      <w:r w:rsidR="001C1531">
        <w:rPr>
          <w:rFonts w:ascii="Times New Roman" w:hAnsi="Times New Roman" w:cs="Times New Roman"/>
          <w:sz w:val="24"/>
          <w:szCs w:val="24"/>
        </w:rPr>
        <w:t xml:space="preserve"> </w:t>
      </w:r>
      <w:r w:rsidR="004622D2">
        <w:rPr>
          <w:rFonts w:ascii="Times New Roman" w:hAnsi="Times New Roman" w:cs="Times New Roman"/>
          <w:sz w:val="24"/>
          <w:szCs w:val="24"/>
        </w:rPr>
        <w:t>right skewed</w:t>
      </w:r>
      <w:r w:rsidR="001C1531">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2"/>
        <w:gridCol w:w="4444"/>
      </w:tblGrid>
      <w:tr w:rsidR="00AB7D7A" w:rsidRPr="007E0D72" w14:paraId="2823DD3C" w14:textId="77777777" w:rsidTr="009324F2">
        <w:tc>
          <w:tcPr>
            <w:tcW w:w="4675" w:type="dxa"/>
          </w:tcPr>
          <w:p w14:paraId="313FC07E" w14:textId="0E0DB928" w:rsidR="00AB7D7A" w:rsidRPr="007E0D72" w:rsidRDefault="00AB7D7A" w:rsidP="00E03BDD">
            <w:pPr>
              <w:spacing w:line="480" w:lineRule="auto"/>
              <w:jc w:val="center"/>
              <w:rPr>
                <w:rFonts w:ascii="Times New Roman" w:hAnsi="Times New Roman" w:cs="Times New Roman"/>
                <w:b/>
                <w:bCs/>
                <w:sz w:val="24"/>
                <w:szCs w:val="24"/>
              </w:rPr>
            </w:pPr>
            <w:r w:rsidRPr="007E0D72">
              <w:rPr>
                <w:rFonts w:ascii="Times New Roman" w:hAnsi="Times New Roman" w:cs="Times New Roman"/>
                <w:b/>
                <w:bCs/>
                <w:noProof/>
                <w:sz w:val="24"/>
                <w:szCs w:val="24"/>
              </w:rPr>
              <w:lastRenderedPageBreak/>
              <w:drawing>
                <wp:inline distT="0" distB="0" distL="0" distR="0" wp14:anchorId="3F84F638" wp14:editId="496EFCF7">
                  <wp:extent cx="2219988" cy="2172015"/>
                  <wp:effectExtent l="0" t="0" r="8890" b="0"/>
                  <wp:docPr id="2028628425"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28425" name="Picture 5" descr="A screenshot of a graph&#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245514" cy="2196990"/>
                          </a:xfrm>
                          <a:prstGeom prst="rect">
                            <a:avLst/>
                          </a:prstGeom>
                        </pic:spPr>
                      </pic:pic>
                    </a:graphicData>
                  </a:graphic>
                </wp:inline>
              </w:drawing>
            </w:r>
          </w:p>
        </w:tc>
        <w:tc>
          <w:tcPr>
            <w:tcW w:w="4675" w:type="dxa"/>
          </w:tcPr>
          <w:p w14:paraId="75C881AE" w14:textId="6B8EDDF5" w:rsidR="00AB7D7A" w:rsidRPr="007E0D72" w:rsidRDefault="00AB7D7A" w:rsidP="00E03BDD">
            <w:pPr>
              <w:spacing w:line="480" w:lineRule="auto"/>
              <w:jc w:val="center"/>
              <w:rPr>
                <w:rFonts w:ascii="Times New Roman" w:hAnsi="Times New Roman" w:cs="Times New Roman"/>
                <w:b/>
                <w:bCs/>
                <w:sz w:val="24"/>
                <w:szCs w:val="24"/>
              </w:rPr>
            </w:pPr>
            <w:r w:rsidRPr="007E0D72">
              <w:rPr>
                <w:rFonts w:ascii="Times New Roman" w:hAnsi="Times New Roman" w:cs="Times New Roman"/>
                <w:b/>
                <w:bCs/>
                <w:noProof/>
                <w:sz w:val="24"/>
                <w:szCs w:val="24"/>
              </w:rPr>
              <w:drawing>
                <wp:inline distT="0" distB="0" distL="0" distR="0" wp14:anchorId="62E5F5A4" wp14:editId="4341D7A2">
                  <wp:extent cx="2668617" cy="2129790"/>
                  <wp:effectExtent l="0" t="0" r="0" b="3810"/>
                  <wp:docPr id="1600645723"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45723" name="Picture 26"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696415" cy="2151975"/>
                          </a:xfrm>
                          <a:prstGeom prst="rect">
                            <a:avLst/>
                          </a:prstGeom>
                        </pic:spPr>
                      </pic:pic>
                    </a:graphicData>
                  </a:graphic>
                </wp:inline>
              </w:drawing>
            </w:r>
          </w:p>
        </w:tc>
      </w:tr>
    </w:tbl>
    <w:p w14:paraId="0EB29C0A" w14:textId="51C8453B" w:rsidR="005D65B1" w:rsidRPr="00803019" w:rsidRDefault="009958EE" w:rsidP="009958EE">
      <w:pPr>
        <w:pStyle w:val="Caption"/>
        <w:rPr>
          <w:rFonts w:ascii="Times New Roman" w:hAnsi="Times New Roman" w:cs="Times New Roman"/>
          <w:b/>
          <w:bCs/>
          <w:i w:val="0"/>
          <w:iCs w:val="0"/>
          <w:color w:val="auto"/>
          <w:sz w:val="24"/>
          <w:szCs w:val="24"/>
        </w:rPr>
      </w:pPr>
      <w:bookmarkStart w:id="13" w:name="_Toc144027157"/>
      <w:bookmarkStart w:id="14" w:name="_Toc144028299"/>
      <w:r w:rsidRPr="00803019">
        <w:rPr>
          <w:rFonts w:ascii="Times New Roman" w:hAnsi="Times New Roman" w:cs="Times New Roman"/>
          <w:b/>
          <w:bCs/>
          <w:i w:val="0"/>
          <w:iCs w:val="0"/>
          <w:color w:val="auto"/>
          <w:sz w:val="24"/>
          <w:szCs w:val="24"/>
        </w:rPr>
        <w:t xml:space="preserve">Figure </w:t>
      </w:r>
      <w:r w:rsidRPr="00803019">
        <w:rPr>
          <w:rFonts w:ascii="Times New Roman" w:hAnsi="Times New Roman" w:cs="Times New Roman"/>
          <w:b/>
          <w:bCs/>
          <w:i w:val="0"/>
          <w:iCs w:val="0"/>
          <w:color w:val="auto"/>
          <w:sz w:val="24"/>
          <w:szCs w:val="24"/>
        </w:rPr>
        <w:fldChar w:fldCharType="begin"/>
      </w:r>
      <w:r w:rsidRPr="00803019">
        <w:rPr>
          <w:rFonts w:ascii="Times New Roman" w:hAnsi="Times New Roman" w:cs="Times New Roman"/>
          <w:b/>
          <w:bCs/>
          <w:i w:val="0"/>
          <w:iCs w:val="0"/>
          <w:color w:val="auto"/>
          <w:sz w:val="24"/>
          <w:szCs w:val="24"/>
        </w:rPr>
        <w:instrText xml:space="preserve"> SEQ Figure \* ARABIC </w:instrText>
      </w:r>
      <w:r w:rsidRPr="00803019">
        <w:rPr>
          <w:rFonts w:ascii="Times New Roman" w:hAnsi="Times New Roman" w:cs="Times New Roman"/>
          <w:b/>
          <w:bCs/>
          <w:i w:val="0"/>
          <w:iCs w:val="0"/>
          <w:color w:val="auto"/>
          <w:sz w:val="24"/>
          <w:szCs w:val="24"/>
        </w:rPr>
        <w:fldChar w:fldCharType="separate"/>
      </w:r>
      <w:r w:rsidR="006846E9">
        <w:rPr>
          <w:rFonts w:ascii="Times New Roman" w:hAnsi="Times New Roman" w:cs="Times New Roman"/>
          <w:b/>
          <w:bCs/>
          <w:i w:val="0"/>
          <w:iCs w:val="0"/>
          <w:noProof/>
          <w:color w:val="auto"/>
          <w:sz w:val="24"/>
          <w:szCs w:val="24"/>
        </w:rPr>
        <w:t>4</w:t>
      </w:r>
      <w:r w:rsidRPr="00803019">
        <w:rPr>
          <w:rFonts w:ascii="Times New Roman" w:hAnsi="Times New Roman" w:cs="Times New Roman"/>
          <w:b/>
          <w:bCs/>
          <w:i w:val="0"/>
          <w:iCs w:val="0"/>
          <w:color w:val="auto"/>
          <w:sz w:val="24"/>
          <w:szCs w:val="24"/>
        </w:rPr>
        <w:fldChar w:fldCharType="end"/>
      </w:r>
      <w:r w:rsidR="00E31BB7" w:rsidRPr="00803019">
        <w:rPr>
          <w:rFonts w:ascii="Times New Roman" w:hAnsi="Times New Roman" w:cs="Times New Roman"/>
          <w:b/>
          <w:bCs/>
          <w:i w:val="0"/>
          <w:iCs w:val="0"/>
          <w:color w:val="auto"/>
          <w:sz w:val="24"/>
          <w:szCs w:val="24"/>
        </w:rPr>
        <w:t xml:space="preserve">. </w:t>
      </w:r>
      <w:r w:rsidR="005D65B1" w:rsidRPr="00803019">
        <w:rPr>
          <w:rFonts w:ascii="Times New Roman" w:hAnsi="Times New Roman" w:cs="Times New Roman"/>
          <w:b/>
          <w:bCs/>
          <w:i w:val="0"/>
          <w:iCs w:val="0"/>
          <w:color w:val="auto"/>
          <w:sz w:val="24"/>
          <w:szCs w:val="24"/>
        </w:rPr>
        <w:t>Age</w:t>
      </w:r>
      <w:bookmarkEnd w:id="13"/>
      <w:bookmarkEnd w:id="14"/>
    </w:p>
    <w:p w14:paraId="7C33014E" w14:textId="4DF8F013" w:rsidR="00AB7D7A" w:rsidRPr="001C1531" w:rsidRDefault="001C1531" w:rsidP="00546B47">
      <w:pPr>
        <w:rPr>
          <w:rFonts w:ascii="Times New Roman" w:hAnsi="Times New Roman" w:cs="Times New Roman"/>
          <w:sz w:val="24"/>
          <w:szCs w:val="24"/>
        </w:rPr>
      </w:pPr>
      <w:r w:rsidRPr="001C1531">
        <w:rPr>
          <w:rFonts w:ascii="Times New Roman" w:hAnsi="Times New Roman" w:cs="Times New Roman"/>
          <w:sz w:val="24"/>
          <w:szCs w:val="24"/>
        </w:rPr>
        <w:t>Age</w:t>
      </w:r>
      <w:r>
        <w:rPr>
          <w:rFonts w:ascii="Times New Roman" w:hAnsi="Times New Roman" w:cs="Times New Roman"/>
          <w:sz w:val="24"/>
          <w:szCs w:val="24"/>
        </w:rPr>
        <w:t xml:space="preserve"> has </w:t>
      </w:r>
      <w:r w:rsidR="003C690C" w:rsidRPr="003C690C">
        <w:rPr>
          <w:rFonts w:ascii="Times New Roman" w:hAnsi="Times New Roman" w:cs="Times New Roman"/>
          <w:sz w:val="24"/>
          <w:szCs w:val="24"/>
        </w:rPr>
        <w:t>468 outliers above 69</w:t>
      </w:r>
      <w:r w:rsidR="00D33FE4">
        <w:rPr>
          <w:rFonts w:ascii="Times New Roman" w:hAnsi="Times New Roman" w:cs="Times New Roman"/>
          <w:sz w:val="24"/>
          <w:szCs w:val="24"/>
        </w:rPr>
        <w:t>,</w:t>
      </w:r>
      <w:r w:rsidR="003C690C" w:rsidRPr="003C690C">
        <w:rPr>
          <w:rFonts w:ascii="Times New Roman" w:hAnsi="Times New Roman" w:cs="Times New Roman"/>
          <w:sz w:val="24"/>
          <w:szCs w:val="24"/>
        </w:rPr>
        <w:t xml:space="preserve"> suggest</w:t>
      </w:r>
      <w:r w:rsidR="0004082C">
        <w:rPr>
          <w:rFonts w:ascii="Times New Roman" w:hAnsi="Times New Roman" w:cs="Times New Roman"/>
          <w:sz w:val="24"/>
          <w:szCs w:val="24"/>
        </w:rPr>
        <w:t>ing</w:t>
      </w:r>
      <w:r w:rsidR="003C690C" w:rsidRPr="003C690C">
        <w:rPr>
          <w:rFonts w:ascii="Times New Roman" w:hAnsi="Times New Roman" w:cs="Times New Roman"/>
          <w:sz w:val="24"/>
          <w:szCs w:val="24"/>
        </w:rPr>
        <w:t xml:space="preserve"> a distinct subgroup.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5"/>
        <w:gridCol w:w="4251"/>
      </w:tblGrid>
      <w:tr w:rsidR="00E03BDD" w:rsidRPr="007E0D72" w14:paraId="0983F131" w14:textId="77777777" w:rsidTr="00BF3547">
        <w:tc>
          <w:tcPr>
            <w:tcW w:w="4015" w:type="dxa"/>
          </w:tcPr>
          <w:p w14:paraId="1F1BCF0E" w14:textId="765D19BA" w:rsidR="00AB7D7A" w:rsidRPr="007E0D72" w:rsidRDefault="00AB7D7A" w:rsidP="00E03BDD">
            <w:pPr>
              <w:spacing w:line="480" w:lineRule="auto"/>
              <w:jc w:val="center"/>
              <w:rPr>
                <w:rFonts w:ascii="Times New Roman" w:hAnsi="Times New Roman" w:cs="Times New Roman"/>
                <w:b/>
                <w:bCs/>
                <w:sz w:val="24"/>
                <w:szCs w:val="24"/>
              </w:rPr>
            </w:pPr>
            <w:r w:rsidRPr="007E0D72">
              <w:rPr>
                <w:rFonts w:ascii="Times New Roman" w:hAnsi="Times New Roman" w:cs="Times New Roman"/>
                <w:b/>
                <w:bCs/>
                <w:noProof/>
                <w:sz w:val="24"/>
                <w:szCs w:val="24"/>
              </w:rPr>
              <w:drawing>
                <wp:inline distT="0" distB="0" distL="0" distR="0" wp14:anchorId="6CB0DE11" wp14:editId="29304B2D">
                  <wp:extent cx="2469369" cy="2209800"/>
                  <wp:effectExtent l="0" t="0" r="7620" b="0"/>
                  <wp:docPr id="59526588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65889" name="Picture 3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80491" cy="2219753"/>
                          </a:xfrm>
                          <a:prstGeom prst="rect">
                            <a:avLst/>
                          </a:prstGeom>
                        </pic:spPr>
                      </pic:pic>
                    </a:graphicData>
                  </a:graphic>
                </wp:inline>
              </w:drawing>
            </w:r>
          </w:p>
        </w:tc>
        <w:tc>
          <w:tcPr>
            <w:tcW w:w="4251" w:type="dxa"/>
          </w:tcPr>
          <w:p w14:paraId="08E30D5A" w14:textId="69D5F2DA" w:rsidR="00AB7D7A" w:rsidRPr="007E0D72" w:rsidRDefault="00AB7D7A" w:rsidP="00E03BDD">
            <w:pPr>
              <w:spacing w:line="480" w:lineRule="auto"/>
              <w:jc w:val="center"/>
              <w:rPr>
                <w:rFonts w:ascii="Times New Roman" w:hAnsi="Times New Roman" w:cs="Times New Roman"/>
                <w:b/>
                <w:bCs/>
                <w:sz w:val="24"/>
                <w:szCs w:val="24"/>
              </w:rPr>
            </w:pPr>
            <w:r w:rsidRPr="007E0D72">
              <w:rPr>
                <w:rFonts w:ascii="Times New Roman" w:hAnsi="Times New Roman" w:cs="Times New Roman"/>
                <w:b/>
                <w:bCs/>
                <w:noProof/>
                <w:sz w:val="24"/>
                <w:szCs w:val="24"/>
              </w:rPr>
              <w:drawing>
                <wp:inline distT="0" distB="0" distL="0" distR="0" wp14:anchorId="4FD2885C" wp14:editId="46C5C7ED">
                  <wp:extent cx="2630560" cy="2161540"/>
                  <wp:effectExtent l="0" t="0" r="0" b="0"/>
                  <wp:docPr id="1441487475"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87475" name="Picture 33"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677751" cy="2200317"/>
                          </a:xfrm>
                          <a:prstGeom prst="rect">
                            <a:avLst/>
                          </a:prstGeom>
                        </pic:spPr>
                      </pic:pic>
                    </a:graphicData>
                  </a:graphic>
                </wp:inline>
              </w:drawing>
            </w:r>
          </w:p>
        </w:tc>
      </w:tr>
    </w:tbl>
    <w:p w14:paraId="2ED2EADC" w14:textId="43FDAD80" w:rsidR="005D65B1" w:rsidRPr="00803019" w:rsidRDefault="009958EE" w:rsidP="009958EE">
      <w:pPr>
        <w:pStyle w:val="Caption"/>
        <w:rPr>
          <w:rFonts w:ascii="Times New Roman" w:hAnsi="Times New Roman" w:cs="Times New Roman"/>
          <w:b/>
          <w:bCs/>
          <w:i w:val="0"/>
          <w:iCs w:val="0"/>
          <w:color w:val="auto"/>
          <w:sz w:val="24"/>
          <w:szCs w:val="24"/>
        </w:rPr>
      </w:pPr>
      <w:bookmarkStart w:id="15" w:name="_Toc144027158"/>
      <w:bookmarkStart w:id="16" w:name="_Toc144028300"/>
      <w:r w:rsidRPr="00803019">
        <w:rPr>
          <w:rFonts w:ascii="Times New Roman" w:hAnsi="Times New Roman" w:cs="Times New Roman"/>
          <w:b/>
          <w:bCs/>
          <w:i w:val="0"/>
          <w:iCs w:val="0"/>
          <w:color w:val="auto"/>
          <w:sz w:val="24"/>
          <w:szCs w:val="24"/>
        </w:rPr>
        <w:t xml:space="preserve">Figure </w:t>
      </w:r>
      <w:r w:rsidRPr="00803019">
        <w:rPr>
          <w:rFonts w:ascii="Times New Roman" w:hAnsi="Times New Roman" w:cs="Times New Roman"/>
          <w:b/>
          <w:bCs/>
          <w:i w:val="0"/>
          <w:iCs w:val="0"/>
          <w:color w:val="auto"/>
          <w:sz w:val="24"/>
          <w:szCs w:val="24"/>
        </w:rPr>
        <w:fldChar w:fldCharType="begin"/>
      </w:r>
      <w:r w:rsidRPr="00803019">
        <w:rPr>
          <w:rFonts w:ascii="Times New Roman" w:hAnsi="Times New Roman" w:cs="Times New Roman"/>
          <w:b/>
          <w:bCs/>
          <w:i w:val="0"/>
          <w:iCs w:val="0"/>
          <w:color w:val="auto"/>
          <w:sz w:val="24"/>
          <w:szCs w:val="24"/>
        </w:rPr>
        <w:instrText xml:space="preserve"> SEQ Figure \* ARABIC </w:instrText>
      </w:r>
      <w:r w:rsidRPr="00803019">
        <w:rPr>
          <w:rFonts w:ascii="Times New Roman" w:hAnsi="Times New Roman" w:cs="Times New Roman"/>
          <w:b/>
          <w:bCs/>
          <w:i w:val="0"/>
          <w:iCs w:val="0"/>
          <w:color w:val="auto"/>
          <w:sz w:val="24"/>
          <w:szCs w:val="24"/>
        </w:rPr>
        <w:fldChar w:fldCharType="separate"/>
      </w:r>
      <w:r w:rsidR="006846E9">
        <w:rPr>
          <w:rFonts w:ascii="Times New Roman" w:hAnsi="Times New Roman" w:cs="Times New Roman"/>
          <w:b/>
          <w:bCs/>
          <w:i w:val="0"/>
          <w:iCs w:val="0"/>
          <w:noProof/>
          <w:color w:val="auto"/>
          <w:sz w:val="24"/>
          <w:szCs w:val="24"/>
        </w:rPr>
        <w:t>5</w:t>
      </w:r>
      <w:r w:rsidRPr="00803019">
        <w:rPr>
          <w:rFonts w:ascii="Times New Roman" w:hAnsi="Times New Roman" w:cs="Times New Roman"/>
          <w:b/>
          <w:bCs/>
          <w:i w:val="0"/>
          <w:iCs w:val="0"/>
          <w:color w:val="auto"/>
          <w:sz w:val="24"/>
          <w:szCs w:val="24"/>
        </w:rPr>
        <w:fldChar w:fldCharType="end"/>
      </w:r>
      <w:r w:rsidR="00E31BB7" w:rsidRPr="00803019">
        <w:rPr>
          <w:rFonts w:ascii="Times New Roman" w:hAnsi="Times New Roman" w:cs="Times New Roman"/>
          <w:b/>
          <w:bCs/>
          <w:i w:val="0"/>
          <w:iCs w:val="0"/>
          <w:color w:val="auto"/>
          <w:sz w:val="24"/>
          <w:szCs w:val="24"/>
        </w:rPr>
        <w:t xml:space="preserve">. </w:t>
      </w:r>
      <w:r w:rsidR="005D65B1" w:rsidRPr="00803019">
        <w:rPr>
          <w:rFonts w:ascii="Times New Roman" w:hAnsi="Times New Roman" w:cs="Times New Roman"/>
          <w:b/>
          <w:bCs/>
          <w:i w:val="0"/>
          <w:iCs w:val="0"/>
          <w:color w:val="auto"/>
          <w:sz w:val="24"/>
          <w:szCs w:val="24"/>
        </w:rPr>
        <w:t>Number of contacts performed during this campaign</w:t>
      </w:r>
      <w:r w:rsidR="009969B9" w:rsidRPr="00803019">
        <w:rPr>
          <w:rFonts w:ascii="Times New Roman" w:hAnsi="Times New Roman" w:cs="Times New Roman"/>
          <w:b/>
          <w:bCs/>
          <w:i w:val="0"/>
          <w:iCs w:val="0"/>
          <w:color w:val="auto"/>
          <w:sz w:val="24"/>
          <w:szCs w:val="24"/>
        </w:rPr>
        <w:t>.</w:t>
      </w:r>
      <w:bookmarkEnd w:id="15"/>
      <w:bookmarkEnd w:id="16"/>
    </w:p>
    <w:p w14:paraId="3EA1F04C" w14:textId="470BE813" w:rsidR="00AB7D7A" w:rsidRPr="001C1531" w:rsidRDefault="00BF3547" w:rsidP="001C1531">
      <w:pPr>
        <w:spacing w:after="0" w:line="480" w:lineRule="auto"/>
        <w:rPr>
          <w:rFonts w:ascii="Times New Roman" w:hAnsi="Times New Roman" w:cs="Times New Roman"/>
          <w:sz w:val="24"/>
          <w:szCs w:val="24"/>
        </w:rPr>
      </w:pPr>
      <w:r>
        <w:rPr>
          <w:rFonts w:ascii="Times New Roman" w:hAnsi="Times New Roman" w:cs="Times New Roman"/>
          <w:sz w:val="24"/>
          <w:szCs w:val="24"/>
        </w:rPr>
        <w:t>Most of</w:t>
      </w:r>
      <w:r w:rsidRPr="00BF3547">
        <w:rPr>
          <w:rFonts w:ascii="Times New Roman" w:hAnsi="Times New Roman" w:cs="Times New Roman"/>
          <w:sz w:val="24"/>
          <w:szCs w:val="24"/>
        </w:rPr>
        <w:t xml:space="preserve"> the number of contacts falls below </w:t>
      </w:r>
      <w:r w:rsidR="0056406D" w:rsidRPr="00BF3547">
        <w:rPr>
          <w:rFonts w:ascii="Times New Roman" w:hAnsi="Times New Roman" w:cs="Times New Roman"/>
          <w:sz w:val="24"/>
          <w:szCs w:val="24"/>
        </w:rPr>
        <w:t>6</w:t>
      </w:r>
      <w:r w:rsidR="0056406D" w:rsidRPr="003C690C">
        <w:t>,</w:t>
      </w:r>
      <w:r w:rsidR="003C690C" w:rsidRPr="003C690C">
        <w:rPr>
          <w:rFonts w:ascii="Times New Roman" w:hAnsi="Times New Roman" w:cs="Times New Roman"/>
          <w:sz w:val="24"/>
          <w:szCs w:val="24"/>
        </w:rPr>
        <w:t xml:space="preserve"> even though the range is 1 to 37, showing numerous outliers.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1"/>
        <w:gridCol w:w="4305"/>
      </w:tblGrid>
      <w:tr w:rsidR="00E03BDD" w:rsidRPr="007E0D72" w14:paraId="1CEECE83" w14:textId="77777777" w:rsidTr="00BF3547">
        <w:tc>
          <w:tcPr>
            <w:tcW w:w="3961" w:type="dxa"/>
          </w:tcPr>
          <w:p w14:paraId="33B2E10B" w14:textId="5F99D177" w:rsidR="002C0607" w:rsidRPr="007E0D72" w:rsidRDefault="002C0607" w:rsidP="00E03BDD">
            <w:pPr>
              <w:spacing w:line="480" w:lineRule="auto"/>
              <w:jc w:val="center"/>
              <w:rPr>
                <w:rFonts w:ascii="Times New Roman" w:hAnsi="Times New Roman" w:cs="Times New Roman"/>
                <w:b/>
                <w:bCs/>
                <w:sz w:val="24"/>
                <w:szCs w:val="24"/>
              </w:rPr>
            </w:pPr>
            <w:r w:rsidRPr="007E0D72">
              <w:rPr>
                <w:rFonts w:ascii="Times New Roman" w:hAnsi="Times New Roman" w:cs="Times New Roman"/>
                <w:b/>
                <w:bCs/>
                <w:noProof/>
                <w:sz w:val="24"/>
                <w:szCs w:val="24"/>
              </w:rPr>
              <w:lastRenderedPageBreak/>
              <w:drawing>
                <wp:inline distT="0" distB="0" distL="0" distR="0" wp14:anchorId="2B059C39" wp14:editId="63254E0E">
                  <wp:extent cx="2444920" cy="2132330"/>
                  <wp:effectExtent l="0" t="0" r="0" b="1270"/>
                  <wp:docPr id="126306055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60552" name="Picture 3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49896" cy="2136670"/>
                          </a:xfrm>
                          <a:prstGeom prst="rect">
                            <a:avLst/>
                          </a:prstGeom>
                        </pic:spPr>
                      </pic:pic>
                    </a:graphicData>
                  </a:graphic>
                </wp:inline>
              </w:drawing>
            </w:r>
          </w:p>
        </w:tc>
        <w:tc>
          <w:tcPr>
            <w:tcW w:w="4305" w:type="dxa"/>
          </w:tcPr>
          <w:p w14:paraId="70703D5B" w14:textId="1083D26B" w:rsidR="002C0607" w:rsidRPr="007E0D72" w:rsidRDefault="002C0607" w:rsidP="00E03BDD">
            <w:pPr>
              <w:spacing w:line="480" w:lineRule="auto"/>
              <w:jc w:val="center"/>
              <w:rPr>
                <w:rFonts w:ascii="Times New Roman" w:hAnsi="Times New Roman" w:cs="Times New Roman"/>
                <w:b/>
                <w:bCs/>
                <w:sz w:val="24"/>
                <w:szCs w:val="24"/>
              </w:rPr>
            </w:pPr>
            <w:r w:rsidRPr="007E0D72">
              <w:rPr>
                <w:rFonts w:ascii="Times New Roman" w:hAnsi="Times New Roman" w:cs="Times New Roman"/>
                <w:b/>
                <w:bCs/>
                <w:noProof/>
                <w:sz w:val="24"/>
                <w:szCs w:val="24"/>
              </w:rPr>
              <w:drawing>
                <wp:inline distT="0" distB="0" distL="0" distR="0" wp14:anchorId="2C2C163C" wp14:editId="1066A11B">
                  <wp:extent cx="2668905" cy="2117301"/>
                  <wp:effectExtent l="0" t="0" r="0" b="0"/>
                  <wp:docPr id="847776426"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76426" name="Picture 35"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668905" cy="2117301"/>
                          </a:xfrm>
                          <a:prstGeom prst="rect">
                            <a:avLst/>
                          </a:prstGeom>
                        </pic:spPr>
                      </pic:pic>
                    </a:graphicData>
                  </a:graphic>
                </wp:inline>
              </w:drawing>
            </w:r>
          </w:p>
        </w:tc>
      </w:tr>
    </w:tbl>
    <w:p w14:paraId="7CD5754F" w14:textId="210FD726" w:rsidR="005D65B1" w:rsidRPr="00803019" w:rsidRDefault="009958EE" w:rsidP="009958EE">
      <w:pPr>
        <w:pStyle w:val="Caption"/>
        <w:rPr>
          <w:rFonts w:ascii="Times New Roman" w:hAnsi="Times New Roman" w:cs="Times New Roman"/>
          <w:b/>
          <w:bCs/>
          <w:i w:val="0"/>
          <w:iCs w:val="0"/>
          <w:color w:val="auto"/>
          <w:sz w:val="24"/>
          <w:szCs w:val="24"/>
        </w:rPr>
      </w:pPr>
      <w:bookmarkStart w:id="17" w:name="_Toc144027159"/>
      <w:bookmarkStart w:id="18" w:name="_Toc144028301"/>
      <w:r w:rsidRPr="00803019">
        <w:rPr>
          <w:rFonts w:ascii="Times New Roman" w:hAnsi="Times New Roman" w:cs="Times New Roman"/>
          <w:b/>
          <w:bCs/>
          <w:i w:val="0"/>
          <w:iCs w:val="0"/>
          <w:color w:val="auto"/>
          <w:sz w:val="24"/>
          <w:szCs w:val="24"/>
        </w:rPr>
        <w:t xml:space="preserve">Figure </w:t>
      </w:r>
      <w:r w:rsidRPr="00803019">
        <w:rPr>
          <w:rFonts w:ascii="Times New Roman" w:hAnsi="Times New Roman" w:cs="Times New Roman"/>
          <w:b/>
          <w:bCs/>
          <w:i w:val="0"/>
          <w:iCs w:val="0"/>
          <w:color w:val="auto"/>
          <w:sz w:val="24"/>
          <w:szCs w:val="24"/>
        </w:rPr>
        <w:fldChar w:fldCharType="begin"/>
      </w:r>
      <w:r w:rsidRPr="00803019">
        <w:rPr>
          <w:rFonts w:ascii="Times New Roman" w:hAnsi="Times New Roman" w:cs="Times New Roman"/>
          <w:b/>
          <w:bCs/>
          <w:i w:val="0"/>
          <w:iCs w:val="0"/>
          <w:color w:val="auto"/>
          <w:sz w:val="24"/>
          <w:szCs w:val="24"/>
        </w:rPr>
        <w:instrText xml:space="preserve"> SEQ Figure \* ARABIC </w:instrText>
      </w:r>
      <w:r w:rsidRPr="00803019">
        <w:rPr>
          <w:rFonts w:ascii="Times New Roman" w:hAnsi="Times New Roman" w:cs="Times New Roman"/>
          <w:b/>
          <w:bCs/>
          <w:i w:val="0"/>
          <w:iCs w:val="0"/>
          <w:color w:val="auto"/>
          <w:sz w:val="24"/>
          <w:szCs w:val="24"/>
        </w:rPr>
        <w:fldChar w:fldCharType="separate"/>
      </w:r>
      <w:r w:rsidR="006846E9">
        <w:rPr>
          <w:rFonts w:ascii="Times New Roman" w:hAnsi="Times New Roman" w:cs="Times New Roman"/>
          <w:b/>
          <w:bCs/>
          <w:i w:val="0"/>
          <w:iCs w:val="0"/>
          <w:noProof/>
          <w:color w:val="auto"/>
          <w:sz w:val="24"/>
          <w:szCs w:val="24"/>
        </w:rPr>
        <w:t>6</w:t>
      </w:r>
      <w:r w:rsidRPr="00803019">
        <w:rPr>
          <w:rFonts w:ascii="Times New Roman" w:hAnsi="Times New Roman" w:cs="Times New Roman"/>
          <w:b/>
          <w:bCs/>
          <w:i w:val="0"/>
          <w:iCs w:val="0"/>
          <w:color w:val="auto"/>
          <w:sz w:val="24"/>
          <w:szCs w:val="24"/>
        </w:rPr>
        <w:fldChar w:fldCharType="end"/>
      </w:r>
      <w:r w:rsidR="00E31BB7" w:rsidRPr="00803019">
        <w:rPr>
          <w:rFonts w:ascii="Times New Roman" w:hAnsi="Times New Roman" w:cs="Times New Roman"/>
          <w:b/>
          <w:bCs/>
          <w:i w:val="0"/>
          <w:iCs w:val="0"/>
          <w:color w:val="auto"/>
          <w:sz w:val="24"/>
          <w:szCs w:val="24"/>
        </w:rPr>
        <w:t xml:space="preserve">. </w:t>
      </w:r>
      <w:r w:rsidR="005D65B1" w:rsidRPr="00803019">
        <w:rPr>
          <w:rFonts w:ascii="Times New Roman" w:hAnsi="Times New Roman" w:cs="Times New Roman"/>
          <w:b/>
          <w:bCs/>
          <w:i w:val="0"/>
          <w:iCs w:val="0"/>
          <w:color w:val="auto"/>
          <w:sz w:val="24"/>
          <w:szCs w:val="24"/>
        </w:rPr>
        <w:t xml:space="preserve">Number of days that passed by after the client was last contacted from a previous </w:t>
      </w:r>
      <w:proofErr w:type="gramStart"/>
      <w:r w:rsidR="005D65B1" w:rsidRPr="00803019">
        <w:rPr>
          <w:rFonts w:ascii="Times New Roman" w:hAnsi="Times New Roman" w:cs="Times New Roman"/>
          <w:b/>
          <w:bCs/>
          <w:i w:val="0"/>
          <w:iCs w:val="0"/>
          <w:color w:val="auto"/>
          <w:sz w:val="24"/>
          <w:szCs w:val="24"/>
        </w:rPr>
        <w:t>campaign</w:t>
      </w:r>
      <w:bookmarkEnd w:id="17"/>
      <w:bookmarkEnd w:id="18"/>
      <w:proofErr w:type="gramEnd"/>
    </w:p>
    <w:p w14:paraId="109D2AB1" w14:textId="293F4F64" w:rsidR="002C0607" w:rsidRPr="00BF3547" w:rsidRDefault="00AE11A2" w:rsidP="00BF354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‘999’ </w:t>
      </w:r>
      <w:r w:rsidR="007C0D94">
        <w:rPr>
          <w:rFonts w:ascii="Times New Roman" w:hAnsi="Times New Roman" w:cs="Times New Roman"/>
          <w:sz w:val="24"/>
          <w:szCs w:val="24"/>
        </w:rPr>
        <w:t xml:space="preserve">(96% of </w:t>
      </w:r>
      <w:proofErr w:type="spellStart"/>
      <w:r w:rsidR="007C0D94">
        <w:rPr>
          <w:rFonts w:ascii="Times New Roman" w:hAnsi="Times New Roman" w:cs="Times New Roman"/>
          <w:sz w:val="24"/>
          <w:szCs w:val="24"/>
        </w:rPr>
        <w:t>pdays</w:t>
      </w:r>
      <w:proofErr w:type="spellEnd"/>
      <w:r w:rsidR="007C0D94">
        <w:rPr>
          <w:rFonts w:ascii="Times New Roman" w:hAnsi="Times New Roman" w:cs="Times New Roman"/>
          <w:sz w:val="24"/>
          <w:szCs w:val="24"/>
        </w:rPr>
        <w:t xml:space="preserve">) </w:t>
      </w:r>
      <w:r>
        <w:rPr>
          <w:rFonts w:ascii="Times New Roman" w:hAnsi="Times New Roman" w:cs="Times New Roman"/>
          <w:sz w:val="24"/>
          <w:szCs w:val="24"/>
        </w:rPr>
        <w:t>is often used for missing values rather than an actual value</w:t>
      </w:r>
      <w:r w:rsidR="00D43AF7">
        <w:rPr>
          <w:rFonts w:ascii="Times New Roman" w:hAnsi="Times New Roman" w:cs="Times New Roman"/>
          <w:sz w:val="24"/>
          <w:szCs w:val="24"/>
        </w:rPr>
        <w:t>,</w:t>
      </w:r>
      <w:r w:rsidR="007B0019">
        <w:rPr>
          <w:rFonts w:ascii="Times New Roman" w:hAnsi="Times New Roman" w:cs="Times New Roman"/>
          <w:sz w:val="24"/>
          <w:szCs w:val="24"/>
        </w:rPr>
        <w:t xml:space="preserve"> so it is recommended that we should not use </w:t>
      </w:r>
      <w:proofErr w:type="spellStart"/>
      <w:r w:rsidR="007C0D94">
        <w:rPr>
          <w:rFonts w:ascii="Times New Roman" w:hAnsi="Times New Roman" w:cs="Times New Roman"/>
          <w:sz w:val="24"/>
          <w:szCs w:val="24"/>
        </w:rPr>
        <w:t>pdays</w:t>
      </w:r>
      <w:proofErr w:type="spellEnd"/>
      <w:r w:rsidR="007C0D94">
        <w:rPr>
          <w:rFonts w:ascii="Times New Roman" w:hAnsi="Times New Roman" w:cs="Times New Roman"/>
          <w:sz w:val="24"/>
          <w:szCs w:val="24"/>
        </w:rPr>
        <w:t xml:space="preserve"> </w:t>
      </w:r>
      <w:r w:rsidR="007B0019">
        <w:rPr>
          <w:rFonts w:ascii="Times New Roman" w:hAnsi="Times New Roman" w:cs="Times New Roman"/>
          <w:sz w:val="24"/>
          <w:szCs w:val="24"/>
        </w:rPr>
        <w:t>for analysis.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0"/>
        <w:gridCol w:w="4046"/>
      </w:tblGrid>
      <w:tr w:rsidR="00AB7D7A" w:rsidRPr="005D65B1" w14:paraId="24996A6B" w14:textId="77777777" w:rsidTr="00BF3547">
        <w:tc>
          <w:tcPr>
            <w:tcW w:w="4220" w:type="dxa"/>
          </w:tcPr>
          <w:p w14:paraId="02AFC020" w14:textId="77777777" w:rsidR="00AB7D7A" w:rsidRPr="005D65B1" w:rsidRDefault="00AB7D7A" w:rsidP="00E03BDD">
            <w:pPr>
              <w:spacing w:line="480" w:lineRule="auto"/>
              <w:jc w:val="center"/>
              <w:rPr>
                <w:rFonts w:ascii="Times New Roman" w:hAnsi="Times New Roman" w:cs="Times New Roman"/>
                <w:b/>
                <w:bCs/>
                <w:i/>
                <w:iCs/>
                <w:sz w:val="24"/>
                <w:szCs w:val="24"/>
              </w:rPr>
            </w:pPr>
            <w:r w:rsidRPr="005D65B1">
              <w:rPr>
                <w:rFonts w:ascii="Times New Roman" w:hAnsi="Times New Roman" w:cs="Times New Roman"/>
                <w:b/>
                <w:bCs/>
                <w:i/>
                <w:iCs/>
                <w:noProof/>
                <w:sz w:val="24"/>
                <w:szCs w:val="24"/>
              </w:rPr>
              <w:drawing>
                <wp:inline distT="0" distB="0" distL="0" distR="0" wp14:anchorId="2C944312" wp14:editId="642216B5">
                  <wp:extent cx="2591615" cy="2217420"/>
                  <wp:effectExtent l="0" t="0" r="0" b="0"/>
                  <wp:docPr id="50421406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14060" name="Picture 24"/>
                          <pic:cNvPicPr/>
                        </pic:nvPicPr>
                        <pic:blipFill>
                          <a:blip r:embed="rId19">
                            <a:extLst>
                              <a:ext uri="{28A0092B-C50C-407E-A947-70E740481C1C}">
                                <a14:useLocalDpi xmlns:a14="http://schemas.microsoft.com/office/drawing/2010/main" val="0"/>
                              </a:ext>
                            </a:extLst>
                          </a:blip>
                          <a:stretch>
                            <a:fillRect/>
                          </a:stretch>
                        </pic:blipFill>
                        <pic:spPr>
                          <a:xfrm>
                            <a:off x="0" y="0"/>
                            <a:ext cx="2594214" cy="2219644"/>
                          </a:xfrm>
                          <a:prstGeom prst="rect">
                            <a:avLst/>
                          </a:prstGeom>
                        </pic:spPr>
                      </pic:pic>
                    </a:graphicData>
                  </a:graphic>
                </wp:inline>
              </w:drawing>
            </w:r>
          </w:p>
        </w:tc>
        <w:tc>
          <w:tcPr>
            <w:tcW w:w="4046" w:type="dxa"/>
          </w:tcPr>
          <w:p w14:paraId="2B6A35A9" w14:textId="77777777" w:rsidR="00AB7D7A" w:rsidRPr="005D65B1" w:rsidRDefault="00AB7D7A" w:rsidP="00E03BDD">
            <w:pPr>
              <w:spacing w:line="480" w:lineRule="auto"/>
              <w:jc w:val="center"/>
              <w:rPr>
                <w:rFonts w:ascii="Times New Roman" w:hAnsi="Times New Roman" w:cs="Times New Roman"/>
                <w:b/>
                <w:bCs/>
                <w:i/>
                <w:iCs/>
                <w:sz w:val="24"/>
                <w:szCs w:val="24"/>
              </w:rPr>
            </w:pPr>
            <w:r w:rsidRPr="005D65B1">
              <w:rPr>
                <w:rFonts w:ascii="Times New Roman" w:hAnsi="Times New Roman" w:cs="Times New Roman"/>
                <w:b/>
                <w:bCs/>
                <w:i/>
                <w:iCs/>
                <w:noProof/>
                <w:sz w:val="24"/>
                <w:szCs w:val="24"/>
              </w:rPr>
              <w:drawing>
                <wp:inline distT="0" distB="0" distL="0" distR="0" wp14:anchorId="2CFC44DE" wp14:editId="179B5723">
                  <wp:extent cx="2479149" cy="2184242"/>
                  <wp:effectExtent l="0" t="0" r="0" b="6985"/>
                  <wp:docPr id="11719604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60430" name="Picture 25"/>
                          <pic:cNvPicPr/>
                        </pic:nvPicPr>
                        <pic:blipFill>
                          <a:blip r:embed="rId20">
                            <a:extLst>
                              <a:ext uri="{28A0092B-C50C-407E-A947-70E740481C1C}">
                                <a14:useLocalDpi xmlns:a14="http://schemas.microsoft.com/office/drawing/2010/main" val="0"/>
                              </a:ext>
                            </a:extLst>
                          </a:blip>
                          <a:stretch>
                            <a:fillRect/>
                          </a:stretch>
                        </pic:blipFill>
                        <pic:spPr>
                          <a:xfrm>
                            <a:off x="0" y="0"/>
                            <a:ext cx="2487866" cy="2191922"/>
                          </a:xfrm>
                          <a:prstGeom prst="rect">
                            <a:avLst/>
                          </a:prstGeom>
                        </pic:spPr>
                      </pic:pic>
                    </a:graphicData>
                  </a:graphic>
                </wp:inline>
              </w:drawing>
            </w:r>
          </w:p>
        </w:tc>
      </w:tr>
    </w:tbl>
    <w:p w14:paraId="72B6EF68" w14:textId="16E893F0" w:rsidR="005D65B1" w:rsidRPr="00803019" w:rsidRDefault="009958EE" w:rsidP="009958EE">
      <w:pPr>
        <w:pStyle w:val="Caption"/>
        <w:rPr>
          <w:rFonts w:ascii="Times New Roman" w:hAnsi="Times New Roman" w:cs="Times New Roman"/>
          <w:b/>
          <w:bCs/>
          <w:i w:val="0"/>
          <w:iCs w:val="0"/>
          <w:color w:val="auto"/>
          <w:sz w:val="24"/>
          <w:szCs w:val="24"/>
        </w:rPr>
      </w:pPr>
      <w:bookmarkStart w:id="19" w:name="_Toc144027160"/>
      <w:bookmarkStart w:id="20" w:name="_Toc144028302"/>
      <w:bookmarkStart w:id="21" w:name="_Hlk144028420"/>
      <w:r w:rsidRPr="00803019">
        <w:rPr>
          <w:rFonts w:ascii="Times New Roman" w:hAnsi="Times New Roman" w:cs="Times New Roman"/>
          <w:b/>
          <w:bCs/>
          <w:i w:val="0"/>
          <w:iCs w:val="0"/>
          <w:color w:val="auto"/>
          <w:sz w:val="24"/>
          <w:szCs w:val="24"/>
        </w:rPr>
        <w:t xml:space="preserve">Figure </w:t>
      </w:r>
      <w:r w:rsidRPr="00803019">
        <w:rPr>
          <w:rFonts w:ascii="Times New Roman" w:hAnsi="Times New Roman" w:cs="Times New Roman"/>
          <w:b/>
          <w:bCs/>
          <w:i w:val="0"/>
          <w:iCs w:val="0"/>
          <w:color w:val="auto"/>
          <w:sz w:val="24"/>
          <w:szCs w:val="24"/>
        </w:rPr>
        <w:fldChar w:fldCharType="begin"/>
      </w:r>
      <w:r w:rsidRPr="00803019">
        <w:rPr>
          <w:rFonts w:ascii="Times New Roman" w:hAnsi="Times New Roman" w:cs="Times New Roman"/>
          <w:b/>
          <w:bCs/>
          <w:i w:val="0"/>
          <w:iCs w:val="0"/>
          <w:color w:val="auto"/>
          <w:sz w:val="24"/>
          <w:szCs w:val="24"/>
        </w:rPr>
        <w:instrText xml:space="preserve"> SEQ Figure \* ARABIC </w:instrText>
      </w:r>
      <w:r w:rsidRPr="00803019">
        <w:rPr>
          <w:rFonts w:ascii="Times New Roman" w:hAnsi="Times New Roman" w:cs="Times New Roman"/>
          <w:b/>
          <w:bCs/>
          <w:i w:val="0"/>
          <w:iCs w:val="0"/>
          <w:color w:val="auto"/>
          <w:sz w:val="24"/>
          <w:szCs w:val="24"/>
        </w:rPr>
        <w:fldChar w:fldCharType="separate"/>
      </w:r>
      <w:r w:rsidR="006846E9">
        <w:rPr>
          <w:rFonts w:ascii="Times New Roman" w:hAnsi="Times New Roman" w:cs="Times New Roman"/>
          <w:b/>
          <w:bCs/>
          <w:i w:val="0"/>
          <w:iCs w:val="0"/>
          <w:noProof/>
          <w:color w:val="auto"/>
          <w:sz w:val="24"/>
          <w:szCs w:val="24"/>
        </w:rPr>
        <w:t>7</w:t>
      </w:r>
      <w:r w:rsidRPr="00803019">
        <w:rPr>
          <w:rFonts w:ascii="Times New Roman" w:hAnsi="Times New Roman" w:cs="Times New Roman"/>
          <w:b/>
          <w:bCs/>
          <w:i w:val="0"/>
          <w:iCs w:val="0"/>
          <w:color w:val="auto"/>
          <w:sz w:val="24"/>
          <w:szCs w:val="24"/>
        </w:rPr>
        <w:fldChar w:fldCharType="end"/>
      </w:r>
      <w:r w:rsidR="00E31BB7" w:rsidRPr="00803019">
        <w:rPr>
          <w:rFonts w:ascii="Times New Roman" w:hAnsi="Times New Roman" w:cs="Times New Roman"/>
          <w:b/>
          <w:bCs/>
          <w:i w:val="0"/>
          <w:iCs w:val="0"/>
          <w:color w:val="auto"/>
          <w:sz w:val="24"/>
          <w:szCs w:val="24"/>
        </w:rPr>
        <w:t xml:space="preserve">. </w:t>
      </w:r>
      <w:r w:rsidR="005D65B1" w:rsidRPr="00803019">
        <w:rPr>
          <w:rFonts w:ascii="Times New Roman" w:hAnsi="Times New Roman" w:cs="Times New Roman"/>
          <w:b/>
          <w:bCs/>
          <w:i w:val="0"/>
          <w:iCs w:val="0"/>
          <w:color w:val="auto"/>
          <w:sz w:val="24"/>
          <w:szCs w:val="24"/>
        </w:rPr>
        <w:t>Last contact duration, in seconds (numeric).</w:t>
      </w:r>
      <w:bookmarkEnd w:id="19"/>
      <w:bookmarkEnd w:id="20"/>
    </w:p>
    <w:bookmarkEnd w:id="21"/>
    <w:p w14:paraId="1C97786C" w14:textId="30B7AE05" w:rsidR="00633AF5" w:rsidRPr="00BF3547" w:rsidRDefault="0013452F" w:rsidP="00BF3547">
      <w:pPr>
        <w:spacing w:after="0" w:line="480" w:lineRule="auto"/>
        <w:rPr>
          <w:rFonts w:ascii="Times New Roman" w:hAnsi="Times New Roman" w:cs="Times New Roman"/>
          <w:sz w:val="24"/>
          <w:szCs w:val="24"/>
        </w:rPr>
      </w:pPr>
      <w:r>
        <w:rPr>
          <w:rFonts w:ascii="Times New Roman" w:hAnsi="Times New Roman" w:cs="Times New Roman"/>
          <w:sz w:val="24"/>
          <w:szCs w:val="24"/>
        </w:rPr>
        <w:t>D</w:t>
      </w:r>
      <w:r w:rsidR="00F076DC">
        <w:rPr>
          <w:rFonts w:ascii="Times New Roman" w:hAnsi="Times New Roman" w:cs="Times New Roman"/>
          <w:sz w:val="24"/>
          <w:szCs w:val="24"/>
        </w:rPr>
        <w:t>uration</w:t>
      </w:r>
      <w:r w:rsidR="00BF3547">
        <w:rPr>
          <w:rFonts w:ascii="Times New Roman" w:hAnsi="Times New Roman" w:cs="Times New Roman"/>
          <w:sz w:val="24"/>
          <w:szCs w:val="24"/>
        </w:rPr>
        <w:t xml:space="preserve"> has many outliers</w:t>
      </w:r>
      <w:r w:rsidR="003C690C">
        <w:rPr>
          <w:rFonts w:ascii="Times New Roman" w:hAnsi="Times New Roman" w:cs="Times New Roman"/>
          <w:sz w:val="24"/>
          <w:szCs w:val="24"/>
        </w:rPr>
        <w:t xml:space="preserve">. </w:t>
      </w:r>
      <w:r w:rsidR="003C690C" w:rsidRPr="003C690C">
        <w:rPr>
          <w:rFonts w:ascii="Times New Roman" w:hAnsi="Times New Roman" w:cs="Times New Roman"/>
          <w:sz w:val="24"/>
          <w:szCs w:val="24"/>
        </w:rPr>
        <w:t>Most values</w:t>
      </w:r>
      <w:r w:rsidR="00D33FE4">
        <w:rPr>
          <w:rFonts w:ascii="Times New Roman" w:hAnsi="Times New Roman" w:cs="Times New Roman"/>
          <w:sz w:val="24"/>
          <w:szCs w:val="24"/>
        </w:rPr>
        <w:t xml:space="preserve"> are</w:t>
      </w:r>
      <w:r w:rsidR="003C690C" w:rsidRPr="003C690C">
        <w:rPr>
          <w:rFonts w:ascii="Times New Roman" w:hAnsi="Times New Roman" w:cs="Times New Roman"/>
          <w:sz w:val="24"/>
          <w:szCs w:val="24"/>
        </w:rPr>
        <w:t xml:space="preserve"> below 644 seconds, </w:t>
      </w:r>
      <w:r w:rsidR="00D33FE4">
        <w:rPr>
          <w:rFonts w:ascii="Times New Roman" w:hAnsi="Times New Roman" w:cs="Times New Roman"/>
          <w:sz w:val="24"/>
          <w:szCs w:val="24"/>
        </w:rPr>
        <w:t xml:space="preserve">with a </w:t>
      </w:r>
      <w:r w:rsidR="003C690C" w:rsidRPr="003C690C">
        <w:rPr>
          <w:rFonts w:ascii="Times New Roman" w:hAnsi="Times New Roman" w:cs="Times New Roman"/>
          <w:sz w:val="24"/>
          <w:szCs w:val="24"/>
        </w:rPr>
        <w:t xml:space="preserve">median </w:t>
      </w:r>
      <w:r w:rsidR="00D33FE4">
        <w:rPr>
          <w:rFonts w:ascii="Times New Roman" w:hAnsi="Times New Roman" w:cs="Times New Roman"/>
          <w:sz w:val="24"/>
          <w:szCs w:val="24"/>
        </w:rPr>
        <w:t>of</w:t>
      </w:r>
      <w:r w:rsidR="003C690C" w:rsidRPr="003C690C">
        <w:rPr>
          <w:rFonts w:ascii="Times New Roman" w:hAnsi="Times New Roman" w:cs="Times New Roman"/>
          <w:sz w:val="24"/>
          <w:szCs w:val="24"/>
        </w:rPr>
        <w:t xml:space="preserve"> 180 seconds.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8"/>
        <w:gridCol w:w="3908"/>
      </w:tblGrid>
      <w:tr w:rsidR="002C0607" w:rsidRPr="007E0D72" w14:paraId="0BF3FE37" w14:textId="77777777" w:rsidTr="009324F2">
        <w:tc>
          <w:tcPr>
            <w:tcW w:w="5043" w:type="dxa"/>
          </w:tcPr>
          <w:p w14:paraId="1EDAF493" w14:textId="77777777" w:rsidR="002C0607" w:rsidRPr="007E0D72" w:rsidRDefault="002C0607" w:rsidP="00E03BDD">
            <w:pPr>
              <w:spacing w:line="480" w:lineRule="auto"/>
              <w:jc w:val="center"/>
              <w:rPr>
                <w:rFonts w:ascii="Times New Roman" w:hAnsi="Times New Roman" w:cs="Times New Roman"/>
                <w:b/>
                <w:bCs/>
                <w:sz w:val="24"/>
                <w:szCs w:val="24"/>
              </w:rPr>
            </w:pPr>
            <w:r w:rsidRPr="007E0D72">
              <w:rPr>
                <w:rFonts w:ascii="Times New Roman" w:hAnsi="Times New Roman" w:cs="Times New Roman"/>
                <w:b/>
                <w:bCs/>
                <w:noProof/>
                <w:sz w:val="24"/>
                <w:szCs w:val="24"/>
              </w:rPr>
              <w:lastRenderedPageBreak/>
              <w:drawing>
                <wp:inline distT="0" distB="0" distL="0" distR="0" wp14:anchorId="2A6C2BFE" wp14:editId="43F4FEEA">
                  <wp:extent cx="2655183" cy="2327910"/>
                  <wp:effectExtent l="0" t="0" r="0" b="0"/>
                  <wp:docPr id="610293633"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293633" name="Picture 44"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669235" cy="2340230"/>
                          </a:xfrm>
                          <a:prstGeom prst="rect">
                            <a:avLst/>
                          </a:prstGeom>
                        </pic:spPr>
                      </pic:pic>
                    </a:graphicData>
                  </a:graphic>
                </wp:inline>
              </w:drawing>
            </w:r>
          </w:p>
        </w:tc>
        <w:tc>
          <w:tcPr>
            <w:tcW w:w="4307" w:type="dxa"/>
          </w:tcPr>
          <w:p w14:paraId="50E568D8" w14:textId="77777777" w:rsidR="002C0607" w:rsidRPr="007E0D72" w:rsidRDefault="002C0607" w:rsidP="00E03BDD">
            <w:pPr>
              <w:spacing w:line="480" w:lineRule="auto"/>
              <w:jc w:val="center"/>
              <w:rPr>
                <w:rFonts w:ascii="Times New Roman" w:hAnsi="Times New Roman" w:cs="Times New Roman"/>
                <w:b/>
                <w:bCs/>
                <w:sz w:val="24"/>
                <w:szCs w:val="24"/>
              </w:rPr>
            </w:pPr>
            <w:r w:rsidRPr="007E0D72">
              <w:rPr>
                <w:rFonts w:ascii="Times New Roman" w:hAnsi="Times New Roman" w:cs="Times New Roman"/>
                <w:b/>
                <w:bCs/>
                <w:noProof/>
                <w:sz w:val="24"/>
                <w:szCs w:val="24"/>
              </w:rPr>
              <w:drawing>
                <wp:inline distT="0" distB="0" distL="0" distR="0" wp14:anchorId="4AF32F77" wp14:editId="6845EC01">
                  <wp:extent cx="2366682" cy="2327275"/>
                  <wp:effectExtent l="0" t="0" r="0" b="0"/>
                  <wp:docPr id="1116821443" name="Picture 45"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21443" name="Picture 45" descr="A screenshot of a computer"/>
                          <pic:cNvPicPr/>
                        </pic:nvPicPr>
                        <pic:blipFill>
                          <a:blip r:embed="rId22">
                            <a:extLst>
                              <a:ext uri="{28A0092B-C50C-407E-A947-70E740481C1C}">
                                <a14:useLocalDpi xmlns:a14="http://schemas.microsoft.com/office/drawing/2010/main" val="0"/>
                              </a:ext>
                            </a:extLst>
                          </a:blip>
                          <a:stretch>
                            <a:fillRect/>
                          </a:stretch>
                        </pic:blipFill>
                        <pic:spPr>
                          <a:xfrm>
                            <a:off x="0" y="0"/>
                            <a:ext cx="2394046" cy="2354184"/>
                          </a:xfrm>
                          <a:prstGeom prst="rect">
                            <a:avLst/>
                          </a:prstGeom>
                        </pic:spPr>
                      </pic:pic>
                    </a:graphicData>
                  </a:graphic>
                </wp:inline>
              </w:drawing>
            </w:r>
          </w:p>
        </w:tc>
      </w:tr>
    </w:tbl>
    <w:p w14:paraId="4365ABE5" w14:textId="56D4EC5E" w:rsidR="002C0607" w:rsidRPr="00803019" w:rsidRDefault="009958EE" w:rsidP="009958EE">
      <w:pPr>
        <w:pStyle w:val="Caption"/>
        <w:rPr>
          <w:rFonts w:ascii="Times New Roman" w:hAnsi="Times New Roman" w:cs="Times New Roman"/>
          <w:b/>
          <w:bCs/>
          <w:i w:val="0"/>
          <w:iCs w:val="0"/>
          <w:color w:val="auto"/>
          <w:sz w:val="24"/>
          <w:szCs w:val="24"/>
        </w:rPr>
      </w:pPr>
      <w:bookmarkStart w:id="22" w:name="_Toc144027161"/>
      <w:bookmarkStart w:id="23" w:name="_Toc144028303"/>
      <w:bookmarkStart w:id="24" w:name="_Hlk144028432"/>
      <w:r w:rsidRPr="00803019">
        <w:rPr>
          <w:rFonts w:ascii="Times New Roman" w:hAnsi="Times New Roman" w:cs="Times New Roman"/>
          <w:b/>
          <w:bCs/>
          <w:i w:val="0"/>
          <w:iCs w:val="0"/>
          <w:color w:val="auto"/>
          <w:sz w:val="24"/>
          <w:szCs w:val="24"/>
        </w:rPr>
        <w:t xml:space="preserve">Figure </w:t>
      </w:r>
      <w:r w:rsidRPr="00803019">
        <w:rPr>
          <w:rFonts w:ascii="Times New Roman" w:hAnsi="Times New Roman" w:cs="Times New Roman"/>
          <w:b/>
          <w:bCs/>
          <w:i w:val="0"/>
          <w:iCs w:val="0"/>
          <w:color w:val="auto"/>
          <w:sz w:val="24"/>
          <w:szCs w:val="24"/>
        </w:rPr>
        <w:fldChar w:fldCharType="begin"/>
      </w:r>
      <w:r w:rsidRPr="00803019">
        <w:rPr>
          <w:rFonts w:ascii="Times New Roman" w:hAnsi="Times New Roman" w:cs="Times New Roman"/>
          <w:b/>
          <w:bCs/>
          <w:i w:val="0"/>
          <w:iCs w:val="0"/>
          <w:color w:val="auto"/>
          <w:sz w:val="24"/>
          <w:szCs w:val="24"/>
        </w:rPr>
        <w:instrText xml:space="preserve"> SEQ Figure \* ARABIC </w:instrText>
      </w:r>
      <w:r w:rsidRPr="00803019">
        <w:rPr>
          <w:rFonts w:ascii="Times New Roman" w:hAnsi="Times New Roman" w:cs="Times New Roman"/>
          <w:b/>
          <w:bCs/>
          <w:i w:val="0"/>
          <w:iCs w:val="0"/>
          <w:color w:val="auto"/>
          <w:sz w:val="24"/>
          <w:szCs w:val="24"/>
        </w:rPr>
        <w:fldChar w:fldCharType="separate"/>
      </w:r>
      <w:r w:rsidR="006846E9">
        <w:rPr>
          <w:rFonts w:ascii="Times New Roman" w:hAnsi="Times New Roman" w:cs="Times New Roman"/>
          <w:b/>
          <w:bCs/>
          <w:i w:val="0"/>
          <w:iCs w:val="0"/>
          <w:noProof/>
          <w:color w:val="auto"/>
          <w:sz w:val="24"/>
          <w:szCs w:val="24"/>
        </w:rPr>
        <w:t>8</w:t>
      </w:r>
      <w:r w:rsidRPr="00803019">
        <w:rPr>
          <w:rFonts w:ascii="Times New Roman" w:hAnsi="Times New Roman" w:cs="Times New Roman"/>
          <w:b/>
          <w:bCs/>
          <w:i w:val="0"/>
          <w:iCs w:val="0"/>
          <w:color w:val="auto"/>
          <w:sz w:val="24"/>
          <w:szCs w:val="24"/>
        </w:rPr>
        <w:fldChar w:fldCharType="end"/>
      </w:r>
      <w:r w:rsidR="00E31BB7" w:rsidRPr="00803019">
        <w:rPr>
          <w:rFonts w:ascii="Times New Roman" w:hAnsi="Times New Roman" w:cs="Times New Roman"/>
          <w:b/>
          <w:bCs/>
          <w:i w:val="0"/>
          <w:iCs w:val="0"/>
          <w:color w:val="auto"/>
          <w:sz w:val="24"/>
          <w:szCs w:val="24"/>
        </w:rPr>
        <w:t xml:space="preserve">. </w:t>
      </w:r>
      <w:r w:rsidR="005D65B1" w:rsidRPr="00803019">
        <w:rPr>
          <w:rFonts w:ascii="Times New Roman" w:hAnsi="Times New Roman" w:cs="Times New Roman"/>
          <w:b/>
          <w:bCs/>
          <w:i w:val="0"/>
          <w:iCs w:val="0"/>
          <w:color w:val="auto"/>
          <w:sz w:val="24"/>
          <w:szCs w:val="24"/>
        </w:rPr>
        <w:t>consumer price index - monthly indicator (numeric)</w:t>
      </w:r>
      <w:bookmarkEnd w:id="22"/>
      <w:bookmarkEnd w:id="23"/>
      <w:r w:rsidR="005D65B1" w:rsidRPr="00803019">
        <w:rPr>
          <w:rFonts w:ascii="Times New Roman" w:hAnsi="Times New Roman" w:cs="Times New Roman"/>
          <w:b/>
          <w:bCs/>
          <w:i w:val="0"/>
          <w:iCs w:val="0"/>
          <w:color w:val="auto"/>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4"/>
        <w:gridCol w:w="3972"/>
      </w:tblGrid>
      <w:tr w:rsidR="002C0607" w:rsidRPr="007E0D72" w14:paraId="53187658" w14:textId="77777777" w:rsidTr="009E20CD">
        <w:tc>
          <w:tcPr>
            <w:tcW w:w="4294" w:type="dxa"/>
          </w:tcPr>
          <w:bookmarkEnd w:id="24"/>
          <w:p w14:paraId="3F2D8988" w14:textId="77777777" w:rsidR="002C0607" w:rsidRPr="007E0D72" w:rsidRDefault="002C0607" w:rsidP="00E03BDD">
            <w:pPr>
              <w:spacing w:line="480" w:lineRule="auto"/>
              <w:jc w:val="center"/>
              <w:rPr>
                <w:rFonts w:ascii="Times New Roman" w:hAnsi="Times New Roman" w:cs="Times New Roman"/>
                <w:b/>
                <w:bCs/>
                <w:sz w:val="24"/>
                <w:szCs w:val="24"/>
              </w:rPr>
            </w:pPr>
            <w:r w:rsidRPr="007E0D72">
              <w:rPr>
                <w:rFonts w:ascii="Times New Roman" w:hAnsi="Times New Roman" w:cs="Times New Roman"/>
                <w:b/>
                <w:bCs/>
                <w:noProof/>
                <w:sz w:val="24"/>
                <w:szCs w:val="24"/>
              </w:rPr>
              <w:drawing>
                <wp:inline distT="0" distB="0" distL="0" distR="0" wp14:anchorId="6C80F811" wp14:editId="5E15A89C">
                  <wp:extent cx="2640514" cy="2373630"/>
                  <wp:effectExtent l="0" t="0" r="7620" b="7620"/>
                  <wp:docPr id="97620949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09498" name="Picture 46"/>
                          <pic:cNvPicPr/>
                        </pic:nvPicPr>
                        <pic:blipFill>
                          <a:blip r:embed="rId23">
                            <a:extLst>
                              <a:ext uri="{28A0092B-C50C-407E-A947-70E740481C1C}">
                                <a14:useLocalDpi xmlns:a14="http://schemas.microsoft.com/office/drawing/2010/main" val="0"/>
                              </a:ext>
                            </a:extLst>
                          </a:blip>
                          <a:stretch>
                            <a:fillRect/>
                          </a:stretch>
                        </pic:blipFill>
                        <pic:spPr>
                          <a:xfrm>
                            <a:off x="0" y="0"/>
                            <a:ext cx="2644779" cy="2377464"/>
                          </a:xfrm>
                          <a:prstGeom prst="rect">
                            <a:avLst/>
                          </a:prstGeom>
                        </pic:spPr>
                      </pic:pic>
                    </a:graphicData>
                  </a:graphic>
                </wp:inline>
              </w:drawing>
            </w:r>
          </w:p>
        </w:tc>
        <w:tc>
          <w:tcPr>
            <w:tcW w:w="3972" w:type="dxa"/>
          </w:tcPr>
          <w:p w14:paraId="5101F4C8" w14:textId="77777777" w:rsidR="002C0607" w:rsidRPr="007E0D72" w:rsidRDefault="002C0607" w:rsidP="00E03BDD">
            <w:pPr>
              <w:spacing w:line="480" w:lineRule="auto"/>
              <w:jc w:val="center"/>
              <w:rPr>
                <w:rFonts w:ascii="Times New Roman" w:hAnsi="Times New Roman" w:cs="Times New Roman"/>
                <w:b/>
                <w:bCs/>
                <w:sz w:val="24"/>
                <w:szCs w:val="24"/>
              </w:rPr>
            </w:pPr>
            <w:r w:rsidRPr="007E0D72">
              <w:rPr>
                <w:rFonts w:ascii="Times New Roman" w:hAnsi="Times New Roman" w:cs="Times New Roman"/>
                <w:b/>
                <w:bCs/>
                <w:noProof/>
                <w:sz w:val="24"/>
                <w:szCs w:val="24"/>
              </w:rPr>
              <w:drawing>
                <wp:inline distT="0" distB="0" distL="0" distR="0" wp14:anchorId="2A4F23C0" wp14:editId="5402B18B">
                  <wp:extent cx="2435141" cy="2313305"/>
                  <wp:effectExtent l="0" t="0" r="3810" b="0"/>
                  <wp:docPr id="1388600853" name="Picture 47"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00853" name="Picture 47" descr="A screenshot of a computer"/>
                          <pic:cNvPicPr/>
                        </pic:nvPicPr>
                        <pic:blipFill>
                          <a:blip r:embed="rId24">
                            <a:extLst>
                              <a:ext uri="{28A0092B-C50C-407E-A947-70E740481C1C}">
                                <a14:useLocalDpi xmlns:a14="http://schemas.microsoft.com/office/drawing/2010/main" val="0"/>
                              </a:ext>
                            </a:extLst>
                          </a:blip>
                          <a:stretch>
                            <a:fillRect/>
                          </a:stretch>
                        </pic:blipFill>
                        <pic:spPr>
                          <a:xfrm>
                            <a:off x="0" y="0"/>
                            <a:ext cx="2454643" cy="2331832"/>
                          </a:xfrm>
                          <a:prstGeom prst="rect">
                            <a:avLst/>
                          </a:prstGeom>
                        </pic:spPr>
                      </pic:pic>
                    </a:graphicData>
                  </a:graphic>
                </wp:inline>
              </w:drawing>
            </w:r>
          </w:p>
        </w:tc>
      </w:tr>
    </w:tbl>
    <w:p w14:paraId="02839C6C" w14:textId="4D69E38C" w:rsidR="005D65B1" w:rsidRPr="00803019" w:rsidRDefault="009958EE" w:rsidP="009958EE">
      <w:pPr>
        <w:pStyle w:val="Caption"/>
        <w:rPr>
          <w:rFonts w:ascii="Times New Roman" w:hAnsi="Times New Roman" w:cs="Times New Roman"/>
          <w:b/>
          <w:bCs/>
          <w:i w:val="0"/>
          <w:iCs w:val="0"/>
          <w:color w:val="auto"/>
          <w:sz w:val="24"/>
          <w:szCs w:val="24"/>
        </w:rPr>
      </w:pPr>
      <w:bookmarkStart w:id="25" w:name="_Toc144027162"/>
      <w:bookmarkStart w:id="26" w:name="_Toc144028304"/>
      <w:bookmarkStart w:id="27" w:name="_Hlk144028442"/>
      <w:r w:rsidRPr="00803019">
        <w:rPr>
          <w:rFonts w:ascii="Times New Roman" w:hAnsi="Times New Roman" w:cs="Times New Roman"/>
          <w:b/>
          <w:bCs/>
          <w:i w:val="0"/>
          <w:iCs w:val="0"/>
          <w:color w:val="auto"/>
          <w:sz w:val="24"/>
          <w:szCs w:val="24"/>
        </w:rPr>
        <w:t xml:space="preserve">Figure </w:t>
      </w:r>
      <w:r w:rsidRPr="00803019">
        <w:rPr>
          <w:rFonts w:ascii="Times New Roman" w:hAnsi="Times New Roman" w:cs="Times New Roman"/>
          <w:b/>
          <w:bCs/>
          <w:i w:val="0"/>
          <w:iCs w:val="0"/>
          <w:color w:val="auto"/>
          <w:sz w:val="24"/>
          <w:szCs w:val="24"/>
        </w:rPr>
        <w:fldChar w:fldCharType="begin"/>
      </w:r>
      <w:r w:rsidRPr="00803019">
        <w:rPr>
          <w:rFonts w:ascii="Times New Roman" w:hAnsi="Times New Roman" w:cs="Times New Roman"/>
          <w:b/>
          <w:bCs/>
          <w:i w:val="0"/>
          <w:iCs w:val="0"/>
          <w:color w:val="auto"/>
          <w:sz w:val="24"/>
          <w:szCs w:val="24"/>
        </w:rPr>
        <w:instrText xml:space="preserve"> SEQ Figure \* ARABIC </w:instrText>
      </w:r>
      <w:r w:rsidRPr="00803019">
        <w:rPr>
          <w:rFonts w:ascii="Times New Roman" w:hAnsi="Times New Roman" w:cs="Times New Roman"/>
          <w:b/>
          <w:bCs/>
          <w:i w:val="0"/>
          <w:iCs w:val="0"/>
          <w:color w:val="auto"/>
          <w:sz w:val="24"/>
          <w:szCs w:val="24"/>
        </w:rPr>
        <w:fldChar w:fldCharType="separate"/>
      </w:r>
      <w:r w:rsidR="006846E9">
        <w:rPr>
          <w:rFonts w:ascii="Times New Roman" w:hAnsi="Times New Roman" w:cs="Times New Roman"/>
          <w:b/>
          <w:bCs/>
          <w:i w:val="0"/>
          <w:iCs w:val="0"/>
          <w:noProof/>
          <w:color w:val="auto"/>
          <w:sz w:val="24"/>
          <w:szCs w:val="24"/>
        </w:rPr>
        <w:t>9</w:t>
      </w:r>
      <w:r w:rsidRPr="00803019">
        <w:rPr>
          <w:rFonts w:ascii="Times New Roman" w:hAnsi="Times New Roman" w:cs="Times New Roman"/>
          <w:b/>
          <w:bCs/>
          <w:i w:val="0"/>
          <w:iCs w:val="0"/>
          <w:color w:val="auto"/>
          <w:sz w:val="24"/>
          <w:szCs w:val="24"/>
        </w:rPr>
        <w:fldChar w:fldCharType="end"/>
      </w:r>
      <w:r w:rsidR="00E31BB7" w:rsidRPr="00803019">
        <w:rPr>
          <w:rFonts w:ascii="Times New Roman" w:hAnsi="Times New Roman" w:cs="Times New Roman"/>
          <w:b/>
          <w:bCs/>
          <w:i w:val="0"/>
          <w:iCs w:val="0"/>
          <w:color w:val="auto"/>
          <w:sz w:val="24"/>
          <w:szCs w:val="24"/>
        </w:rPr>
        <w:t xml:space="preserve">. </w:t>
      </w:r>
      <w:r w:rsidR="005D65B1" w:rsidRPr="00803019">
        <w:rPr>
          <w:rFonts w:ascii="Times New Roman" w:hAnsi="Times New Roman" w:cs="Times New Roman"/>
          <w:b/>
          <w:bCs/>
          <w:i w:val="0"/>
          <w:iCs w:val="0"/>
          <w:color w:val="auto"/>
          <w:sz w:val="24"/>
          <w:szCs w:val="24"/>
        </w:rPr>
        <w:t>consumer confidence index monthly indicator (numeric)</w:t>
      </w:r>
      <w:bookmarkEnd w:id="25"/>
      <w:bookmarkEnd w:id="26"/>
    </w:p>
    <w:bookmarkEnd w:id="27"/>
    <w:p w14:paraId="66CE568E" w14:textId="6CAB2E51" w:rsidR="002C0607" w:rsidRPr="009E20CD" w:rsidRDefault="00A2013C" w:rsidP="007C0D94">
      <w:pPr>
        <w:spacing w:after="0" w:line="480" w:lineRule="auto"/>
        <w:rPr>
          <w:rFonts w:ascii="Times New Roman" w:hAnsi="Times New Roman" w:cs="Times New Roman"/>
          <w:sz w:val="24"/>
          <w:szCs w:val="24"/>
        </w:rPr>
      </w:pPr>
      <w:proofErr w:type="spellStart"/>
      <w:r>
        <w:rPr>
          <w:rFonts w:ascii="Times New Roman" w:hAnsi="Times New Roman" w:cs="Times New Roman"/>
          <w:b/>
          <w:bCs/>
          <w:i/>
          <w:iCs/>
          <w:sz w:val="24"/>
          <w:szCs w:val="24"/>
        </w:rPr>
        <w:t>c</w:t>
      </w:r>
      <w:r w:rsidR="00EB6F9D" w:rsidRPr="00F076DC">
        <w:rPr>
          <w:rFonts w:ascii="Times New Roman" w:hAnsi="Times New Roman" w:cs="Times New Roman"/>
          <w:b/>
          <w:bCs/>
          <w:i/>
          <w:iCs/>
          <w:sz w:val="24"/>
          <w:szCs w:val="24"/>
        </w:rPr>
        <w:t>ons.conf.idx</w:t>
      </w:r>
      <w:proofErr w:type="spellEnd"/>
      <w:r w:rsidR="007C0D94" w:rsidRPr="007C0D94">
        <w:rPr>
          <w:rFonts w:ascii="Times New Roman" w:hAnsi="Times New Roman" w:cs="Times New Roman"/>
          <w:sz w:val="24"/>
          <w:szCs w:val="24"/>
        </w:rPr>
        <w:t xml:space="preserve"> are negative, indicating decreased confidence, while all </w:t>
      </w:r>
      <w:proofErr w:type="spellStart"/>
      <w:r w:rsidRPr="00DE7DF6">
        <w:rPr>
          <w:rFonts w:ascii="Times New Roman" w:hAnsi="Times New Roman" w:cs="Times New Roman"/>
          <w:b/>
          <w:bCs/>
          <w:i/>
          <w:iCs/>
          <w:sz w:val="24"/>
          <w:szCs w:val="24"/>
        </w:rPr>
        <w:t>cons.price.idx</w:t>
      </w:r>
      <w:proofErr w:type="spellEnd"/>
      <w:r w:rsidR="007C0D94" w:rsidRPr="007C0D94">
        <w:rPr>
          <w:rFonts w:ascii="Times New Roman" w:hAnsi="Times New Roman" w:cs="Times New Roman"/>
          <w:sz w:val="24"/>
          <w:szCs w:val="24"/>
        </w:rPr>
        <w:t xml:space="preserve"> are positive.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1"/>
        <w:gridCol w:w="4095"/>
      </w:tblGrid>
      <w:tr w:rsidR="00E03BDD" w:rsidRPr="007E0D72" w14:paraId="1C301627" w14:textId="77777777" w:rsidTr="005D65B1">
        <w:tc>
          <w:tcPr>
            <w:tcW w:w="4171" w:type="dxa"/>
          </w:tcPr>
          <w:p w14:paraId="5DC07939" w14:textId="77777777" w:rsidR="007E0D72" w:rsidRPr="007E0D72" w:rsidRDefault="007E0D72" w:rsidP="00E03BDD">
            <w:pPr>
              <w:spacing w:line="480" w:lineRule="auto"/>
              <w:jc w:val="center"/>
              <w:rPr>
                <w:rFonts w:ascii="Times New Roman" w:hAnsi="Times New Roman" w:cs="Times New Roman"/>
                <w:b/>
                <w:bCs/>
                <w:sz w:val="24"/>
                <w:szCs w:val="24"/>
              </w:rPr>
            </w:pPr>
            <w:r w:rsidRPr="007E0D72">
              <w:rPr>
                <w:rFonts w:ascii="Times New Roman" w:hAnsi="Times New Roman" w:cs="Times New Roman"/>
                <w:b/>
                <w:bCs/>
                <w:noProof/>
                <w:sz w:val="24"/>
                <w:szCs w:val="24"/>
              </w:rPr>
              <w:lastRenderedPageBreak/>
              <w:drawing>
                <wp:inline distT="0" distB="0" distL="0" distR="0" wp14:anchorId="7BCE9E2C" wp14:editId="2CD78565">
                  <wp:extent cx="2547607" cy="2342498"/>
                  <wp:effectExtent l="0" t="0" r="5715" b="1270"/>
                  <wp:docPr id="897309692" name="Picture 4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09692" name="Picture 42" descr="A screenshot of a graph&#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73028" cy="2365872"/>
                          </a:xfrm>
                          <a:prstGeom prst="rect">
                            <a:avLst/>
                          </a:prstGeom>
                        </pic:spPr>
                      </pic:pic>
                    </a:graphicData>
                  </a:graphic>
                </wp:inline>
              </w:drawing>
            </w:r>
          </w:p>
        </w:tc>
        <w:tc>
          <w:tcPr>
            <w:tcW w:w="4095" w:type="dxa"/>
          </w:tcPr>
          <w:p w14:paraId="3BF76024" w14:textId="77777777" w:rsidR="007E0D72" w:rsidRPr="007E0D72" w:rsidRDefault="007E0D72" w:rsidP="00E03BDD">
            <w:pPr>
              <w:spacing w:line="480" w:lineRule="auto"/>
              <w:jc w:val="center"/>
              <w:rPr>
                <w:rFonts w:ascii="Times New Roman" w:hAnsi="Times New Roman" w:cs="Times New Roman"/>
                <w:b/>
                <w:bCs/>
                <w:sz w:val="24"/>
                <w:szCs w:val="24"/>
              </w:rPr>
            </w:pPr>
            <w:r w:rsidRPr="007E0D72">
              <w:rPr>
                <w:rFonts w:ascii="Times New Roman" w:hAnsi="Times New Roman" w:cs="Times New Roman"/>
                <w:b/>
                <w:bCs/>
                <w:noProof/>
                <w:sz w:val="24"/>
                <w:szCs w:val="24"/>
              </w:rPr>
              <w:drawing>
                <wp:inline distT="0" distB="0" distL="0" distR="0" wp14:anchorId="7915C677" wp14:editId="1856FD6D">
                  <wp:extent cx="2503598" cy="2272388"/>
                  <wp:effectExtent l="0" t="0" r="0" b="0"/>
                  <wp:docPr id="1525251791" name="Picture 43"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51791" name="Picture 43" descr="A screenshot of a computer"/>
                          <pic:cNvPicPr/>
                        </pic:nvPicPr>
                        <pic:blipFill>
                          <a:blip r:embed="rId26">
                            <a:extLst>
                              <a:ext uri="{28A0092B-C50C-407E-A947-70E740481C1C}">
                                <a14:useLocalDpi xmlns:a14="http://schemas.microsoft.com/office/drawing/2010/main" val="0"/>
                              </a:ext>
                            </a:extLst>
                          </a:blip>
                          <a:stretch>
                            <a:fillRect/>
                          </a:stretch>
                        </pic:blipFill>
                        <pic:spPr>
                          <a:xfrm>
                            <a:off x="0" y="0"/>
                            <a:ext cx="2555884" cy="2319845"/>
                          </a:xfrm>
                          <a:prstGeom prst="rect">
                            <a:avLst/>
                          </a:prstGeom>
                        </pic:spPr>
                      </pic:pic>
                    </a:graphicData>
                  </a:graphic>
                </wp:inline>
              </w:drawing>
            </w:r>
          </w:p>
        </w:tc>
      </w:tr>
    </w:tbl>
    <w:p w14:paraId="503445A1" w14:textId="302E6370" w:rsidR="005D65B1" w:rsidRPr="00803019" w:rsidRDefault="009958EE" w:rsidP="009958EE">
      <w:pPr>
        <w:pStyle w:val="Caption"/>
        <w:rPr>
          <w:rFonts w:ascii="Times New Roman" w:hAnsi="Times New Roman" w:cs="Times New Roman"/>
          <w:b/>
          <w:bCs/>
          <w:i w:val="0"/>
          <w:iCs w:val="0"/>
          <w:color w:val="auto"/>
          <w:sz w:val="24"/>
          <w:szCs w:val="24"/>
        </w:rPr>
      </w:pPr>
      <w:bookmarkStart w:id="28" w:name="_Toc144027163"/>
      <w:bookmarkStart w:id="29" w:name="_Toc144028305"/>
      <w:bookmarkStart w:id="30" w:name="_Hlk144028451"/>
      <w:r w:rsidRPr="00803019">
        <w:rPr>
          <w:rFonts w:ascii="Times New Roman" w:hAnsi="Times New Roman" w:cs="Times New Roman"/>
          <w:b/>
          <w:bCs/>
          <w:i w:val="0"/>
          <w:iCs w:val="0"/>
          <w:color w:val="auto"/>
          <w:sz w:val="24"/>
          <w:szCs w:val="24"/>
        </w:rPr>
        <w:t xml:space="preserve">Figure </w:t>
      </w:r>
      <w:r w:rsidRPr="00803019">
        <w:rPr>
          <w:rFonts w:ascii="Times New Roman" w:hAnsi="Times New Roman" w:cs="Times New Roman"/>
          <w:b/>
          <w:bCs/>
          <w:i w:val="0"/>
          <w:iCs w:val="0"/>
          <w:color w:val="auto"/>
          <w:sz w:val="24"/>
          <w:szCs w:val="24"/>
        </w:rPr>
        <w:fldChar w:fldCharType="begin"/>
      </w:r>
      <w:r w:rsidRPr="00803019">
        <w:rPr>
          <w:rFonts w:ascii="Times New Roman" w:hAnsi="Times New Roman" w:cs="Times New Roman"/>
          <w:b/>
          <w:bCs/>
          <w:i w:val="0"/>
          <w:iCs w:val="0"/>
          <w:color w:val="auto"/>
          <w:sz w:val="24"/>
          <w:szCs w:val="24"/>
        </w:rPr>
        <w:instrText xml:space="preserve"> SEQ Figure \* ARABIC </w:instrText>
      </w:r>
      <w:r w:rsidRPr="00803019">
        <w:rPr>
          <w:rFonts w:ascii="Times New Roman" w:hAnsi="Times New Roman" w:cs="Times New Roman"/>
          <w:b/>
          <w:bCs/>
          <w:i w:val="0"/>
          <w:iCs w:val="0"/>
          <w:color w:val="auto"/>
          <w:sz w:val="24"/>
          <w:szCs w:val="24"/>
        </w:rPr>
        <w:fldChar w:fldCharType="separate"/>
      </w:r>
      <w:r w:rsidR="006846E9">
        <w:rPr>
          <w:rFonts w:ascii="Times New Roman" w:hAnsi="Times New Roman" w:cs="Times New Roman"/>
          <w:b/>
          <w:bCs/>
          <w:i w:val="0"/>
          <w:iCs w:val="0"/>
          <w:noProof/>
          <w:color w:val="auto"/>
          <w:sz w:val="24"/>
          <w:szCs w:val="24"/>
        </w:rPr>
        <w:t>10</w:t>
      </w:r>
      <w:r w:rsidRPr="00803019">
        <w:rPr>
          <w:rFonts w:ascii="Times New Roman" w:hAnsi="Times New Roman" w:cs="Times New Roman"/>
          <w:b/>
          <w:bCs/>
          <w:i w:val="0"/>
          <w:iCs w:val="0"/>
          <w:color w:val="auto"/>
          <w:sz w:val="24"/>
          <w:szCs w:val="24"/>
        </w:rPr>
        <w:fldChar w:fldCharType="end"/>
      </w:r>
      <w:r w:rsidR="00E31BB7" w:rsidRPr="00803019">
        <w:rPr>
          <w:rFonts w:ascii="Times New Roman" w:hAnsi="Times New Roman" w:cs="Times New Roman"/>
          <w:b/>
          <w:bCs/>
          <w:i w:val="0"/>
          <w:iCs w:val="0"/>
          <w:color w:val="auto"/>
          <w:sz w:val="24"/>
          <w:szCs w:val="24"/>
        </w:rPr>
        <w:t xml:space="preserve">. </w:t>
      </w:r>
      <w:r w:rsidR="005D65B1" w:rsidRPr="00803019">
        <w:rPr>
          <w:rFonts w:ascii="Times New Roman" w:hAnsi="Times New Roman" w:cs="Times New Roman"/>
          <w:b/>
          <w:bCs/>
          <w:i w:val="0"/>
          <w:iCs w:val="0"/>
          <w:color w:val="auto"/>
          <w:sz w:val="24"/>
          <w:szCs w:val="24"/>
        </w:rPr>
        <w:t>employment variation rate - quarterly indicator (numeric)</w:t>
      </w:r>
      <w:bookmarkEnd w:id="28"/>
      <w:bookmarkEnd w:id="29"/>
    </w:p>
    <w:bookmarkEnd w:id="30"/>
    <w:p w14:paraId="778D3219" w14:textId="29C17BB2" w:rsidR="007C0D94" w:rsidRPr="009572B3" w:rsidRDefault="007C0D94" w:rsidP="00E03BDD">
      <w:pPr>
        <w:spacing w:after="0" w:line="480" w:lineRule="auto"/>
        <w:rPr>
          <w:rFonts w:ascii="Times New Roman" w:hAnsi="Times New Roman" w:cs="Times New Roman"/>
          <w:sz w:val="24"/>
          <w:szCs w:val="24"/>
        </w:rPr>
      </w:pPr>
      <w:r w:rsidRPr="007C0D94">
        <w:rPr>
          <w:rFonts w:ascii="Times New Roman" w:hAnsi="Times New Roman" w:cs="Times New Roman"/>
          <w:sz w:val="24"/>
          <w:szCs w:val="24"/>
        </w:rPr>
        <w:t xml:space="preserve">The </w:t>
      </w:r>
      <w:proofErr w:type="spellStart"/>
      <w:proofErr w:type="gramStart"/>
      <w:r w:rsidR="00EB6F9D" w:rsidRPr="0036701D">
        <w:rPr>
          <w:rFonts w:ascii="Times New Roman" w:hAnsi="Times New Roman" w:cs="Times New Roman"/>
          <w:b/>
          <w:bCs/>
          <w:i/>
          <w:iCs/>
          <w:sz w:val="24"/>
          <w:szCs w:val="24"/>
        </w:rPr>
        <w:t>emp.var.rate</w:t>
      </w:r>
      <w:proofErr w:type="spellEnd"/>
      <w:proofErr w:type="gramEnd"/>
      <w:r w:rsidRPr="007C0D94">
        <w:rPr>
          <w:rFonts w:ascii="Times New Roman" w:hAnsi="Times New Roman" w:cs="Times New Roman"/>
          <w:sz w:val="24"/>
          <w:szCs w:val="24"/>
        </w:rPr>
        <w:t xml:space="preserve"> spread suggests economic fluctuations. Median (1.1) and upper quartile (1.4) are positive, implying employment increase, possibly tied to </w:t>
      </w:r>
      <w:r w:rsidR="004622D2">
        <w:rPr>
          <w:rFonts w:ascii="Times New Roman" w:hAnsi="Times New Roman" w:cs="Times New Roman"/>
          <w:sz w:val="24"/>
          <w:szCs w:val="24"/>
        </w:rPr>
        <w:t xml:space="preserve">economic </w:t>
      </w:r>
      <w:r w:rsidRPr="007C0D94">
        <w:rPr>
          <w:rFonts w:ascii="Times New Roman" w:hAnsi="Times New Roman" w:cs="Times New Roman"/>
          <w:sz w:val="24"/>
          <w:szCs w:val="24"/>
        </w:rPr>
        <w:t>growth.</w:t>
      </w:r>
    </w:p>
    <w:p w14:paraId="02F0E8A1" w14:textId="1FC9C620" w:rsidR="009324F2" w:rsidRPr="007E0D72" w:rsidRDefault="009324F2" w:rsidP="006428D9">
      <w:pPr>
        <w:pStyle w:val="ListParagraph"/>
        <w:numPr>
          <w:ilvl w:val="0"/>
          <w:numId w:val="7"/>
        </w:numPr>
        <w:spacing w:after="0" w:line="480" w:lineRule="auto"/>
        <w:outlineLvl w:val="1"/>
        <w:rPr>
          <w:rFonts w:ascii="Times New Roman" w:hAnsi="Times New Roman" w:cs="Times New Roman"/>
          <w:sz w:val="24"/>
          <w:szCs w:val="24"/>
        </w:rPr>
      </w:pPr>
      <w:bookmarkStart w:id="31" w:name="_Toc144034294"/>
      <w:r w:rsidRPr="007E0D72">
        <w:rPr>
          <w:rFonts w:ascii="Times New Roman" w:hAnsi="Times New Roman" w:cs="Times New Roman"/>
          <w:sz w:val="24"/>
          <w:szCs w:val="24"/>
        </w:rPr>
        <w:t>Categorical variables:</w:t>
      </w:r>
      <w:bookmarkEnd w:id="31"/>
    </w:p>
    <w:tbl>
      <w:tblPr>
        <w:tblStyle w:val="TableGrid"/>
        <w:tblW w:w="9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6"/>
        <w:gridCol w:w="4939"/>
      </w:tblGrid>
      <w:tr w:rsidR="002C0607" w:rsidRPr="007E0D72" w14:paraId="5FB8EFEC" w14:textId="77777777" w:rsidTr="00DE7908">
        <w:tc>
          <w:tcPr>
            <w:tcW w:w="4956" w:type="dxa"/>
          </w:tcPr>
          <w:p w14:paraId="4F6A76E0" w14:textId="7B360AA1" w:rsidR="002C0607" w:rsidRPr="007E0D72" w:rsidRDefault="002C0607" w:rsidP="00E03BDD">
            <w:pPr>
              <w:spacing w:line="480" w:lineRule="auto"/>
              <w:jc w:val="center"/>
              <w:rPr>
                <w:rFonts w:ascii="Times New Roman" w:hAnsi="Times New Roman" w:cs="Times New Roman"/>
                <w:b/>
                <w:bCs/>
                <w:sz w:val="24"/>
                <w:szCs w:val="24"/>
              </w:rPr>
            </w:pPr>
            <w:r w:rsidRPr="007E0D72">
              <w:rPr>
                <w:rFonts w:ascii="Times New Roman" w:hAnsi="Times New Roman" w:cs="Times New Roman"/>
                <w:b/>
                <w:bCs/>
                <w:noProof/>
                <w:sz w:val="24"/>
                <w:szCs w:val="24"/>
              </w:rPr>
              <w:drawing>
                <wp:inline distT="0" distB="0" distL="0" distR="0" wp14:anchorId="6342BDD2" wp14:editId="1278FA88">
                  <wp:extent cx="3003402" cy="2188920"/>
                  <wp:effectExtent l="0" t="0" r="6985" b="1905"/>
                  <wp:docPr id="1285054371" name="Picture 6" descr="A pie chart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54371" name="Picture 6" descr="A pie chart with different color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15249" cy="2197554"/>
                          </a:xfrm>
                          <a:prstGeom prst="rect">
                            <a:avLst/>
                          </a:prstGeom>
                        </pic:spPr>
                      </pic:pic>
                    </a:graphicData>
                  </a:graphic>
                </wp:inline>
              </w:drawing>
            </w:r>
          </w:p>
        </w:tc>
        <w:tc>
          <w:tcPr>
            <w:tcW w:w="4939" w:type="dxa"/>
          </w:tcPr>
          <w:p w14:paraId="425F5E7E" w14:textId="2A965DCC" w:rsidR="002C0607" w:rsidRPr="007E0D72" w:rsidRDefault="002C0607" w:rsidP="00E03BDD">
            <w:pPr>
              <w:spacing w:line="480" w:lineRule="auto"/>
              <w:jc w:val="center"/>
              <w:rPr>
                <w:rFonts w:ascii="Times New Roman" w:hAnsi="Times New Roman" w:cs="Times New Roman"/>
                <w:b/>
                <w:bCs/>
                <w:sz w:val="24"/>
                <w:szCs w:val="24"/>
              </w:rPr>
            </w:pPr>
            <w:r w:rsidRPr="007E0D72">
              <w:rPr>
                <w:rFonts w:ascii="Times New Roman" w:hAnsi="Times New Roman" w:cs="Times New Roman"/>
                <w:b/>
                <w:bCs/>
                <w:noProof/>
                <w:sz w:val="24"/>
                <w:szCs w:val="24"/>
              </w:rPr>
              <w:drawing>
                <wp:inline distT="0" distB="0" distL="0" distR="0" wp14:anchorId="659927FC" wp14:editId="02492568">
                  <wp:extent cx="2994991" cy="2214245"/>
                  <wp:effectExtent l="0" t="0" r="0" b="0"/>
                  <wp:docPr id="118996247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962478" name="Picture 7"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056684" cy="2259855"/>
                          </a:xfrm>
                          <a:prstGeom prst="rect">
                            <a:avLst/>
                          </a:prstGeom>
                        </pic:spPr>
                      </pic:pic>
                    </a:graphicData>
                  </a:graphic>
                </wp:inline>
              </w:drawing>
            </w:r>
          </w:p>
        </w:tc>
      </w:tr>
    </w:tbl>
    <w:p w14:paraId="071548FB" w14:textId="609B14A2" w:rsidR="005D65B1" w:rsidRPr="00803019" w:rsidRDefault="009958EE" w:rsidP="009958EE">
      <w:pPr>
        <w:pStyle w:val="Caption"/>
        <w:rPr>
          <w:rFonts w:ascii="Times New Roman" w:hAnsi="Times New Roman" w:cs="Times New Roman"/>
          <w:b/>
          <w:bCs/>
          <w:i w:val="0"/>
          <w:iCs w:val="0"/>
          <w:color w:val="auto"/>
          <w:sz w:val="24"/>
          <w:szCs w:val="24"/>
        </w:rPr>
      </w:pPr>
      <w:bookmarkStart w:id="32" w:name="_Toc144027164"/>
      <w:bookmarkStart w:id="33" w:name="_Toc144028306"/>
      <w:bookmarkStart w:id="34" w:name="_Hlk144028463"/>
      <w:r w:rsidRPr="00803019">
        <w:rPr>
          <w:rFonts w:ascii="Times New Roman" w:hAnsi="Times New Roman" w:cs="Times New Roman"/>
          <w:b/>
          <w:bCs/>
          <w:i w:val="0"/>
          <w:iCs w:val="0"/>
          <w:color w:val="auto"/>
          <w:sz w:val="24"/>
          <w:szCs w:val="24"/>
        </w:rPr>
        <w:t xml:space="preserve">Figure </w:t>
      </w:r>
      <w:r w:rsidRPr="00803019">
        <w:rPr>
          <w:rFonts w:ascii="Times New Roman" w:hAnsi="Times New Roman" w:cs="Times New Roman"/>
          <w:b/>
          <w:bCs/>
          <w:i w:val="0"/>
          <w:iCs w:val="0"/>
          <w:color w:val="auto"/>
          <w:sz w:val="24"/>
          <w:szCs w:val="24"/>
        </w:rPr>
        <w:fldChar w:fldCharType="begin"/>
      </w:r>
      <w:r w:rsidRPr="00803019">
        <w:rPr>
          <w:rFonts w:ascii="Times New Roman" w:hAnsi="Times New Roman" w:cs="Times New Roman"/>
          <w:b/>
          <w:bCs/>
          <w:i w:val="0"/>
          <w:iCs w:val="0"/>
          <w:color w:val="auto"/>
          <w:sz w:val="24"/>
          <w:szCs w:val="24"/>
        </w:rPr>
        <w:instrText xml:space="preserve"> SEQ Figure \* ARABIC </w:instrText>
      </w:r>
      <w:r w:rsidRPr="00803019">
        <w:rPr>
          <w:rFonts w:ascii="Times New Roman" w:hAnsi="Times New Roman" w:cs="Times New Roman"/>
          <w:b/>
          <w:bCs/>
          <w:i w:val="0"/>
          <w:iCs w:val="0"/>
          <w:color w:val="auto"/>
          <w:sz w:val="24"/>
          <w:szCs w:val="24"/>
        </w:rPr>
        <w:fldChar w:fldCharType="separate"/>
      </w:r>
      <w:r w:rsidR="006846E9">
        <w:rPr>
          <w:rFonts w:ascii="Times New Roman" w:hAnsi="Times New Roman" w:cs="Times New Roman"/>
          <w:b/>
          <w:bCs/>
          <w:i w:val="0"/>
          <w:iCs w:val="0"/>
          <w:noProof/>
          <w:color w:val="auto"/>
          <w:sz w:val="24"/>
          <w:szCs w:val="24"/>
        </w:rPr>
        <w:t>11</w:t>
      </w:r>
      <w:r w:rsidRPr="00803019">
        <w:rPr>
          <w:rFonts w:ascii="Times New Roman" w:hAnsi="Times New Roman" w:cs="Times New Roman"/>
          <w:b/>
          <w:bCs/>
          <w:i w:val="0"/>
          <w:iCs w:val="0"/>
          <w:color w:val="auto"/>
          <w:sz w:val="24"/>
          <w:szCs w:val="24"/>
        </w:rPr>
        <w:fldChar w:fldCharType="end"/>
      </w:r>
      <w:r w:rsidR="00E31BB7" w:rsidRPr="00803019">
        <w:rPr>
          <w:rFonts w:ascii="Times New Roman" w:hAnsi="Times New Roman" w:cs="Times New Roman"/>
          <w:b/>
          <w:bCs/>
          <w:i w:val="0"/>
          <w:iCs w:val="0"/>
          <w:color w:val="auto"/>
          <w:sz w:val="24"/>
          <w:szCs w:val="24"/>
        </w:rPr>
        <w:t xml:space="preserve">. </w:t>
      </w:r>
      <w:r w:rsidR="001F7411" w:rsidRPr="00803019">
        <w:rPr>
          <w:rFonts w:ascii="Times New Roman" w:hAnsi="Times New Roman" w:cs="Times New Roman"/>
          <w:b/>
          <w:bCs/>
          <w:i w:val="0"/>
          <w:iCs w:val="0"/>
          <w:color w:val="auto"/>
          <w:sz w:val="24"/>
          <w:szCs w:val="24"/>
        </w:rPr>
        <w:t>Type of job</w:t>
      </w:r>
      <w:bookmarkEnd w:id="32"/>
      <w:bookmarkEnd w:id="33"/>
    </w:p>
    <w:bookmarkEnd w:id="34"/>
    <w:p w14:paraId="55587D5A" w14:textId="00278490" w:rsidR="00DE7908" w:rsidRPr="007E0D72" w:rsidRDefault="005D38A5" w:rsidP="00E03BDD">
      <w:pPr>
        <w:spacing w:after="0" w:line="480" w:lineRule="auto"/>
        <w:rPr>
          <w:rFonts w:ascii="Times New Roman" w:hAnsi="Times New Roman" w:cs="Times New Roman"/>
          <w:sz w:val="24"/>
          <w:szCs w:val="24"/>
        </w:rPr>
      </w:pPr>
      <w:r w:rsidRPr="007E0D72">
        <w:rPr>
          <w:rFonts w:ascii="Times New Roman" w:hAnsi="Times New Roman" w:cs="Times New Roman"/>
          <w:sz w:val="24"/>
          <w:szCs w:val="24"/>
        </w:rPr>
        <w:t>Most</w:t>
      </w:r>
      <w:r w:rsidR="00DE7908" w:rsidRPr="007E0D72">
        <w:rPr>
          <w:rFonts w:ascii="Times New Roman" w:hAnsi="Times New Roman" w:cs="Times New Roman"/>
          <w:sz w:val="24"/>
          <w:szCs w:val="24"/>
        </w:rPr>
        <w:t xml:space="preserve"> surveyed individuals are administrators, blue-collar, or technicians, tota</w:t>
      </w:r>
      <w:r w:rsidR="00D33FE4">
        <w:rPr>
          <w:rFonts w:ascii="Times New Roman" w:hAnsi="Times New Roman" w:cs="Times New Roman"/>
          <w:sz w:val="24"/>
          <w:szCs w:val="24"/>
        </w:rPr>
        <w:t>l</w:t>
      </w:r>
      <w:r w:rsidR="00DE7908" w:rsidRPr="007E0D72">
        <w:rPr>
          <w:rFonts w:ascii="Times New Roman" w:hAnsi="Times New Roman" w:cs="Times New Roman"/>
          <w:sz w:val="24"/>
          <w:szCs w:val="24"/>
        </w:rPr>
        <w:t>ing around 64%.</w:t>
      </w:r>
    </w:p>
    <w:p w14:paraId="555F6742" w14:textId="77777777" w:rsidR="00DE7908" w:rsidRPr="007E0D72" w:rsidRDefault="00DE7908" w:rsidP="00E03BDD">
      <w:pPr>
        <w:spacing w:after="0" w:line="480" w:lineRule="auto"/>
        <w:jc w:val="center"/>
        <w:rPr>
          <w:rFonts w:ascii="Times New Roman" w:hAnsi="Times New Roman" w:cs="Times New Roman"/>
          <w:b/>
          <w:bCs/>
          <w:sz w:val="24"/>
          <w:szCs w:val="24"/>
        </w:rPr>
      </w:pPr>
    </w:p>
    <w:tbl>
      <w:tblPr>
        <w:tblStyle w:val="TableGrid"/>
        <w:tblW w:w="98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6"/>
        <w:gridCol w:w="4956"/>
      </w:tblGrid>
      <w:tr w:rsidR="00623F65" w:rsidRPr="007E0D72" w14:paraId="327AD1A5" w14:textId="77777777" w:rsidTr="00DE7908">
        <w:tc>
          <w:tcPr>
            <w:tcW w:w="4926" w:type="dxa"/>
          </w:tcPr>
          <w:p w14:paraId="56D2F98C" w14:textId="4969C9CF" w:rsidR="00633AF5" w:rsidRPr="007E0D72" w:rsidRDefault="00633AF5" w:rsidP="00E03BDD">
            <w:pPr>
              <w:spacing w:line="480" w:lineRule="auto"/>
              <w:jc w:val="center"/>
              <w:rPr>
                <w:rFonts w:ascii="Times New Roman" w:hAnsi="Times New Roman" w:cs="Times New Roman"/>
                <w:b/>
                <w:bCs/>
                <w:sz w:val="24"/>
                <w:szCs w:val="24"/>
              </w:rPr>
            </w:pPr>
            <w:r w:rsidRPr="007E0D72">
              <w:rPr>
                <w:rFonts w:ascii="Times New Roman" w:hAnsi="Times New Roman" w:cs="Times New Roman"/>
                <w:b/>
                <w:bCs/>
                <w:noProof/>
                <w:sz w:val="24"/>
                <w:szCs w:val="24"/>
              </w:rPr>
              <w:lastRenderedPageBreak/>
              <w:drawing>
                <wp:inline distT="0" distB="0" distL="0" distR="0" wp14:anchorId="7A6FF977" wp14:editId="3DDEF130">
                  <wp:extent cx="2985561" cy="2524539"/>
                  <wp:effectExtent l="0" t="0" r="5715" b="9525"/>
                  <wp:docPr id="1200758734" name="Picture 8" descr="A screenshot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58734" name="Picture 8" descr="A screenshot of a graph"/>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41598" cy="2571923"/>
                          </a:xfrm>
                          <a:prstGeom prst="rect">
                            <a:avLst/>
                          </a:prstGeom>
                        </pic:spPr>
                      </pic:pic>
                    </a:graphicData>
                  </a:graphic>
                </wp:inline>
              </w:drawing>
            </w:r>
          </w:p>
        </w:tc>
        <w:tc>
          <w:tcPr>
            <w:tcW w:w="4956" w:type="dxa"/>
          </w:tcPr>
          <w:p w14:paraId="76BC57A2" w14:textId="3D94D734" w:rsidR="00633AF5" w:rsidRPr="007E0D72" w:rsidRDefault="00633AF5" w:rsidP="00E03BDD">
            <w:pPr>
              <w:spacing w:line="480" w:lineRule="auto"/>
              <w:jc w:val="center"/>
              <w:rPr>
                <w:rFonts w:ascii="Times New Roman" w:hAnsi="Times New Roman" w:cs="Times New Roman"/>
                <w:b/>
                <w:bCs/>
                <w:sz w:val="24"/>
                <w:szCs w:val="24"/>
              </w:rPr>
            </w:pPr>
            <w:r w:rsidRPr="007E0D72">
              <w:rPr>
                <w:rFonts w:ascii="Times New Roman" w:hAnsi="Times New Roman" w:cs="Times New Roman"/>
                <w:b/>
                <w:bCs/>
                <w:noProof/>
                <w:sz w:val="24"/>
                <w:szCs w:val="24"/>
              </w:rPr>
              <w:drawing>
                <wp:inline distT="0" distB="0" distL="0" distR="0" wp14:anchorId="1210B0F9" wp14:editId="4955D6C8">
                  <wp:extent cx="3008244" cy="2508692"/>
                  <wp:effectExtent l="0" t="0" r="1905" b="6350"/>
                  <wp:docPr id="208426576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65765" name="Picture 9"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194278" cy="2663833"/>
                          </a:xfrm>
                          <a:prstGeom prst="rect">
                            <a:avLst/>
                          </a:prstGeom>
                        </pic:spPr>
                      </pic:pic>
                    </a:graphicData>
                  </a:graphic>
                </wp:inline>
              </w:drawing>
            </w:r>
          </w:p>
        </w:tc>
      </w:tr>
    </w:tbl>
    <w:p w14:paraId="55BF07B5" w14:textId="132E92A0" w:rsidR="001F7411" w:rsidRPr="00803019" w:rsidRDefault="009958EE" w:rsidP="009958EE">
      <w:pPr>
        <w:pStyle w:val="Caption"/>
        <w:rPr>
          <w:rFonts w:ascii="Times New Roman" w:hAnsi="Times New Roman" w:cs="Times New Roman"/>
          <w:b/>
          <w:bCs/>
          <w:i w:val="0"/>
          <w:iCs w:val="0"/>
          <w:color w:val="auto"/>
          <w:sz w:val="24"/>
          <w:szCs w:val="24"/>
        </w:rPr>
      </w:pPr>
      <w:bookmarkStart w:id="35" w:name="_Toc144027165"/>
      <w:bookmarkStart w:id="36" w:name="_Toc144028307"/>
      <w:bookmarkStart w:id="37" w:name="_Hlk144028471"/>
      <w:r w:rsidRPr="00803019">
        <w:rPr>
          <w:rFonts w:ascii="Times New Roman" w:hAnsi="Times New Roman" w:cs="Times New Roman"/>
          <w:b/>
          <w:bCs/>
          <w:i w:val="0"/>
          <w:iCs w:val="0"/>
          <w:color w:val="auto"/>
          <w:sz w:val="24"/>
          <w:szCs w:val="24"/>
        </w:rPr>
        <w:t xml:space="preserve">Figure </w:t>
      </w:r>
      <w:r w:rsidRPr="00803019">
        <w:rPr>
          <w:rFonts w:ascii="Times New Roman" w:hAnsi="Times New Roman" w:cs="Times New Roman"/>
          <w:b/>
          <w:bCs/>
          <w:i w:val="0"/>
          <w:iCs w:val="0"/>
          <w:color w:val="auto"/>
          <w:sz w:val="24"/>
          <w:szCs w:val="24"/>
        </w:rPr>
        <w:fldChar w:fldCharType="begin"/>
      </w:r>
      <w:r w:rsidRPr="00803019">
        <w:rPr>
          <w:rFonts w:ascii="Times New Roman" w:hAnsi="Times New Roman" w:cs="Times New Roman"/>
          <w:b/>
          <w:bCs/>
          <w:i w:val="0"/>
          <w:iCs w:val="0"/>
          <w:color w:val="auto"/>
          <w:sz w:val="24"/>
          <w:szCs w:val="24"/>
        </w:rPr>
        <w:instrText xml:space="preserve"> SEQ Figure \* ARABIC </w:instrText>
      </w:r>
      <w:r w:rsidRPr="00803019">
        <w:rPr>
          <w:rFonts w:ascii="Times New Roman" w:hAnsi="Times New Roman" w:cs="Times New Roman"/>
          <w:b/>
          <w:bCs/>
          <w:i w:val="0"/>
          <w:iCs w:val="0"/>
          <w:color w:val="auto"/>
          <w:sz w:val="24"/>
          <w:szCs w:val="24"/>
        </w:rPr>
        <w:fldChar w:fldCharType="separate"/>
      </w:r>
      <w:r w:rsidR="006846E9">
        <w:rPr>
          <w:rFonts w:ascii="Times New Roman" w:hAnsi="Times New Roman" w:cs="Times New Roman"/>
          <w:b/>
          <w:bCs/>
          <w:i w:val="0"/>
          <w:iCs w:val="0"/>
          <w:noProof/>
          <w:color w:val="auto"/>
          <w:sz w:val="24"/>
          <w:szCs w:val="24"/>
        </w:rPr>
        <w:t>12</w:t>
      </w:r>
      <w:r w:rsidRPr="00803019">
        <w:rPr>
          <w:rFonts w:ascii="Times New Roman" w:hAnsi="Times New Roman" w:cs="Times New Roman"/>
          <w:b/>
          <w:bCs/>
          <w:i w:val="0"/>
          <w:iCs w:val="0"/>
          <w:color w:val="auto"/>
          <w:sz w:val="24"/>
          <w:szCs w:val="24"/>
        </w:rPr>
        <w:fldChar w:fldCharType="end"/>
      </w:r>
      <w:r w:rsidR="00E31BB7" w:rsidRPr="00803019">
        <w:rPr>
          <w:rFonts w:ascii="Times New Roman" w:hAnsi="Times New Roman" w:cs="Times New Roman"/>
          <w:b/>
          <w:bCs/>
          <w:i w:val="0"/>
          <w:iCs w:val="0"/>
          <w:color w:val="auto"/>
          <w:sz w:val="24"/>
          <w:szCs w:val="24"/>
        </w:rPr>
        <w:t xml:space="preserve">. </w:t>
      </w:r>
      <w:r w:rsidR="001F7411" w:rsidRPr="00803019">
        <w:rPr>
          <w:rFonts w:ascii="Times New Roman" w:hAnsi="Times New Roman" w:cs="Times New Roman"/>
          <w:b/>
          <w:bCs/>
          <w:i w:val="0"/>
          <w:iCs w:val="0"/>
          <w:color w:val="auto"/>
          <w:sz w:val="24"/>
          <w:szCs w:val="24"/>
        </w:rPr>
        <w:t>Marital status</w:t>
      </w:r>
      <w:bookmarkEnd w:id="35"/>
      <w:bookmarkEnd w:id="36"/>
    </w:p>
    <w:bookmarkEnd w:id="37"/>
    <w:p w14:paraId="57A27DD0" w14:textId="21E7D40F" w:rsidR="00633AF5" w:rsidRPr="007E0D72" w:rsidRDefault="003C690C" w:rsidP="00E03BDD">
      <w:pPr>
        <w:spacing w:after="0" w:line="480" w:lineRule="auto"/>
        <w:rPr>
          <w:rFonts w:ascii="Times New Roman" w:hAnsi="Times New Roman" w:cs="Times New Roman"/>
          <w:sz w:val="24"/>
          <w:szCs w:val="24"/>
        </w:rPr>
      </w:pPr>
      <w:r w:rsidRPr="003C690C">
        <w:rPr>
          <w:rFonts w:ascii="Times New Roman" w:hAnsi="Times New Roman" w:cs="Times New Roman"/>
          <w:sz w:val="24"/>
          <w:szCs w:val="24"/>
        </w:rPr>
        <w:t>The analysis reveals a substantial 63% married, 28.1% unmarried, and less than 10% divorced.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2"/>
        <w:gridCol w:w="3974"/>
      </w:tblGrid>
      <w:tr w:rsidR="00D2289F" w:rsidRPr="007E0D72" w14:paraId="46B07A83" w14:textId="77777777" w:rsidTr="007C0D94">
        <w:tc>
          <w:tcPr>
            <w:tcW w:w="4292" w:type="dxa"/>
          </w:tcPr>
          <w:p w14:paraId="0E050064" w14:textId="1871CAC6" w:rsidR="00623F65" w:rsidRPr="007E0D72" w:rsidRDefault="00623F65" w:rsidP="00E03BDD">
            <w:pPr>
              <w:spacing w:line="480" w:lineRule="auto"/>
              <w:jc w:val="center"/>
              <w:rPr>
                <w:rFonts w:ascii="Times New Roman" w:hAnsi="Times New Roman" w:cs="Times New Roman"/>
                <w:b/>
                <w:bCs/>
                <w:sz w:val="24"/>
                <w:szCs w:val="24"/>
              </w:rPr>
            </w:pPr>
            <w:r w:rsidRPr="007E0D72">
              <w:rPr>
                <w:rFonts w:ascii="Times New Roman" w:hAnsi="Times New Roman" w:cs="Times New Roman"/>
                <w:b/>
                <w:bCs/>
                <w:noProof/>
                <w:sz w:val="24"/>
                <w:szCs w:val="24"/>
              </w:rPr>
              <w:drawing>
                <wp:inline distT="0" distB="0" distL="0" distR="0" wp14:anchorId="607CD1E3" wp14:editId="5DB0B739">
                  <wp:extent cx="2684522" cy="2019300"/>
                  <wp:effectExtent l="0" t="0" r="1905" b="0"/>
                  <wp:docPr id="1782109411" name="Picture 1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109411" name="Picture 10" descr="A screenshot of a graph&#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21787" cy="2047331"/>
                          </a:xfrm>
                          <a:prstGeom prst="rect">
                            <a:avLst/>
                          </a:prstGeom>
                        </pic:spPr>
                      </pic:pic>
                    </a:graphicData>
                  </a:graphic>
                </wp:inline>
              </w:drawing>
            </w:r>
          </w:p>
        </w:tc>
        <w:tc>
          <w:tcPr>
            <w:tcW w:w="3974" w:type="dxa"/>
          </w:tcPr>
          <w:p w14:paraId="70ECC78E" w14:textId="2C1E2F49" w:rsidR="00623F65" w:rsidRPr="007E0D72" w:rsidRDefault="00623F65" w:rsidP="00E03BDD">
            <w:pPr>
              <w:spacing w:line="480" w:lineRule="auto"/>
              <w:jc w:val="center"/>
              <w:rPr>
                <w:rFonts w:ascii="Times New Roman" w:hAnsi="Times New Roman" w:cs="Times New Roman"/>
                <w:b/>
                <w:bCs/>
                <w:sz w:val="24"/>
                <w:szCs w:val="24"/>
              </w:rPr>
            </w:pPr>
            <w:r w:rsidRPr="007E0D72">
              <w:rPr>
                <w:rFonts w:ascii="Times New Roman" w:hAnsi="Times New Roman" w:cs="Times New Roman"/>
                <w:b/>
                <w:bCs/>
                <w:noProof/>
                <w:sz w:val="24"/>
                <w:szCs w:val="24"/>
              </w:rPr>
              <w:drawing>
                <wp:inline distT="0" distB="0" distL="0" distR="0" wp14:anchorId="1D08DFD5" wp14:editId="1132E29C">
                  <wp:extent cx="2474259" cy="2058456"/>
                  <wp:effectExtent l="0" t="0" r="2540" b="0"/>
                  <wp:docPr id="101378202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82022" name="Picture 11"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546551" cy="2118599"/>
                          </a:xfrm>
                          <a:prstGeom prst="rect">
                            <a:avLst/>
                          </a:prstGeom>
                        </pic:spPr>
                      </pic:pic>
                    </a:graphicData>
                  </a:graphic>
                </wp:inline>
              </w:drawing>
            </w:r>
          </w:p>
        </w:tc>
      </w:tr>
    </w:tbl>
    <w:p w14:paraId="6419923D" w14:textId="14DA37F7" w:rsidR="001F7411" w:rsidRPr="00803019" w:rsidRDefault="009958EE" w:rsidP="009958EE">
      <w:pPr>
        <w:pStyle w:val="Caption"/>
        <w:rPr>
          <w:rFonts w:ascii="Times New Roman" w:hAnsi="Times New Roman" w:cs="Times New Roman"/>
          <w:b/>
          <w:bCs/>
          <w:i w:val="0"/>
          <w:iCs w:val="0"/>
          <w:color w:val="auto"/>
          <w:sz w:val="24"/>
          <w:szCs w:val="24"/>
        </w:rPr>
      </w:pPr>
      <w:bookmarkStart w:id="38" w:name="_Toc144027166"/>
      <w:bookmarkStart w:id="39" w:name="_Toc144028308"/>
      <w:bookmarkStart w:id="40" w:name="_Hlk144028481"/>
      <w:r w:rsidRPr="00803019">
        <w:rPr>
          <w:rFonts w:ascii="Times New Roman" w:hAnsi="Times New Roman" w:cs="Times New Roman"/>
          <w:b/>
          <w:bCs/>
          <w:i w:val="0"/>
          <w:iCs w:val="0"/>
          <w:color w:val="auto"/>
          <w:sz w:val="24"/>
          <w:szCs w:val="24"/>
        </w:rPr>
        <w:t xml:space="preserve">Figure </w:t>
      </w:r>
      <w:r w:rsidRPr="00803019">
        <w:rPr>
          <w:rFonts w:ascii="Times New Roman" w:hAnsi="Times New Roman" w:cs="Times New Roman"/>
          <w:b/>
          <w:bCs/>
          <w:i w:val="0"/>
          <w:iCs w:val="0"/>
          <w:color w:val="auto"/>
          <w:sz w:val="24"/>
          <w:szCs w:val="24"/>
        </w:rPr>
        <w:fldChar w:fldCharType="begin"/>
      </w:r>
      <w:r w:rsidRPr="00803019">
        <w:rPr>
          <w:rFonts w:ascii="Times New Roman" w:hAnsi="Times New Roman" w:cs="Times New Roman"/>
          <w:b/>
          <w:bCs/>
          <w:i w:val="0"/>
          <w:iCs w:val="0"/>
          <w:color w:val="auto"/>
          <w:sz w:val="24"/>
          <w:szCs w:val="24"/>
        </w:rPr>
        <w:instrText xml:space="preserve"> SEQ Figure \* ARABIC </w:instrText>
      </w:r>
      <w:r w:rsidRPr="00803019">
        <w:rPr>
          <w:rFonts w:ascii="Times New Roman" w:hAnsi="Times New Roman" w:cs="Times New Roman"/>
          <w:b/>
          <w:bCs/>
          <w:i w:val="0"/>
          <w:iCs w:val="0"/>
          <w:color w:val="auto"/>
          <w:sz w:val="24"/>
          <w:szCs w:val="24"/>
        </w:rPr>
        <w:fldChar w:fldCharType="separate"/>
      </w:r>
      <w:r w:rsidR="006846E9">
        <w:rPr>
          <w:rFonts w:ascii="Times New Roman" w:hAnsi="Times New Roman" w:cs="Times New Roman"/>
          <w:b/>
          <w:bCs/>
          <w:i w:val="0"/>
          <w:iCs w:val="0"/>
          <w:noProof/>
          <w:color w:val="auto"/>
          <w:sz w:val="24"/>
          <w:szCs w:val="24"/>
        </w:rPr>
        <w:t>13</w:t>
      </w:r>
      <w:r w:rsidRPr="00803019">
        <w:rPr>
          <w:rFonts w:ascii="Times New Roman" w:hAnsi="Times New Roman" w:cs="Times New Roman"/>
          <w:b/>
          <w:bCs/>
          <w:i w:val="0"/>
          <w:iCs w:val="0"/>
          <w:color w:val="auto"/>
          <w:sz w:val="24"/>
          <w:szCs w:val="24"/>
        </w:rPr>
        <w:fldChar w:fldCharType="end"/>
      </w:r>
      <w:r w:rsidR="00E31BB7" w:rsidRPr="00803019">
        <w:rPr>
          <w:rFonts w:ascii="Times New Roman" w:hAnsi="Times New Roman" w:cs="Times New Roman"/>
          <w:b/>
          <w:bCs/>
          <w:i w:val="0"/>
          <w:iCs w:val="0"/>
          <w:color w:val="auto"/>
          <w:sz w:val="24"/>
          <w:szCs w:val="24"/>
        </w:rPr>
        <w:t xml:space="preserve">. </w:t>
      </w:r>
      <w:r w:rsidR="001F7411" w:rsidRPr="00803019">
        <w:rPr>
          <w:rFonts w:ascii="Times New Roman" w:hAnsi="Times New Roman" w:cs="Times New Roman"/>
          <w:b/>
          <w:bCs/>
          <w:i w:val="0"/>
          <w:iCs w:val="0"/>
          <w:color w:val="auto"/>
          <w:sz w:val="24"/>
          <w:szCs w:val="24"/>
        </w:rPr>
        <w:t>Level of education</w:t>
      </w:r>
      <w:bookmarkEnd w:id="38"/>
      <w:bookmarkEnd w:id="39"/>
    </w:p>
    <w:bookmarkEnd w:id="40"/>
    <w:p w14:paraId="6D2754A0" w14:textId="0C138673" w:rsidR="00AB7D7A" w:rsidRPr="007E0D72" w:rsidRDefault="007C0D94" w:rsidP="00E03BDD">
      <w:pPr>
        <w:spacing w:after="0" w:line="480" w:lineRule="auto"/>
        <w:rPr>
          <w:rFonts w:ascii="Times New Roman" w:hAnsi="Times New Roman" w:cs="Times New Roman"/>
          <w:b/>
          <w:bCs/>
          <w:sz w:val="24"/>
          <w:szCs w:val="24"/>
        </w:rPr>
      </w:pPr>
      <w:r w:rsidRPr="007C0D94">
        <w:rPr>
          <w:rFonts w:ascii="Times New Roman" w:hAnsi="Times New Roman" w:cs="Times New Roman"/>
          <w:sz w:val="24"/>
          <w:szCs w:val="24"/>
        </w:rPr>
        <w:t>Over 50% surveyed have high school degrees or higher, with a small minority being illiterate</w:t>
      </w:r>
      <w:r>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5"/>
        <w:gridCol w:w="4221"/>
      </w:tblGrid>
      <w:tr w:rsidR="00AB7D7A" w:rsidRPr="007E0D72" w14:paraId="64A75DDA" w14:textId="77777777" w:rsidTr="00DE7908">
        <w:tc>
          <w:tcPr>
            <w:tcW w:w="4675" w:type="dxa"/>
          </w:tcPr>
          <w:p w14:paraId="1C4AFEC7" w14:textId="70E341D3" w:rsidR="00AB7D7A" w:rsidRPr="007E0D72" w:rsidRDefault="00AB7D7A" w:rsidP="00E03BDD">
            <w:pPr>
              <w:spacing w:line="480" w:lineRule="auto"/>
              <w:jc w:val="center"/>
              <w:rPr>
                <w:rFonts w:ascii="Times New Roman" w:hAnsi="Times New Roman" w:cs="Times New Roman"/>
                <w:b/>
                <w:bCs/>
                <w:sz w:val="24"/>
                <w:szCs w:val="24"/>
              </w:rPr>
            </w:pPr>
            <w:r w:rsidRPr="007E0D72">
              <w:rPr>
                <w:rFonts w:ascii="Times New Roman" w:hAnsi="Times New Roman" w:cs="Times New Roman"/>
                <w:b/>
                <w:bCs/>
                <w:noProof/>
                <w:sz w:val="24"/>
                <w:szCs w:val="24"/>
              </w:rPr>
              <w:lastRenderedPageBreak/>
              <w:drawing>
                <wp:inline distT="0" distB="0" distL="0" distR="0" wp14:anchorId="5961320A" wp14:editId="5DB08DA3">
                  <wp:extent cx="2479074" cy="1789681"/>
                  <wp:effectExtent l="0" t="0" r="0" b="1270"/>
                  <wp:docPr id="1635052078"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052078" name="Picture 12" descr="A screenshot of a graph&#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15644" cy="1816082"/>
                          </a:xfrm>
                          <a:prstGeom prst="rect">
                            <a:avLst/>
                          </a:prstGeom>
                        </pic:spPr>
                      </pic:pic>
                    </a:graphicData>
                  </a:graphic>
                </wp:inline>
              </w:drawing>
            </w:r>
          </w:p>
        </w:tc>
        <w:tc>
          <w:tcPr>
            <w:tcW w:w="4675" w:type="dxa"/>
          </w:tcPr>
          <w:p w14:paraId="041CEC71" w14:textId="3A13A842" w:rsidR="00AB7D7A" w:rsidRPr="007E0D72" w:rsidRDefault="00AB7D7A" w:rsidP="00E03BDD">
            <w:pPr>
              <w:spacing w:line="480" w:lineRule="auto"/>
              <w:jc w:val="center"/>
              <w:rPr>
                <w:rFonts w:ascii="Times New Roman" w:hAnsi="Times New Roman" w:cs="Times New Roman"/>
                <w:b/>
                <w:bCs/>
                <w:sz w:val="24"/>
                <w:szCs w:val="24"/>
              </w:rPr>
            </w:pPr>
            <w:r w:rsidRPr="007E0D72">
              <w:rPr>
                <w:rFonts w:ascii="Times New Roman" w:hAnsi="Times New Roman" w:cs="Times New Roman"/>
                <w:b/>
                <w:bCs/>
                <w:noProof/>
                <w:sz w:val="24"/>
                <w:szCs w:val="24"/>
              </w:rPr>
              <w:drawing>
                <wp:inline distT="0" distB="0" distL="0" distR="0" wp14:anchorId="1F2AB14A" wp14:editId="0636220E">
                  <wp:extent cx="2593017" cy="1782338"/>
                  <wp:effectExtent l="0" t="0" r="0" b="8890"/>
                  <wp:docPr id="763274387"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74387" name="Picture 13"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651536" cy="1822562"/>
                          </a:xfrm>
                          <a:prstGeom prst="rect">
                            <a:avLst/>
                          </a:prstGeom>
                        </pic:spPr>
                      </pic:pic>
                    </a:graphicData>
                  </a:graphic>
                </wp:inline>
              </w:drawing>
            </w:r>
          </w:p>
        </w:tc>
      </w:tr>
    </w:tbl>
    <w:p w14:paraId="505303B7" w14:textId="607A199F" w:rsidR="00AB7D7A" w:rsidRPr="00803019" w:rsidRDefault="009958EE" w:rsidP="009958EE">
      <w:pPr>
        <w:pStyle w:val="Caption"/>
        <w:rPr>
          <w:rFonts w:ascii="Times New Roman" w:hAnsi="Times New Roman" w:cs="Times New Roman"/>
          <w:b/>
          <w:bCs/>
          <w:i w:val="0"/>
          <w:iCs w:val="0"/>
          <w:color w:val="auto"/>
          <w:sz w:val="24"/>
          <w:szCs w:val="24"/>
        </w:rPr>
      </w:pPr>
      <w:bookmarkStart w:id="41" w:name="_Toc144027167"/>
      <w:bookmarkStart w:id="42" w:name="_Toc144028309"/>
      <w:bookmarkStart w:id="43" w:name="_Hlk144028489"/>
      <w:r w:rsidRPr="00803019">
        <w:rPr>
          <w:rFonts w:ascii="Times New Roman" w:hAnsi="Times New Roman" w:cs="Times New Roman"/>
          <w:b/>
          <w:bCs/>
          <w:i w:val="0"/>
          <w:iCs w:val="0"/>
          <w:color w:val="auto"/>
          <w:sz w:val="24"/>
          <w:szCs w:val="24"/>
        </w:rPr>
        <w:t xml:space="preserve">Figure </w:t>
      </w:r>
      <w:r w:rsidRPr="00803019">
        <w:rPr>
          <w:rFonts w:ascii="Times New Roman" w:hAnsi="Times New Roman" w:cs="Times New Roman"/>
          <w:b/>
          <w:bCs/>
          <w:i w:val="0"/>
          <w:iCs w:val="0"/>
          <w:color w:val="auto"/>
          <w:sz w:val="24"/>
          <w:szCs w:val="24"/>
        </w:rPr>
        <w:fldChar w:fldCharType="begin"/>
      </w:r>
      <w:r w:rsidRPr="00803019">
        <w:rPr>
          <w:rFonts w:ascii="Times New Roman" w:hAnsi="Times New Roman" w:cs="Times New Roman"/>
          <w:b/>
          <w:bCs/>
          <w:i w:val="0"/>
          <w:iCs w:val="0"/>
          <w:color w:val="auto"/>
          <w:sz w:val="24"/>
          <w:szCs w:val="24"/>
        </w:rPr>
        <w:instrText xml:space="preserve"> SEQ Figure \* ARABIC </w:instrText>
      </w:r>
      <w:r w:rsidRPr="00803019">
        <w:rPr>
          <w:rFonts w:ascii="Times New Roman" w:hAnsi="Times New Roman" w:cs="Times New Roman"/>
          <w:b/>
          <w:bCs/>
          <w:i w:val="0"/>
          <w:iCs w:val="0"/>
          <w:color w:val="auto"/>
          <w:sz w:val="24"/>
          <w:szCs w:val="24"/>
        </w:rPr>
        <w:fldChar w:fldCharType="separate"/>
      </w:r>
      <w:r w:rsidR="006846E9">
        <w:rPr>
          <w:rFonts w:ascii="Times New Roman" w:hAnsi="Times New Roman" w:cs="Times New Roman"/>
          <w:b/>
          <w:bCs/>
          <w:i w:val="0"/>
          <w:iCs w:val="0"/>
          <w:noProof/>
          <w:color w:val="auto"/>
          <w:sz w:val="24"/>
          <w:szCs w:val="24"/>
        </w:rPr>
        <w:t>14</w:t>
      </w:r>
      <w:r w:rsidRPr="00803019">
        <w:rPr>
          <w:rFonts w:ascii="Times New Roman" w:hAnsi="Times New Roman" w:cs="Times New Roman"/>
          <w:b/>
          <w:bCs/>
          <w:i w:val="0"/>
          <w:iCs w:val="0"/>
          <w:color w:val="auto"/>
          <w:sz w:val="24"/>
          <w:szCs w:val="24"/>
        </w:rPr>
        <w:fldChar w:fldCharType="end"/>
      </w:r>
      <w:r w:rsidR="00AC39F4" w:rsidRPr="00803019">
        <w:rPr>
          <w:rFonts w:ascii="Times New Roman" w:hAnsi="Times New Roman" w:cs="Times New Roman"/>
          <w:b/>
          <w:bCs/>
          <w:i w:val="0"/>
          <w:iCs w:val="0"/>
          <w:color w:val="auto"/>
          <w:sz w:val="24"/>
          <w:szCs w:val="24"/>
        </w:rPr>
        <w:t xml:space="preserve">. </w:t>
      </w:r>
      <w:r w:rsidR="001F7411" w:rsidRPr="00803019">
        <w:rPr>
          <w:rFonts w:ascii="Times New Roman" w:hAnsi="Times New Roman" w:cs="Times New Roman"/>
          <w:b/>
          <w:bCs/>
          <w:i w:val="0"/>
          <w:iCs w:val="0"/>
          <w:color w:val="auto"/>
          <w:sz w:val="24"/>
          <w:szCs w:val="24"/>
        </w:rPr>
        <w:t>Has credit in default?</w:t>
      </w:r>
      <w:bookmarkEnd w:id="41"/>
      <w:bookmarkEnd w:id="4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5"/>
        <w:gridCol w:w="4251"/>
      </w:tblGrid>
      <w:tr w:rsidR="00D2289F" w:rsidRPr="007E0D72" w14:paraId="6868541F" w14:textId="77777777" w:rsidTr="00DE7908">
        <w:tc>
          <w:tcPr>
            <w:tcW w:w="4675" w:type="dxa"/>
          </w:tcPr>
          <w:bookmarkEnd w:id="43"/>
          <w:p w14:paraId="0B250671" w14:textId="37AF1189" w:rsidR="00623F65" w:rsidRPr="007E0D72" w:rsidRDefault="00623F65" w:rsidP="00E03BDD">
            <w:pPr>
              <w:spacing w:line="480" w:lineRule="auto"/>
              <w:jc w:val="center"/>
              <w:rPr>
                <w:rFonts w:ascii="Times New Roman" w:hAnsi="Times New Roman" w:cs="Times New Roman"/>
                <w:b/>
                <w:bCs/>
                <w:sz w:val="24"/>
                <w:szCs w:val="24"/>
              </w:rPr>
            </w:pPr>
            <w:r w:rsidRPr="007E0D72">
              <w:rPr>
                <w:rFonts w:ascii="Times New Roman" w:hAnsi="Times New Roman" w:cs="Times New Roman"/>
                <w:b/>
                <w:bCs/>
                <w:noProof/>
                <w:sz w:val="24"/>
                <w:szCs w:val="24"/>
              </w:rPr>
              <w:drawing>
                <wp:inline distT="0" distB="0" distL="0" distR="0" wp14:anchorId="52409820" wp14:editId="00126A67">
                  <wp:extent cx="2440030" cy="1769745"/>
                  <wp:effectExtent l="0" t="0" r="0" b="1905"/>
                  <wp:docPr id="1607405428" name="Picture 14" descr="A screenshot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405428" name="Picture 14" descr="A screenshot of a pie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69640" cy="1791221"/>
                          </a:xfrm>
                          <a:prstGeom prst="rect">
                            <a:avLst/>
                          </a:prstGeom>
                        </pic:spPr>
                      </pic:pic>
                    </a:graphicData>
                  </a:graphic>
                </wp:inline>
              </w:drawing>
            </w:r>
          </w:p>
        </w:tc>
        <w:tc>
          <w:tcPr>
            <w:tcW w:w="4675" w:type="dxa"/>
          </w:tcPr>
          <w:p w14:paraId="2674C2F7" w14:textId="130B6F69" w:rsidR="00623F65" w:rsidRPr="007E0D72" w:rsidRDefault="00623F65" w:rsidP="00E03BDD">
            <w:pPr>
              <w:spacing w:line="480" w:lineRule="auto"/>
              <w:rPr>
                <w:rFonts w:ascii="Times New Roman" w:hAnsi="Times New Roman" w:cs="Times New Roman"/>
                <w:b/>
                <w:bCs/>
                <w:sz w:val="24"/>
                <w:szCs w:val="24"/>
              </w:rPr>
            </w:pPr>
            <w:r w:rsidRPr="007E0D72">
              <w:rPr>
                <w:rFonts w:ascii="Times New Roman" w:hAnsi="Times New Roman" w:cs="Times New Roman"/>
                <w:b/>
                <w:bCs/>
                <w:noProof/>
                <w:sz w:val="24"/>
                <w:szCs w:val="24"/>
              </w:rPr>
              <w:drawing>
                <wp:inline distT="0" distB="0" distL="0" distR="0" wp14:anchorId="0C518451" wp14:editId="5CF1E742">
                  <wp:extent cx="2585085" cy="1680822"/>
                  <wp:effectExtent l="0" t="0" r="5715" b="0"/>
                  <wp:docPr id="491790521"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90521" name="Picture 15"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678829" cy="1741774"/>
                          </a:xfrm>
                          <a:prstGeom prst="rect">
                            <a:avLst/>
                          </a:prstGeom>
                        </pic:spPr>
                      </pic:pic>
                    </a:graphicData>
                  </a:graphic>
                </wp:inline>
              </w:drawing>
            </w:r>
          </w:p>
        </w:tc>
      </w:tr>
    </w:tbl>
    <w:p w14:paraId="2DDCAF27" w14:textId="21761EF6" w:rsidR="00623F65" w:rsidRPr="00803019" w:rsidRDefault="009958EE" w:rsidP="009958EE">
      <w:pPr>
        <w:pStyle w:val="Caption"/>
        <w:rPr>
          <w:rFonts w:ascii="Times New Roman" w:hAnsi="Times New Roman" w:cs="Times New Roman"/>
          <w:b/>
          <w:bCs/>
          <w:i w:val="0"/>
          <w:iCs w:val="0"/>
          <w:color w:val="auto"/>
          <w:sz w:val="24"/>
          <w:szCs w:val="24"/>
        </w:rPr>
      </w:pPr>
      <w:bookmarkStart w:id="44" w:name="_Toc144027168"/>
      <w:bookmarkStart w:id="45" w:name="_Toc144028310"/>
      <w:bookmarkStart w:id="46" w:name="_Hlk144028505"/>
      <w:r w:rsidRPr="00803019">
        <w:rPr>
          <w:rFonts w:ascii="Times New Roman" w:hAnsi="Times New Roman" w:cs="Times New Roman"/>
          <w:b/>
          <w:bCs/>
          <w:i w:val="0"/>
          <w:iCs w:val="0"/>
          <w:color w:val="auto"/>
          <w:sz w:val="24"/>
          <w:szCs w:val="24"/>
        </w:rPr>
        <w:t xml:space="preserve">Figure </w:t>
      </w:r>
      <w:r w:rsidRPr="00803019">
        <w:rPr>
          <w:rFonts w:ascii="Times New Roman" w:hAnsi="Times New Roman" w:cs="Times New Roman"/>
          <w:b/>
          <w:bCs/>
          <w:i w:val="0"/>
          <w:iCs w:val="0"/>
          <w:color w:val="auto"/>
          <w:sz w:val="24"/>
          <w:szCs w:val="24"/>
        </w:rPr>
        <w:fldChar w:fldCharType="begin"/>
      </w:r>
      <w:r w:rsidRPr="00803019">
        <w:rPr>
          <w:rFonts w:ascii="Times New Roman" w:hAnsi="Times New Roman" w:cs="Times New Roman"/>
          <w:b/>
          <w:bCs/>
          <w:i w:val="0"/>
          <w:iCs w:val="0"/>
          <w:color w:val="auto"/>
          <w:sz w:val="24"/>
          <w:szCs w:val="24"/>
        </w:rPr>
        <w:instrText xml:space="preserve"> SEQ Figure \* ARABIC </w:instrText>
      </w:r>
      <w:r w:rsidRPr="00803019">
        <w:rPr>
          <w:rFonts w:ascii="Times New Roman" w:hAnsi="Times New Roman" w:cs="Times New Roman"/>
          <w:b/>
          <w:bCs/>
          <w:i w:val="0"/>
          <w:iCs w:val="0"/>
          <w:color w:val="auto"/>
          <w:sz w:val="24"/>
          <w:szCs w:val="24"/>
        </w:rPr>
        <w:fldChar w:fldCharType="separate"/>
      </w:r>
      <w:r w:rsidR="006846E9">
        <w:rPr>
          <w:rFonts w:ascii="Times New Roman" w:hAnsi="Times New Roman" w:cs="Times New Roman"/>
          <w:b/>
          <w:bCs/>
          <w:i w:val="0"/>
          <w:iCs w:val="0"/>
          <w:noProof/>
          <w:color w:val="auto"/>
          <w:sz w:val="24"/>
          <w:szCs w:val="24"/>
        </w:rPr>
        <w:t>15</w:t>
      </w:r>
      <w:r w:rsidRPr="00803019">
        <w:rPr>
          <w:rFonts w:ascii="Times New Roman" w:hAnsi="Times New Roman" w:cs="Times New Roman"/>
          <w:b/>
          <w:bCs/>
          <w:i w:val="0"/>
          <w:iCs w:val="0"/>
          <w:color w:val="auto"/>
          <w:sz w:val="24"/>
          <w:szCs w:val="24"/>
        </w:rPr>
        <w:fldChar w:fldCharType="end"/>
      </w:r>
      <w:r w:rsidR="00AC39F4" w:rsidRPr="00803019">
        <w:rPr>
          <w:rFonts w:ascii="Times New Roman" w:hAnsi="Times New Roman" w:cs="Times New Roman"/>
          <w:b/>
          <w:bCs/>
          <w:i w:val="0"/>
          <w:iCs w:val="0"/>
          <w:color w:val="auto"/>
          <w:sz w:val="24"/>
          <w:szCs w:val="24"/>
        </w:rPr>
        <w:t xml:space="preserve">. </w:t>
      </w:r>
      <w:r w:rsidR="001F7411" w:rsidRPr="00803019">
        <w:rPr>
          <w:rFonts w:ascii="Times New Roman" w:hAnsi="Times New Roman" w:cs="Times New Roman"/>
          <w:b/>
          <w:bCs/>
          <w:i w:val="0"/>
          <w:iCs w:val="0"/>
          <w:color w:val="auto"/>
          <w:sz w:val="24"/>
          <w:szCs w:val="24"/>
        </w:rPr>
        <w:t>Has a housing loan?</w:t>
      </w:r>
      <w:bookmarkEnd w:id="44"/>
      <w:bookmarkEnd w:id="45"/>
    </w:p>
    <w:bookmarkEnd w:id="46"/>
    <w:p w14:paraId="279705CC" w14:textId="77777777" w:rsidR="00287CA1" w:rsidRPr="007E0D72" w:rsidRDefault="00287CA1" w:rsidP="00E03BDD">
      <w:pPr>
        <w:spacing w:after="0" w:line="480" w:lineRule="auto"/>
        <w:jc w:val="center"/>
        <w:rPr>
          <w:rFonts w:ascii="Times New Roman" w:hAnsi="Times New Roman" w:cs="Times New Roman"/>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1"/>
        <w:gridCol w:w="4095"/>
      </w:tblGrid>
      <w:tr w:rsidR="00E03BDD" w:rsidRPr="007E0D72" w14:paraId="0B1589C0" w14:textId="77777777" w:rsidTr="00DE7908">
        <w:tc>
          <w:tcPr>
            <w:tcW w:w="4675" w:type="dxa"/>
          </w:tcPr>
          <w:p w14:paraId="42CFC5EF" w14:textId="72EAA013" w:rsidR="009445AB" w:rsidRPr="007E0D72" w:rsidRDefault="009445AB" w:rsidP="00E03BDD">
            <w:pPr>
              <w:spacing w:line="480" w:lineRule="auto"/>
              <w:jc w:val="center"/>
              <w:rPr>
                <w:rFonts w:ascii="Times New Roman" w:hAnsi="Times New Roman" w:cs="Times New Roman"/>
                <w:b/>
                <w:bCs/>
                <w:sz w:val="24"/>
                <w:szCs w:val="24"/>
              </w:rPr>
            </w:pPr>
            <w:r w:rsidRPr="007E0D72">
              <w:rPr>
                <w:rFonts w:ascii="Times New Roman" w:hAnsi="Times New Roman" w:cs="Times New Roman"/>
                <w:b/>
                <w:bCs/>
                <w:noProof/>
                <w:sz w:val="24"/>
                <w:szCs w:val="24"/>
              </w:rPr>
              <w:drawing>
                <wp:inline distT="0" distB="0" distL="0" distR="0" wp14:anchorId="2E0BF117" wp14:editId="7A5B0624">
                  <wp:extent cx="2457450" cy="1738408"/>
                  <wp:effectExtent l="0" t="0" r="0" b="0"/>
                  <wp:docPr id="867555616" name="Picture 1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55616" name="Picture 16" descr="A screenshot of a graph&#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96270" cy="1765870"/>
                          </a:xfrm>
                          <a:prstGeom prst="rect">
                            <a:avLst/>
                          </a:prstGeom>
                        </pic:spPr>
                      </pic:pic>
                    </a:graphicData>
                  </a:graphic>
                </wp:inline>
              </w:drawing>
            </w:r>
          </w:p>
        </w:tc>
        <w:tc>
          <w:tcPr>
            <w:tcW w:w="4675" w:type="dxa"/>
          </w:tcPr>
          <w:p w14:paraId="37E94554" w14:textId="737B9C7B" w:rsidR="009445AB" w:rsidRPr="007E0D72" w:rsidRDefault="009445AB" w:rsidP="00E03BDD">
            <w:pPr>
              <w:spacing w:line="480" w:lineRule="auto"/>
              <w:jc w:val="center"/>
              <w:rPr>
                <w:rFonts w:ascii="Times New Roman" w:hAnsi="Times New Roman" w:cs="Times New Roman"/>
                <w:b/>
                <w:bCs/>
                <w:sz w:val="24"/>
                <w:szCs w:val="24"/>
              </w:rPr>
            </w:pPr>
            <w:r w:rsidRPr="007E0D72">
              <w:rPr>
                <w:rFonts w:ascii="Times New Roman" w:hAnsi="Times New Roman" w:cs="Times New Roman"/>
                <w:b/>
                <w:bCs/>
                <w:noProof/>
                <w:sz w:val="24"/>
                <w:szCs w:val="24"/>
              </w:rPr>
              <w:drawing>
                <wp:inline distT="0" distB="0" distL="0" distR="0" wp14:anchorId="682F02D5" wp14:editId="71C3A655">
                  <wp:extent cx="2400300" cy="1727200"/>
                  <wp:effectExtent l="0" t="0" r="0" b="6350"/>
                  <wp:docPr id="1541008091"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08091" name="Picture 17"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498210" cy="1797654"/>
                          </a:xfrm>
                          <a:prstGeom prst="rect">
                            <a:avLst/>
                          </a:prstGeom>
                        </pic:spPr>
                      </pic:pic>
                    </a:graphicData>
                  </a:graphic>
                </wp:inline>
              </w:drawing>
            </w:r>
          </w:p>
        </w:tc>
      </w:tr>
    </w:tbl>
    <w:p w14:paraId="203DFBFB" w14:textId="55769D20" w:rsidR="009445AB" w:rsidRPr="00803019" w:rsidRDefault="009958EE" w:rsidP="009958EE">
      <w:pPr>
        <w:pStyle w:val="Caption"/>
        <w:rPr>
          <w:rFonts w:ascii="Times New Roman" w:hAnsi="Times New Roman" w:cs="Times New Roman"/>
          <w:b/>
          <w:bCs/>
          <w:i w:val="0"/>
          <w:iCs w:val="0"/>
          <w:color w:val="auto"/>
          <w:sz w:val="24"/>
          <w:szCs w:val="24"/>
        </w:rPr>
      </w:pPr>
      <w:bookmarkStart w:id="47" w:name="_Toc144027169"/>
      <w:bookmarkStart w:id="48" w:name="_Toc144028311"/>
      <w:bookmarkStart w:id="49" w:name="_Hlk144028512"/>
      <w:r w:rsidRPr="00803019">
        <w:rPr>
          <w:rFonts w:ascii="Times New Roman" w:hAnsi="Times New Roman" w:cs="Times New Roman"/>
          <w:b/>
          <w:bCs/>
          <w:i w:val="0"/>
          <w:iCs w:val="0"/>
          <w:color w:val="auto"/>
          <w:sz w:val="24"/>
          <w:szCs w:val="24"/>
        </w:rPr>
        <w:t xml:space="preserve">Figure </w:t>
      </w:r>
      <w:r w:rsidRPr="00803019">
        <w:rPr>
          <w:rFonts w:ascii="Times New Roman" w:hAnsi="Times New Roman" w:cs="Times New Roman"/>
          <w:b/>
          <w:bCs/>
          <w:i w:val="0"/>
          <w:iCs w:val="0"/>
          <w:color w:val="auto"/>
          <w:sz w:val="24"/>
          <w:szCs w:val="24"/>
        </w:rPr>
        <w:fldChar w:fldCharType="begin"/>
      </w:r>
      <w:r w:rsidRPr="00803019">
        <w:rPr>
          <w:rFonts w:ascii="Times New Roman" w:hAnsi="Times New Roman" w:cs="Times New Roman"/>
          <w:b/>
          <w:bCs/>
          <w:i w:val="0"/>
          <w:iCs w:val="0"/>
          <w:color w:val="auto"/>
          <w:sz w:val="24"/>
          <w:szCs w:val="24"/>
        </w:rPr>
        <w:instrText xml:space="preserve"> SEQ Figure \* ARABIC </w:instrText>
      </w:r>
      <w:r w:rsidRPr="00803019">
        <w:rPr>
          <w:rFonts w:ascii="Times New Roman" w:hAnsi="Times New Roman" w:cs="Times New Roman"/>
          <w:b/>
          <w:bCs/>
          <w:i w:val="0"/>
          <w:iCs w:val="0"/>
          <w:color w:val="auto"/>
          <w:sz w:val="24"/>
          <w:szCs w:val="24"/>
        </w:rPr>
        <w:fldChar w:fldCharType="separate"/>
      </w:r>
      <w:r w:rsidR="006846E9">
        <w:rPr>
          <w:rFonts w:ascii="Times New Roman" w:hAnsi="Times New Roman" w:cs="Times New Roman"/>
          <w:b/>
          <w:bCs/>
          <w:i w:val="0"/>
          <w:iCs w:val="0"/>
          <w:noProof/>
          <w:color w:val="auto"/>
          <w:sz w:val="24"/>
          <w:szCs w:val="24"/>
        </w:rPr>
        <w:t>16</w:t>
      </w:r>
      <w:r w:rsidRPr="00803019">
        <w:rPr>
          <w:rFonts w:ascii="Times New Roman" w:hAnsi="Times New Roman" w:cs="Times New Roman"/>
          <w:b/>
          <w:bCs/>
          <w:i w:val="0"/>
          <w:iCs w:val="0"/>
          <w:color w:val="auto"/>
          <w:sz w:val="24"/>
          <w:szCs w:val="24"/>
        </w:rPr>
        <w:fldChar w:fldCharType="end"/>
      </w:r>
      <w:r w:rsidR="00AC39F4" w:rsidRPr="00803019">
        <w:rPr>
          <w:rFonts w:ascii="Times New Roman" w:hAnsi="Times New Roman" w:cs="Times New Roman"/>
          <w:b/>
          <w:bCs/>
          <w:i w:val="0"/>
          <w:iCs w:val="0"/>
          <w:color w:val="auto"/>
          <w:sz w:val="24"/>
          <w:szCs w:val="24"/>
        </w:rPr>
        <w:t xml:space="preserve">. </w:t>
      </w:r>
      <w:r w:rsidR="001F7411" w:rsidRPr="00803019">
        <w:rPr>
          <w:rFonts w:ascii="Times New Roman" w:hAnsi="Times New Roman" w:cs="Times New Roman"/>
          <w:b/>
          <w:bCs/>
          <w:i w:val="0"/>
          <w:iCs w:val="0"/>
          <w:color w:val="auto"/>
          <w:sz w:val="24"/>
          <w:szCs w:val="24"/>
        </w:rPr>
        <w:t>Has a personal loan?</w:t>
      </w:r>
      <w:bookmarkEnd w:id="47"/>
      <w:bookmarkEnd w:id="48"/>
    </w:p>
    <w:bookmarkEnd w:id="49"/>
    <w:p w14:paraId="739A329F" w14:textId="7C594713" w:rsidR="007C0D94" w:rsidRPr="007E0D72" w:rsidRDefault="007C0D94" w:rsidP="00E03BDD">
      <w:pPr>
        <w:spacing w:after="0" w:line="480" w:lineRule="auto"/>
        <w:rPr>
          <w:rFonts w:ascii="Times New Roman" w:hAnsi="Times New Roman" w:cs="Times New Roman"/>
          <w:sz w:val="24"/>
          <w:szCs w:val="24"/>
        </w:rPr>
      </w:pPr>
      <w:r w:rsidRPr="007C0D94">
        <w:rPr>
          <w:rFonts w:ascii="Times New Roman" w:hAnsi="Times New Roman" w:cs="Times New Roman"/>
          <w:sz w:val="24"/>
          <w:szCs w:val="24"/>
        </w:rPr>
        <w:t>While 82.4% lack personal loans and 79.1% have no credit defaults, over 50% hold home loans.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8"/>
        <w:gridCol w:w="4178"/>
      </w:tblGrid>
      <w:tr w:rsidR="00D2289F" w:rsidRPr="007E0D72" w14:paraId="18706F84" w14:textId="77777777" w:rsidTr="001F7411">
        <w:tc>
          <w:tcPr>
            <w:tcW w:w="4088" w:type="dxa"/>
          </w:tcPr>
          <w:p w14:paraId="1BF11E2A" w14:textId="4B188720" w:rsidR="009445AB" w:rsidRPr="007E0D72" w:rsidRDefault="009445AB" w:rsidP="00E03BDD">
            <w:pPr>
              <w:spacing w:line="480" w:lineRule="auto"/>
              <w:jc w:val="center"/>
              <w:rPr>
                <w:rFonts w:ascii="Times New Roman" w:hAnsi="Times New Roman" w:cs="Times New Roman"/>
                <w:b/>
                <w:bCs/>
                <w:sz w:val="24"/>
                <w:szCs w:val="24"/>
              </w:rPr>
            </w:pPr>
            <w:r w:rsidRPr="007E0D72">
              <w:rPr>
                <w:rFonts w:ascii="Times New Roman" w:hAnsi="Times New Roman" w:cs="Times New Roman"/>
                <w:b/>
                <w:bCs/>
                <w:noProof/>
                <w:sz w:val="24"/>
                <w:szCs w:val="24"/>
              </w:rPr>
              <w:lastRenderedPageBreak/>
              <w:drawing>
                <wp:inline distT="0" distB="0" distL="0" distR="0" wp14:anchorId="0704AC32" wp14:editId="38FC575A">
                  <wp:extent cx="2484755" cy="2165350"/>
                  <wp:effectExtent l="0" t="0" r="0" b="6350"/>
                  <wp:docPr id="809776045" name="Picture 20" descr="A pie chart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76045" name="Picture 20" descr="A pie chart with different color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27413" cy="2202524"/>
                          </a:xfrm>
                          <a:prstGeom prst="rect">
                            <a:avLst/>
                          </a:prstGeom>
                        </pic:spPr>
                      </pic:pic>
                    </a:graphicData>
                  </a:graphic>
                </wp:inline>
              </w:drawing>
            </w:r>
          </w:p>
        </w:tc>
        <w:tc>
          <w:tcPr>
            <w:tcW w:w="4178" w:type="dxa"/>
          </w:tcPr>
          <w:p w14:paraId="0C1EE629" w14:textId="1AC09141" w:rsidR="009445AB" w:rsidRPr="007E0D72" w:rsidRDefault="009445AB" w:rsidP="00E03BDD">
            <w:pPr>
              <w:spacing w:line="480" w:lineRule="auto"/>
              <w:jc w:val="center"/>
              <w:rPr>
                <w:rFonts w:ascii="Times New Roman" w:hAnsi="Times New Roman" w:cs="Times New Roman"/>
                <w:b/>
                <w:bCs/>
                <w:sz w:val="24"/>
                <w:szCs w:val="24"/>
              </w:rPr>
            </w:pPr>
            <w:r w:rsidRPr="007E0D72">
              <w:rPr>
                <w:rFonts w:ascii="Times New Roman" w:hAnsi="Times New Roman" w:cs="Times New Roman"/>
                <w:b/>
                <w:bCs/>
                <w:noProof/>
                <w:sz w:val="24"/>
                <w:szCs w:val="24"/>
              </w:rPr>
              <w:drawing>
                <wp:inline distT="0" distB="0" distL="0" distR="0" wp14:anchorId="68911BEA" wp14:editId="66BDB566">
                  <wp:extent cx="2542064" cy="2286000"/>
                  <wp:effectExtent l="0" t="0" r="0" b="0"/>
                  <wp:docPr id="1578848077" name="Picture 2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48077" name="Picture 21" descr="A screenshot of a computer"/>
                          <pic:cNvPicPr/>
                        </pic:nvPicPr>
                        <pic:blipFill>
                          <a:blip r:embed="rId40">
                            <a:extLst>
                              <a:ext uri="{28A0092B-C50C-407E-A947-70E740481C1C}">
                                <a14:useLocalDpi xmlns:a14="http://schemas.microsoft.com/office/drawing/2010/main" val="0"/>
                              </a:ext>
                            </a:extLst>
                          </a:blip>
                          <a:stretch>
                            <a:fillRect/>
                          </a:stretch>
                        </pic:blipFill>
                        <pic:spPr>
                          <a:xfrm>
                            <a:off x="0" y="0"/>
                            <a:ext cx="2600857" cy="2338870"/>
                          </a:xfrm>
                          <a:prstGeom prst="rect">
                            <a:avLst/>
                          </a:prstGeom>
                        </pic:spPr>
                      </pic:pic>
                    </a:graphicData>
                  </a:graphic>
                </wp:inline>
              </w:drawing>
            </w:r>
          </w:p>
        </w:tc>
      </w:tr>
    </w:tbl>
    <w:p w14:paraId="5F4EF338" w14:textId="5771A141" w:rsidR="009445AB" w:rsidRPr="00803019" w:rsidRDefault="009958EE" w:rsidP="009958EE">
      <w:pPr>
        <w:pStyle w:val="Caption"/>
        <w:rPr>
          <w:rFonts w:ascii="Times New Roman" w:hAnsi="Times New Roman" w:cs="Times New Roman"/>
          <w:b/>
          <w:bCs/>
          <w:i w:val="0"/>
          <w:iCs w:val="0"/>
          <w:color w:val="auto"/>
          <w:sz w:val="24"/>
          <w:szCs w:val="24"/>
        </w:rPr>
      </w:pPr>
      <w:bookmarkStart w:id="50" w:name="_Toc144027170"/>
      <w:bookmarkStart w:id="51" w:name="_Toc144028312"/>
      <w:bookmarkStart w:id="52" w:name="_Hlk144028521"/>
      <w:r w:rsidRPr="00803019">
        <w:rPr>
          <w:rFonts w:ascii="Times New Roman" w:hAnsi="Times New Roman" w:cs="Times New Roman"/>
          <w:b/>
          <w:bCs/>
          <w:i w:val="0"/>
          <w:iCs w:val="0"/>
          <w:color w:val="auto"/>
          <w:sz w:val="24"/>
          <w:szCs w:val="24"/>
        </w:rPr>
        <w:t xml:space="preserve">Figure </w:t>
      </w:r>
      <w:r w:rsidRPr="00803019">
        <w:rPr>
          <w:rFonts w:ascii="Times New Roman" w:hAnsi="Times New Roman" w:cs="Times New Roman"/>
          <w:b/>
          <w:bCs/>
          <w:i w:val="0"/>
          <w:iCs w:val="0"/>
          <w:color w:val="auto"/>
          <w:sz w:val="24"/>
          <w:szCs w:val="24"/>
        </w:rPr>
        <w:fldChar w:fldCharType="begin"/>
      </w:r>
      <w:r w:rsidRPr="00803019">
        <w:rPr>
          <w:rFonts w:ascii="Times New Roman" w:hAnsi="Times New Roman" w:cs="Times New Roman"/>
          <w:b/>
          <w:bCs/>
          <w:i w:val="0"/>
          <w:iCs w:val="0"/>
          <w:color w:val="auto"/>
          <w:sz w:val="24"/>
          <w:szCs w:val="24"/>
        </w:rPr>
        <w:instrText xml:space="preserve"> SEQ Figure \* ARABIC </w:instrText>
      </w:r>
      <w:r w:rsidRPr="00803019">
        <w:rPr>
          <w:rFonts w:ascii="Times New Roman" w:hAnsi="Times New Roman" w:cs="Times New Roman"/>
          <w:b/>
          <w:bCs/>
          <w:i w:val="0"/>
          <w:iCs w:val="0"/>
          <w:color w:val="auto"/>
          <w:sz w:val="24"/>
          <w:szCs w:val="24"/>
        </w:rPr>
        <w:fldChar w:fldCharType="separate"/>
      </w:r>
      <w:r w:rsidR="006846E9">
        <w:rPr>
          <w:rFonts w:ascii="Times New Roman" w:hAnsi="Times New Roman" w:cs="Times New Roman"/>
          <w:b/>
          <w:bCs/>
          <w:i w:val="0"/>
          <w:iCs w:val="0"/>
          <w:noProof/>
          <w:color w:val="auto"/>
          <w:sz w:val="24"/>
          <w:szCs w:val="24"/>
        </w:rPr>
        <w:t>17</w:t>
      </w:r>
      <w:r w:rsidRPr="00803019">
        <w:rPr>
          <w:rFonts w:ascii="Times New Roman" w:hAnsi="Times New Roman" w:cs="Times New Roman"/>
          <w:b/>
          <w:bCs/>
          <w:i w:val="0"/>
          <w:iCs w:val="0"/>
          <w:color w:val="auto"/>
          <w:sz w:val="24"/>
          <w:szCs w:val="24"/>
        </w:rPr>
        <w:fldChar w:fldCharType="end"/>
      </w:r>
      <w:r w:rsidR="00AC39F4" w:rsidRPr="00803019">
        <w:rPr>
          <w:rFonts w:ascii="Times New Roman" w:hAnsi="Times New Roman" w:cs="Times New Roman"/>
          <w:b/>
          <w:bCs/>
          <w:i w:val="0"/>
          <w:iCs w:val="0"/>
          <w:color w:val="auto"/>
          <w:sz w:val="24"/>
          <w:szCs w:val="24"/>
        </w:rPr>
        <w:t xml:space="preserve">. </w:t>
      </w:r>
      <w:r w:rsidR="001F7411" w:rsidRPr="00803019">
        <w:rPr>
          <w:rFonts w:ascii="Times New Roman" w:hAnsi="Times New Roman" w:cs="Times New Roman"/>
          <w:b/>
          <w:bCs/>
          <w:i w:val="0"/>
          <w:iCs w:val="0"/>
          <w:color w:val="auto"/>
          <w:sz w:val="24"/>
          <w:szCs w:val="24"/>
        </w:rPr>
        <w:t>Month of contact</w:t>
      </w:r>
      <w:bookmarkEnd w:id="50"/>
      <w:bookmarkEnd w:id="51"/>
    </w:p>
    <w:bookmarkEnd w:id="52"/>
    <w:p w14:paraId="45045B4A" w14:textId="5D734887" w:rsidR="001A051C" w:rsidRPr="007E0D72" w:rsidRDefault="001A051C" w:rsidP="00E03BDD">
      <w:pPr>
        <w:spacing w:after="0" w:line="480" w:lineRule="auto"/>
        <w:rPr>
          <w:rFonts w:ascii="Times New Roman" w:hAnsi="Times New Roman" w:cs="Times New Roman"/>
          <w:sz w:val="24"/>
          <w:szCs w:val="24"/>
        </w:rPr>
      </w:pPr>
      <w:r w:rsidRPr="007E0D72">
        <w:rPr>
          <w:rFonts w:ascii="Times New Roman" w:hAnsi="Times New Roman" w:cs="Times New Roman"/>
          <w:sz w:val="24"/>
          <w:szCs w:val="24"/>
        </w:rPr>
        <w:t xml:space="preserve">Most surveys were conducted between May and August, </w:t>
      </w:r>
      <w:r w:rsidR="00404366" w:rsidRPr="007E0D72">
        <w:rPr>
          <w:rFonts w:ascii="Times New Roman" w:hAnsi="Times New Roman" w:cs="Times New Roman"/>
          <w:sz w:val="24"/>
          <w:szCs w:val="24"/>
        </w:rPr>
        <w:t>total</w:t>
      </w:r>
      <w:r w:rsidR="00404366">
        <w:rPr>
          <w:rFonts w:ascii="Times New Roman" w:hAnsi="Times New Roman" w:cs="Times New Roman"/>
          <w:sz w:val="24"/>
          <w:szCs w:val="24"/>
        </w:rPr>
        <w:t>i</w:t>
      </w:r>
      <w:r w:rsidR="00404366" w:rsidRPr="007E0D72">
        <w:rPr>
          <w:rFonts w:ascii="Times New Roman" w:hAnsi="Times New Roman" w:cs="Times New Roman"/>
          <w:sz w:val="24"/>
          <w:szCs w:val="24"/>
        </w:rPr>
        <w:t>ng</w:t>
      </w:r>
      <w:r w:rsidRPr="007E0D72">
        <w:rPr>
          <w:rFonts w:ascii="Times New Roman" w:hAnsi="Times New Roman" w:cs="Times New Roman"/>
          <w:sz w:val="24"/>
          <w:szCs w:val="24"/>
        </w:rPr>
        <w:t xml:space="preserve"> over 78%</w:t>
      </w:r>
      <w:r w:rsidR="004622D2">
        <w:rPr>
          <w:rFonts w:ascii="Times New Roman" w:hAnsi="Times New Roman" w:cs="Times New Roman"/>
          <w:sz w:val="24"/>
          <w:szCs w:val="24"/>
        </w:rPr>
        <w:t>.</w:t>
      </w:r>
    </w:p>
    <w:tbl>
      <w:tblPr>
        <w:tblStyle w:val="TableGrid"/>
        <w:tblW w:w="82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2"/>
        <w:gridCol w:w="4553"/>
      </w:tblGrid>
      <w:tr w:rsidR="009445AB" w:rsidRPr="007E0D72" w14:paraId="51B583E3" w14:textId="77777777" w:rsidTr="00AC39F4">
        <w:trPr>
          <w:trHeight w:val="2829"/>
        </w:trPr>
        <w:tc>
          <w:tcPr>
            <w:tcW w:w="3732" w:type="dxa"/>
          </w:tcPr>
          <w:p w14:paraId="7ECC4FFA" w14:textId="5637040B" w:rsidR="009445AB" w:rsidRPr="007E0D72" w:rsidRDefault="009445AB" w:rsidP="00E03BDD">
            <w:pPr>
              <w:spacing w:line="480" w:lineRule="auto"/>
              <w:jc w:val="center"/>
              <w:rPr>
                <w:rFonts w:ascii="Times New Roman" w:hAnsi="Times New Roman" w:cs="Times New Roman"/>
                <w:b/>
                <w:bCs/>
                <w:sz w:val="24"/>
                <w:szCs w:val="24"/>
              </w:rPr>
            </w:pPr>
            <w:bookmarkStart w:id="53" w:name="_Hlk144028529"/>
            <w:r w:rsidRPr="007E0D72">
              <w:rPr>
                <w:rFonts w:ascii="Times New Roman" w:hAnsi="Times New Roman" w:cs="Times New Roman"/>
                <w:b/>
                <w:bCs/>
                <w:noProof/>
                <w:sz w:val="24"/>
                <w:szCs w:val="24"/>
              </w:rPr>
              <w:drawing>
                <wp:inline distT="0" distB="0" distL="0" distR="0" wp14:anchorId="17A2EDFE" wp14:editId="650A5948">
                  <wp:extent cx="2195195" cy="1905000"/>
                  <wp:effectExtent l="0" t="0" r="0" b="0"/>
                  <wp:docPr id="1553687770" name="Picture 18" descr="A screenshot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87770" name="Picture 18" descr="A screenshot of a pie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15548" cy="1922662"/>
                          </a:xfrm>
                          <a:prstGeom prst="rect">
                            <a:avLst/>
                          </a:prstGeom>
                        </pic:spPr>
                      </pic:pic>
                    </a:graphicData>
                  </a:graphic>
                </wp:inline>
              </w:drawing>
            </w:r>
          </w:p>
        </w:tc>
        <w:tc>
          <w:tcPr>
            <w:tcW w:w="4553" w:type="dxa"/>
          </w:tcPr>
          <w:p w14:paraId="51F8BBE5" w14:textId="77777777" w:rsidR="004943CA" w:rsidRPr="007E0D72" w:rsidRDefault="004943CA" w:rsidP="00E03BDD">
            <w:pPr>
              <w:spacing w:line="480" w:lineRule="auto"/>
              <w:rPr>
                <w:rFonts w:ascii="Times New Roman" w:hAnsi="Times New Roman" w:cs="Times New Roman"/>
                <w:b/>
                <w:bCs/>
                <w:noProof/>
                <w:sz w:val="24"/>
                <w:szCs w:val="24"/>
              </w:rPr>
            </w:pPr>
          </w:p>
          <w:p w14:paraId="7F2536D5" w14:textId="4128B6C7" w:rsidR="009445AB" w:rsidRPr="007E0D72" w:rsidRDefault="009445AB" w:rsidP="00E03BDD">
            <w:pPr>
              <w:spacing w:line="480" w:lineRule="auto"/>
              <w:jc w:val="center"/>
              <w:rPr>
                <w:rFonts w:ascii="Times New Roman" w:hAnsi="Times New Roman" w:cs="Times New Roman"/>
                <w:b/>
                <w:bCs/>
                <w:sz w:val="24"/>
                <w:szCs w:val="24"/>
              </w:rPr>
            </w:pPr>
            <w:r w:rsidRPr="007E0D72">
              <w:rPr>
                <w:rFonts w:ascii="Times New Roman" w:hAnsi="Times New Roman" w:cs="Times New Roman"/>
                <w:b/>
                <w:bCs/>
                <w:noProof/>
                <w:sz w:val="24"/>
                <w:szCs w:val="24"/>
              </w:rPr>
              <w:drawing>
                <wp:inline distT="0" distB="0" distL="0" distR="0" wp14:anchorId="77DADBCC" wp14:editId="7717F52B">
                  <wp:extent cx="2747645" cy="1593850"/>
                  <wp:effectExtent l="0" t="0" r="0" b="6350"/>
                  <wp:docPr id="847848604"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48604" name="Picture 19"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85802" cy="1615984"/>
                          </a:xfrm>
                          <a:prstGeom prst="rect">
                            <a:avLst/>
                          </a:prstGeom>
                        </pic:spPr>
                      </pic:pic>
                    </a:graphicData>
                  </a:graphic>
                </wp:inline>
              </w:drawing>
            </w:r>
          </w:p>
        </w:tc>
      </w:tr>
    </w:tbl>
    <w:p w14:paraId="0F765A1E" w14:textId="17DEEE4B" w:rsidR="00AC39F4" w:rsidRPr="00803019" w:rsidRDefault="009958EE" w:rsidP="009958EE">
      <w:pPr>
        <w:pStyle w:val="Caption"/>
        <w:rPr>
          <w:rFonts w:ascii="Times New Roman" w:hAnsi="Times New Roman" w:cs="Times New Roman"/>
          <w:b/>
          <w:bCs/>
          <w:i w:val="0"/>
          <w:iCs w:val="0"/>
          <w:color w:val="auto"/>
          <w:sz w:val="24"/>
          <w:szCs w:val="24"/>
        </w:rPr>
      </w:pPr>
      <w:bookmarkStart w:id="54" w:name="_Toc144027171"/>
      <w:bookmarkStart w:id="55" w:name="_Toc144028313"/>
      <w:r w:rsidRPr="00803019">
        <w:rPr>
          <w:rFonts w:ascii="Times New Roman" w:hAnsi="Times New Roman" w:cs="Times New Roman"/>
          <w:b/>
          <w:bCs/>
          <w:i w:val="0"/>
          <w:iCs w:val="0"/>
          <w:color w:val="auto"/>
          <w:sz w:val="24"/>
          <w:szCs w:val="24"/>
        </w:rPr>
        <w:t xml:space="preserve">Figure </w:t>
      </w:r>
      <w:r w:rsidRPr="00803019">
        <w:rPr>
          <w:rFonts w:ascii="Times New Roman" w:hAnsi="Times New Roman" w:cs="Times New Roman"/>
          <w:b/>
          <w:bCs/>
          <w:i w:val="0"/>
          <w:iCs w:val="0"/>
          <w:color w:val="auto"/>
          <w:sz w:val="24"/>
          <w:szCs w:val="24"/>
        </w:rPr>
        <w:fldChar w:fldCharType="begin"/>
      </w:r>
      <w:r w:rsidRPr="00803019">
        <w:rPr>
          <w:rFonts w:ascii="Times New Roman" w:hAnsi="Times New Roman" w:cs="Times New Roman"/>
          <w:b/>
          <w:bCs/>
          <w:i w:val="0"/>
          <w:iCs w:val="0"/>
          <w:color w:val="auto"/>
          <w:sz w:val="24"/>
          <w:szCs w:val="24"/>
        </w:rPr>
        <w:instrText xml:space="preserve"> SEQ Figure \* ARABIC </w:instrText>
      </w:r>
      <w:r w:rsidRPr="00803019">
        <w:rPr>
          <w:rFonts w:ascii="Times New Roman" w:hAnsi="Times New Roman" w:cs="Times New Roman"/>
          <w:b/>
          <w:bCs/>
          <w:i w:val="0"/>
          <w:iCs w:val="0"/>
          <w:color w:val="auto"/>
          <w:sz w:val="24"/>
          <w:szCs w:val="24"/>
        </w:rPr>
        <w:fldChar w:fldCharType="separate"/>
      </w:r>
      <w:r w:rsidR="006846E9">
        <w:rPr>
          <w:rFonts w:ascii="Times New Roman" w:hAnsi="Times New Roman" w:cs="Times New Roman"/>
          <w:b/>
          <w:bCs/>
          <w:i w:val="0"/>
          <w:iCs w:val="0"/>
          <w:noProof/>
          <w:color w:val="auto"/>
          <w:sz w:val="24"/>
          <w:szCs w:val="24"/>
        </w:rPr>
        <w:t>18</w:t>
      </w:r>
      <w:r w:rsidRPr="00803019">
        <w:rPr>
          <w:rFonts w:ascii="Times New Roman" w:hAnsi="Times New Roman" w:cs="Times New Roman"/>
          <w:b/>
          <w:bCs/>
          <w:i w:val="0"/>
          <w:iCs w:val="0"/>
          <w:color w:val="auto"/>
          <w:sz w:val="24"/>
          <w:szCs w:val="24"/>
        </w:rPr>
        <w:fldChar w:fldCharType="end"/>
      </w:r>
      <w:r w:rsidR="00AC39F4" w:rsidRPr="00803019">
        <w:rPr>
          <w:rFonts w:ascii="Times New Roman" w:hAnsi="Times New Roman" w:cs="Times New Roman"/>
          <w:b/>
          <w:bCs/>
          <w:i w:val="0"/>
          <w:iCs w:val="0"/>
          <w:color w:val="auto"/>
          <w:sz w:val="24"/>
          <w:szCs w:val="24"/>
        </w:rPr>
        <w:t xml:space="preserve">. </w:t>
      </w:r>
      <w:r w:rsidR="001F7411" w:rsidRPr="00803019">
        <w:rPr>
          <w:rFonts w:ascii="Times New Roman" w:hAnsi="Times New Roman" w:cs="Times New Roman"/>
          <w:b/>
          <w:bCs/>
          <w:i w:val="0"/>
          <w:iCs w:val="0"/>
          <w:color w:val="auto"/>
          <w:sz w:val="24"/>
          <w:szCs w:val="24"/>
        </w:rPr>
        <w:t>Contact communication types.</w:t>
      </w:r>
      <w:bookmarkEnd w:id="54"/>
      <w:bookmarkEnd w:id="55"/>
    </w:p>
    <w:bookmarkEnd w:id="53"/>
    <w:p w14:paraId="031F8A3A" w14:textId="4D213EE3" w:rsidR="00AC39F4" w:rsidRDefault="00245CB9" w:rsidP="00E03BDD">
      <w:pPr>
        <w:spacing w:after="0" w:line="480" w:lineRule="auto"/>
        <w:rPr>
          <w:rFonts w:ascii="Times New Roman" w:hAnsi="Times New Roman" w:cs="Times New Roman"/>
          <w:sz w:val="24"/>
          <w:szCs w:val="24"/>
        </w:rPr>
      </w:pPr>
      <w:r>
        <w:rPr>
          <w:rFonts w:ascii="Times New Roman" w:hAnsi="Times New Roman" w:cs="Times New Roman"/>
          <w:sz w:val="24"/>
          <w:szCs w:val="24"/>
        </w:rPr>
        <w:t>The m</w:t>
      </w:r>
      <w:r w:rsidR="003C690C" w:rsidRPr="003C690C">
        <w:rPr>
          <w:rFonts w:ascii="Times New Roman" w:hAnsi="Times New Roman" w:cs="Times New Roman"/>
          <w:sz w:val="24"/>
          <w:szCs w:val="24"/>
        </w:rPr>
        <w:t>ajority, 63.5%, were contacted through cellular communication, while the rest were reached by traditional phone methods</w:t>
      </w:r>
      <w:r w:rsidR="00AC39F4">
        <w:rPr>
          <w:rFonts w:ascii="Times New Roman" w:hAnsi="Times New Roman" w:cs="Times New Roman"/>
          <w:sz w:val="24"/>
          <w:szCs w:val="24"/>
        </w:rPr>
        <w:t>.</w:t>
      </w:r>
    </w:p>
    <w:p w14:paraId="52BD6B03" w14:textId="77777777" w:rsidR="00AC39F4" w:rsidRDefault="00AC39F4" w:rsidP="00E03BDD">
      <w:pPr>
        <w:spacing w:after="0" w:line="480" w:lineRule="auto"/>
        <w:rPr>
          <w:rFonts w:ascii="Times New Roman" w:hAnsi="Times New Roman" w:cs="Times New Roman"/>
          <w:sz w:val="24"/>
          <w:szCs w:val="24"/>
        </w:rPr>
      </w:pPr>
    </w:p>
    <w:p w14:paraId="100A2CD6" w14:textId="77777777" w:rsidR="00AC39F4" w:rsidRDefault="00AC39F4" w:rsidP="00E03BDD">
      <w:pPr>
        <w:spacing w:after="0" w:line="480" w:lineRule="auto"/>
        <w:rPr>
          <w:rFonts w:ascii="Times New Roman" w:hAnsi="Times New Roman" w:cs="Times New Roman"/>
          <w:sz w:val="24"/>
          <w:szCs w:val="24"/>
        </w:rPr>
      </w:pPr>
    </w:p>
    <w:p w14:paraId="111D2FD8" w14:textId="77777777" w:rsidR="00AC39F4" w:rsidRDefault="00AC39F4" w:rsidP="00E03BDD">
      <w:pPr>
        <w:spacing w:after="0" w:line="480" w:lineRule="auto"/>
        <w:rPr>
          <w:rFonts w:ascii="Times New Roman" w:hAnsi="Times New Roman" w:cs="Times New Roman"/>
          <w:sz w:val="24"/>
          <w:szCs w:val="24"/>
        </w:rPr>
      </w:pPr>
    </w:p>
    <w:p w14:paraId="3665B897" w14:textId="77777777" w:rsidR="00AC39F4" w:rsidRDefault="00AC39F4" w:rsidP="00E03BDD">
      <w:pPr>
        <w:spacing w:after="0" w:line="480" w:lineRule="auto"/>
        <w:rPr>
          <w:rFonts w:ascii="Times New Roman" w:hAnsi="Times New Roman" w:cs="Times New Roman"/>
          <w:sz w:val="24"/>
          <w:szCs w:val="24"/>
        </w:rPr>
      </w:pPr>
    </w:p>
    <w:p w14:paraId="6365C24E" w14:textId="113F3F78" w:rsidR="00AC39F4" w:rsidRDefault="00AC39F4" w:rsidP="00E03BDD">
      <w:pPr>
        <w:spacing w:after="0" w:line="480" w:lineRule="auto"/>
        <w:rPr>
          <w:rFonts w:ascii="Times New Roman" w:hAnsi="Times New Roman" w:cs="Times New Roman"/>
          <w:sz w:val="24"/>
          <w:szCs w:val="24"/>
        </w:rPr>
      </w:pPr>
    </w:p>
    <w:p w14:paraId="400731F6" w14:textId="77777777" w:rsidR="00AC39F4" w:rsidRPr="007E0D72" w:rsidRDefault="00AC39F4" w:rsidP="00E03BDD">
      <w:pPr>
        <w:spacing w:after="0" w:line="48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1"/>
        <w:gridCol w:w="4475"/>
      </w:tblGrid>
      <w:tr w:rsidR="004943CA" w:rsidRPr="007E0D72" w14:paraId="53D35773" w14:textId="77777777" w:rsidTr="00AC39F4">
        <w:tc>
          <w:tcPr>
            <w:tcW w:w="4675" w:type="dxa"/>
          </w:tcPr>
          <w:p w14:paraId="78E41D5B" w14:textId="77777777" w:rsidR="007E0D72" w:rsidRDefault="007E0D72" w:rsidP="00E03BDD">
            <w:pPr>
              <w:spacing w:line="480" w:lineRule="auto"/>
              <w:jc w:val="center"/>
              <w:rPr>
                <w:rFonts w:ascii="Times New Roman" w:hAnsi="Times New Roman" w:cs="Times New Roman"/>
                <w:b/>
                <w:bCs/>
                <w:noProof/>
                <w:sz w:val="24"/>
                <w:szCs w:val="24"/>
              </w:rPr>
            </w:pPr>
          </w:p>
          <w:p w14:paraId="333666B3" w14:textId="3B77AAE6" w:rsidR="009445AB" w:rsidRPr="007E0D72" w:rsidRDefault="00584331" w:rsidP="00E03BDD">
            <w:pPr>
              <w:spacing w:line="480" w:lineRule="auto"/>
              <w:jc w:val="center"/>
              <w:rPr>
                <w:rFonts w:ascii="Times New Roman" w:hAnsi="Times New Roman" w:cs="Times New Roman"/>
                <w:b/>
                <w:bCs/>
                <w:sz w:val="24"/>
                <w:szCs w:val="24"/>
              </w:rPr>
            </w:pPr>
            <w:r w:rsidRPr="007E0D72">
              <w:rPr>
                <w:rFonts w:ascii="Times New Roman" w:hAnsi="Times New Roman" w:cs="Times New Roman"/>
                <w:b/>
                <w:bCs/>
                <w:noProof/>
                <w:sz w:val="24"/>
                <w:szCs w:val="24"/>
              </w:rPr>
              <w:drawing>
                <wp:inline distT="0" distB="0" distL="0" distR="0" wp14:anchorId="420A4802" wp14:editId="546BA050">
                  <wp:extent cx="2275879" cy="1720850"/>
                  <wp:effectExtent l="0" t="0" r="0" b="0"/>
                  <wp:docPr id="1088332962" name="Picture 22"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32962" name="Picture 22" descr="A pie chart with different colored circles&#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295290" cy="1735527"/>
                          </a:xfrm>
                          <a:prstGeom prst="rect">
                            <a:avLst/>
                          </a:prstGeom>
                        </pic:spPr>
                      </pic:pic>
                    </a:graphicData>
                  </a:graphic>
                </wp:inline>
              </w:drawing>
            </w:r>
          </w:p>
        </w:tc>
        <w:tc>
          <w:tcPr>
            <w:tcW w:w="4675" w:type="dxa"/>
          </w:tcPr>
          <w:p w14:paraId="383E37A0" w14:textId="77777777" w:rsidR="004943CA" w:rsidRPr="007E0D72" w:rsidRDefault="004943CA" w:rsidP="00E03BDD">
            <w:pPr>
              <w:spacing w:line="480" w:lineRule="auto"/>
              <w:rPr>
                <w:rFonts w:ascii="Times New Roman" w:hAnsi="Times New Roman" w:cs="Times New Roman"/>
                <w:b/>
                <w:bCs/>
                <w:noProof/>
                <w:sz w:val="24"/>
                <w:szCs w:val="24"/>
              </w:rPr>
            </w:pPr>
          </w:p>
          <w:p w14:paraId="490EB219" w14:textId="4B3480CE" w:rsidR="009445AB" w:rsidRPr="007E0D72" w:rsidRDefault="00584331" w:rsidP="00E03BDD">
            <w:pPr>
              <w:spacing w:line="480" w:lineRule="auto"/>
              <w:jc w:val="center"/>
              <w:rPr>
                <w:rFonts w:ascii="Times New Roman" w:hAnsi="Times New Roman" w:cs="Times New Roman"/>
                <w:b/>
                <w:bCs/>
                <w:sz w:val="24"/>
                <w:szCs w:val="24"/>
              </w:rPr>
            </w:pPr>
            <w:r w:rsidRPr="007E0D72">
              <w:rPr>
                <w:rFonts w:ascii="Times New Roman" w:hAnsi="Times New Roman" w:cs="Times New Roman"/>
                <w:b/>
                <w:bCs/>
                <w:noProof/>
                <w:sz w:val="24"/>
                <w:szCs w:val="24"/>
              </w:rPr>
              <w:drawing>
                <wp:inline distT="0" distB="0" distL="0" distR="0" wp14:anchorId="364CA8D3" wp14:editId="68CA2156">
                  <wp:extent cx="2711450" cy="1661084"/>
                  <wp:effectExtent l="0" t="0" r="0" b="0"/>
                  <wp:docPr id="1120240620"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40620" name="Picture 23"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874236" cy="1760810"/>
                          </a:xfrm>
                          <a:prstGeom prst="rect">
                            <a:avLst/>
                          </a:prstGeom>
                        </pic:spPr>
                      </pic:pic>
                    </a:graphicData>
                  </a:graphic>
                </wp:inline>
              </w:drawing>
            </w:r>
          </w:p>
        </w:tc>
      </w:tr>
    </w:tbl>
    <w:p w14:paraId="79577F96" w14:textId="7A464CD5" w:rsidR="001F7411" w:rsidRPr="00803019" w:rsidRDefault="009958EE" w:rsidP="009958EE">
      <w:pPr>
        <w:pStyle w:val="Caption"/>
        <w:rPr>
          <w:rFonts w:ascii="Times New Roman" w:hAnsi="Times New Roman" w:cs="Times New Roman"/>
          <w:b/>
          <w:bCs/>
          <w:i w:val="0"/>
          <w:iCs w:val="0"/>
          <w:color w:val="auto"/>
          <w:sz w:val="24"/>
          <w:szCs w:val="24"/>
        </w:rPr>
      </w:pPr>
      <w:bookmarkStart w:id="56" w:name="_Toc144027172"/>
      <w:bookmarkStart w:id="57" w:name="_Toc144028314"/>
      <w:bookmarkStart w:id="58" w:name="_Hlk144028552"/>
      <w:r w:rsidRPr="00803019">
        <w:rPr>
          <w:rFonts w:ascii="Times New Roman" w:hAnsi="Times New Roman" w:cs="Times New Roman"/>
          <w:b/>
          <w:bCs/>
          <w:i w:val="0"/>
          <w:iCs w:val="0"/>
          <w:color w:val="auto"/>
          <w:sz w:val="24"/>
          <w:szCs w:val="24"/>
        </w:rPr>
        <w:t xml:space="preserve">Figure </w:t>
      </w:r>
      <w:r w:rsidRPr="00803019">
        <w:rPr>
          <w:rFonts w:ascii="Times New Roman" w:hAnsi="Times New Roman" w:cs="Times New Roman"/>
          <w:b/>
          <w:bCs/>
          <w:i w:val="0"/>
          <w:iCs w:val="0"/>
          <w:color w:val="auto"/>
          <w:sz w:val="24"/>
          <w:szCs w:val="24"/>
        </w:rPr>
        <w:fldChar w:fldCharType="begin"/>
      </w:r>
      <w:r w:rsidRPr="00803019">
        <w:rPr>
          <w:rFonts w:ascii="Times New Roman" w:hAnsi="Times New Roman" w:cs="Times New Roman"/>
          <w:b/>
          <w:bCs/>
          <w:i w:val="0"/>
          <w:iCs w:val="0"/>
          <w:color w:val="auto"/>
          <w:sz w:val="24"/>
          <w:szCs w:val="24"/>
        </w:rPr>
        <w:instrText xml:space="preserve"> SEQ Figure \* ARABIC </w:instrText>
      </w:r>
      <w:r w:rsidRPr="00803019">
        <w:rPr>
          <w:rFonts w:ascii="Times New Roman" w:hAnsi="Times New Roman" w:cs="Times New Roman"/>
          <w:b/>
          <w:bCs/>
          <w:i w:val="0"/>
          <w:iCs w:val="0"/>
          <w:color w:val="auto"/>
          <w:sz w:val="24"/>
          <w:szCs w:val="24"/>
        </w:rPr>
        <w:fldChar w:fldCharType="separate"/>
      </w:r>
      <w:r w:rsidR="006846E9">
        <w:rPr>
          <w:rFonts w:ascii="Times New Roman" w:hAnsi="Times New Roman" w:cs="Times New Roman"/>
          <w:b/>
          <w:bCs/>
          <w:i w:val="0"/>
          <w:iCs w:val="0"/>
          <w:noProof/>
          <w:color w:val="auto"/>
          <w:sz w:val="24"/>
          <w:szCs w:val="24"/>
        </w:rPr>
        <w:t>19</w:t>
      </w:r>
      <w:r w:rsidRPr="00803019">
        <w:rPr>
          <w:rFonts w:ascii="Times New Roman" w:hAnsi="Times New Roman" w:cs="Times New Roman"/>
          <w:b/>
          <w:bCs/>
          <w:i w:val="0"/>
          <w:iCs w:val="0"/>
          <w:color w:val="auto"/>
          <w:sz w:val="24"/>
          <w:szCs w:val="24"/>
        </w:rPr>
        <w:fldChar w:fldCharType="end"/>
      </w:r>
      <w:r w:rsidR="00AC39F4" w:rsidRPr="00803019">
        <w:rPr>
          <w:rFonts w:ascii="Times New Roman" w:hAnsi="Times New Roman" w:cs="Times New Roman"/>
          <w:b/>
          <w:bCs/>
          <w:i w:val="0"/>
          <w:iCs w:val="0"/>
          <w:color w:val="auto"/>
          <w:sz w:val="24"/>
          <w:szCs w:val="24"/>
        </w:rPr>
        <w:t xml:space="preserve">. </w:t>
      </w:r>
      <w:r w:rsidR="001F7411" w:rsidRPr="00803019">
        <w:rPr>
          <w:rFonts w:ascii="Times New Roman" w:hAnsi="Times New Roman" w:cs="Times New Roman"/>
          <w:b/>
          <w:bCs/>
          <w:i w:val="0"/>
          <w:iCs w:val="0"/>
          <w:color w:val="auto"/>
          <w:sz w:val="24"/>
          <w:szCs w:val="24"/>
        </w:rPr>
        <w:t>weekdays of contact</w:t>
      </w:r>
      <w:bookmarkEnd w:id="56"/>
      <w:bookmarkEnd w:id="57"/>
    </w:p>
    <w:bookmarkEnd w:id="58"/>
    <w:p w14:paraId="29A5EB72" w14:textId="72664C72" w:rsidR="004943CA" w:rsidRPr="0056406D" w:rsidRDefault="00287CA1" w:rsidP="0056406D">
      <w:pPr>
        <w:spacing w:after="0" w:line="480" w:lineRule="auto"/>
        <w:rPr>
          <w:rFonts w:ascii="Times New Roman" w:hAnsi="Times New Roman" w:cs="Times New Roman"/>
          <w:sz w:val="24"/>
          <w:szCs w:val="24"/>
        </w:rPr>
      </w:pPr>
      <w:r w:rsidRPr="007E0D72">
        <w:rPr>
          <w:rFonts w:ascii="Times New Roman" w:hAnsi="Times New Roman" w:cs="Times New Roman"/>
          <w:sz w:val="24"/>
          <w:szCs w:val="24"/>
        </w:rPr>
        <w:t xml:space="preserve">Customers </w:t>
      </w:r>
      <w:r w:rsidR="008B3D7C">
        <w:rPr>
          <w:rFonts w:ascii="Times New Roman" w:hAnsi="Times New Roman" w:cs="Times New Roman"/>
          <w:sz w:val="24"/>
          <w:szCs w:val="24"/>
        </w:rPr>
        <w:t xml:space="preserve">were </w:t>
      </w:r>
      <w:r w:rsidRPr="007E0D72">
        <w:rPr>
          <w:rFonts w:ascii="Times New Roman" w:hAnsi="Times New Roman" w:cs="Times New Roman"/>
          <w:sz w:val="24"/>
          <w:szCs w:val="24"/>
        </w:rPr>
        <w:t>contacted evenly</w:t>
      </w:r>
      <w:r w:rsidR="008B3D7C">
        <w:rPr>
          <w:rFonts w:ascii="Times New Roman" w:hAnsi="Times New Roman" w:cs="Times New Roman"/>
          <w:sz w:val="24"/>
          <w:szCs w:val="24"/>
        </w:rPr>
        <w:t xml:space="preserve"> on </w:t>
      </w:r>
      <w:r w:rsidR="00AC39F4">
        <w:rPr>
          <w:rFonts w:ascii="Times New Roman" w:hAnsi="Times New Roman" w:cs="Times New Roman"/>
          <w:sz w:val="24"/>
          <w:szCs w:val="24"/>
        </w:rPr>
        <w:t>weekdays</w:t>
      </w:r>
      <w:r w:rsidRPr="007E0D72">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59"/>
        <w:gridCol w:w="4407"/>
      </w:tblGrid>
      <w:tr w:rsidR="004943CA" w:rsidRPr="007E0D72" w14:paraId="4C6C40FC" w14:textId="77777777" w:rsidTr="001F7411">
        <w:trPr>
          <w:trHeight w:val="3827"/>
        </w:trPr>
        <w:tc>
          <w:tcPr>
            <w:tcW w:w="4675" w:type="dxa"/>
            <w:shd w:val="clear" w:color="auto" w:fill="auto"/>
          </w:tcPr>
          <w:p w14:paraId="5DC89A9C" w14:textId="77777777" w:rsidR="003C690C" w:rsidRDefault="003C690C" w:rsidP="0056406D">
            <w:pPr>
              <w:spacing w:line="480" w:lineRule="auto"/>
              <w:rPr>
                <w:rFonts w:ascii="Times New Roman" w:hAnsi="Times New Roman" w:cs="Times New Roman"/>
                <w:b/>
                <w:bCs/>
                <w:noProof/>
                <w:sz w:val="24"/>
                <w:szCs w:val="24"/>
              </w:rPr>
            </w:pPr>
          </w:p>
          <w:p w14:paraId="24CD8026" w14:textId="051DA827" w:rsidR="004943CA" w:rsidRPr="007E0D72" w:rsidRDefault="004943CA" w:rsidP="00E03BDD">
            <w:pPr>
              <w:spacing w:line="480" w:lineRule="auto"/>
              <w:jc w:val="center"/>
              <w:rPr>
                <w:rFonts w:ascii="Times New Roman" w:hAnsi="Times New Roman" w:cs="Times New Roman"/>
                <w:b/>
                <w:bCs/>
                <w:sz w:val="24"/>
                <w:szCs w:val="24"/>
              </w:rPr>
            </w:pPr>
            <w:r w:rsidRPr="007E0D72">
              <w:rPr>
                <w:rFonts w:ascii="Times New Roman" w:hAnsi="Times New Roman" w:cs="Times New Roman"/>
                <w:b/>
                <w:bCs/>
                <w:noProof/>
                <w:sz w:val="24"/>
                <w:szCs w:val="24"/>
              </w:rPr>
              <w:drawing>
                <wp:inline distT="0" distB="0" distL="0" distR="0" wp14:anchorId="5F9C1275" wp14:editId="6D0397AE">
                  <wp:extent cx="2442980" cy="1841500"/>
                  <wp:effectExtent l="0" t="0" r="0" b="6350"/>
                  <wp:docPr id="51846601" name="Picture 30" descr="A screenshot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6601" name="Picture 30" descr="A screenshot of a pie 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42980" cy="1841500"/>
                          </a:xfrm>
                          <a:prstGeom prst="rect">
                            <a:avLst/>
                          </a:prstGeom>
                        </pic:spPr>
                      </pic:pic>
                    </a:graphicData>
                  </a:graphic>
                </wp:inline>
              </w:drawing>
            </w:r>
          </w:p>
        </w:tc>
        <w:tc>
          <w:tcPr>
            <w:tcW w:w="4675" w:type="dxa"/>
            <w:shd w:val="clear" w:color="auto" w:fill="auto"/>
          </w:tcPr>
          <w:p w14:paraId="064AF243" w14:textId="77777777" w:rsidR="004943CA" w:rsidRPr="007E0D72" w:rsidRDefault="004943CA" w:rsidP="00E03BDD">
            <w:pPr>
              <w:spacing w:line="480" w:lineRule="auto"/>
              <w:jc w:val="center"/>
              <w:rPr>
                <w:rFonts w:ascii="Times New Roman" w:hAnsi="Times New Roman" w:cs="Times New Roman"/>
                <w:b/>
                <w:bCs/>
                <w:noProof/>
                <w:sz w:val="24"/>
                <w:szCs w:val="24"/>
              </w:rPr>
            </w:pPr>
          </w:p>
          <w:p w14:paraId="266C09AF" w14:textId="77777777" w:rsidR="004943CA" w:rsidRPr="007E0D72" w:rsidRDefault="004943CA" w:rsidP="00E03BDD">
            <w:pPr>
              <w:spacing w:line="480" w:lineRule="auto"/>
              <w:jc w:val="center"/>
              <w:rPr>
                <w:rFonts w:ascii="Times New Roman" w:hAnsi="Times New Roman" w:cs="Times New Roman"/>
                <w:b/>
                <w:bCs/>
                <w:noProof/>
                <w:sz w:val="24"/>
                <w:szCs w:val="24"/>
              </w:rPr>
            </w:pPr>
          </w:p>
          <w:p w14:paraId="6AEB3DBF" w14:textId="043CAAAB" w:rsidR="004943CA" w:rsidRPr="007E0D72" w:rsidRDefault="004943CA" w:rsidP="00E03BDD">
            <w:pPr>
              <w:spacing w:line="480" w:lineRule="auto"/>
              <w:jc w:val="center"/>
              <w:rPr>
                <w:rFonts w:ascii="Times New Roman" w:hAnsi="Times New Roman" w:cs="Times New Roman"/>
                <w:b/>
                <w:bCs/>
                <w:noProof/>
                <w:sz w:val="24"/>
                <w:szCs w:val="24"/>
              </w:rPr>
            </w:pPr>
            <w:r w:rsidRPr="007E0D72">
              <w:rPr>
                <w:rFonts w:ascii="Times New Roman" w:hAnsi="Times New Roman" w:cs="Times New Roman"/>
                <w:b/>
                <w:bCs/>
                <w:noProof/>
                <w:sz w:val="24"/>
                <w:szCs w:val="24"/>
              </w:rPr>
              <w:drawing>
                <wp:inline distT="0" distB="0" distL="0" distR="0" wp14:anchorId="1D402161" wp14:editId="07093185">
                  <wp:extent cx="2810816" cy="1231170"/>
                  <wp:effectExtent l="0" t="0" r="0" b="7620"/>
                  <wp:docPr id="1445308183"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08183" name="Picture 31"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810816" cy="1231170"/>
                          </a:xfrm>
                          <a:prstGeom prst="rect">
                            <a:avLst/>
                          </a:prstGeom>
                        </pic:spPr>
                      </pic:pic>
                    </a:graphicData>
                  </a:graphic>
                </wp:inline>
              </w:drawing>
            </w:r>
          </w:p>
          <w:p w14:paraId="45DD99F4" w14:textId="77777777" w:rsidR="004943CA" w:rsidRPr="007E0D72" w:rsidRDefault="004943CA" w:rsidP="00E03BDD">
            <w:pPr>
              <w:spacing w:line="480" w:lineRule="auto"/>
              <w:rPr>
                <w:rFonts w:ascii="Times New Roman" w:hAnsi="Times New Roman" w:cs="Times New Roman"/>
                <w:sz w:val="24"/>
                <w:szCs w:val="24"/>
              </w:rPr>
            </w:pPr>
          </w:p>
          <w:p w14:paraId="7AB9FEAE" w14:textId="2AB24294" w:rsidR="004943CA" w:rsidRPr="007E0D72" w:rsidRDefault="004943CA" w:rsidP="00E03BDD">
            <w:pPr>
              <w:tabs>
                <w:tab w:val="left" w:pos="2780"/>
              </w:tabs>
              <w:spacing w:line="480" w:lineRule="auto"/>
              <w:rPr>
                <w:rFonts w:ascii="Times New Roman" w:hAnsi="Times New Roman" w:cs="Times New Roman"/>
                <w:sz w:val="24"/>
                <w:szCs w:val="24"/>
              </w:rPr>
            </w:pPr>
          </w:p>
        </w:tc>
      </w:tr>
    </w:tbl>
    <w:p w14:paraId="1DB75BD7" w14:textId="0DF67C61" w:rsidR="00AB7D7A" w:rsidRPr="00803019" w:rsidRDefault="009958EE" w:rsidP="009958EE">
      <w:pPr>
        <w:pStyle w:val="Caption"/>
        <w:rPr>
          <w:rFonts w:ascii="Times New Roman" w:hAnsi="Times New Roman" w:cs="Times New Roman"/>
          <w:b/>
          <w:bCs/>
          <w:i w:val="0"/>
          <w:iCs w:val="0"/>
          <w:color w:val="auto"/>
          <w:sz w:val="24"/>
          <w:szCs w:val="24"/>
        </w:rPr>
      </w:pPr>
      <w:bookmarkStart w:id="59" w:name="_Toc144027173"/>
      <w:bookmarkStart w:id="60" w:name="_Toc144028315"/>
      <w:bookmarkStart w:id="61" w:name="_Hlk144028559"/>
      <w:r w:rsidRPr="00803019">
        <w:rPr>
          <w:rFonts w:ascii="Times New Roman" w:hAnsi="Times New Roman" w:cs="Times New Roman"/>
          <w:b/>
          <w:bCs/>
          <w:i w:val="0"/>
          <w:iCs w:val="0"/>
          <w:color w:val="auto"/>
          <w:sz w:val="24"/>
          <w:szCs w:val="24"/>
        </w:rPr>
        <w:t xml:space="preserve">Figure </w:t>
      </w:r>
      <w:r w:rsidRPr="00803019">
        <w:rPr>
          <w:rFonts w:ascii="Times New Roman" w:hAnsi="Times New Roman" w:cs="Times New Roman"/>
          <w:b/>
          <w:bCs/>
          <w:i w:val="0"/>
          <w:iCs w:val="0"/>
          <w:color w:val="auto"/>
          <w:sz w:val="24"/>
          <w:szCs w:val="24"/>
        </w:rPr>
        <w:fldChar w:fldCharType="begin"/>
      </w:r>
      <w:r w:rsidRPr="00803019">
        <w:rPr>
          <w:rFonts w:ascii="Times New Roman" w:hAnsi="Times New Roman" w:cs="Times New Roman"/>
          <w:b/>
          <w:bCs/>
          <w:i w:val="0"/>
          <w:iCs w:val="0"/>
          <w:color w:val="auto"/>
          <w:sz w:val="24"/>
          <w:szCs w:val="24"/>
        </w:rPr>
        <w:instrText xml:space="preserve"> SEQ Figure \* ARABIC </w:instrText>
      </w:r>
      <w:r w:rsidRPr="00803019">
        <w:rPr>
          <w:rFonts w:ascii="Times New Roman" w:hAnsi="Times New Roman" w:cs="Times New Roman"/>
          <w:b/>
          <w:bCs/>
          <w:i w:val="0"/>
          <w:iCs w:val="0"/>
          <w:color w:val="auto"/>
          <w:sz w:val="24"/>
          <w:szCs w:val="24"/>
        </w:rPr>
        <w:fldChar w:fldCharType="separate"/>
      </w:r>
      <w:r w:rsidR="006846E9">
        <w:rPr>
          <w:rFonts w:ascii="Times New Roman" w:hAnsi="Times New Roman" w:cs="Times New Roman"/>
          <w:b/>
          <w:bCs/>
          <w:i w:val="0"/>
          <w:iCs w:val="0"/>
          <w:noProof/>
          <w:color w:val="auto"/>
          <w:sz w:val="24"/>
          <w:szCs w:val="24"/>
        </w:rPr>
        <w:t>20</w:t>
      </w:r>
      <w:r w:rsidRPr="00803019">
        <w:rPr>
          <w:rFonts w:ascii="Times New Roman" w:hAnsi="Times New Roman" w:cs="Times New Roman"/>
          <w:b/>
          <w:bCs/>
          <w:i w:val="0"/>
          <w:iCs w:val="0"/>
          <w:color w:val="auto"/>
          <w:sz w:val="24"/>
          <w:szCs w:val="24"/>
        </w:rPr>
        <w:fldChar w:fldCharType="end"/>
      </w:r>
      <w:r w:rsidR="00AC39F4" w:rsidRPr="00803019">
        <w:rPr>
          <w:rFonts w:ascii="Times New Roman" w:hAnsi="Times New Roman" w:cs="Times New Roman"/>
          <w:b/>
          <w:bCs/>
          <w:i w:val="0"/>
          <w:iCs w:val="0"/>
          <w:color w:val="auto"/>
          <w:sz w:val="24"/>
          <w:szCs w:val="24"/>
        </w:rPr>
        <w:t xml:space="preserve">. </w:t>
      </w:r>
      <w:r w:rsidR="001F7411" w:rsidRPr="00803019">
        <w:rPr>
          <w:rFonts w:ascii="Times New Roman" w:hAnsi="Times New Roman" w:cs="Times New Roman"/>
          <w:b/>
          <w:bCs/>
          <w:i w:val="0"/>
          <w:iCs w:val="0"/>
          <w:color w:val="auto"/>
          <w:sz w:val="24"/>
          <w:szCs w:val="24"/>
        </w:rPr>
        <w:t>Did the client subscribe to a Telecom plan?</w:t>
      </w:r>
      <w:bookmarkEnd w:id="59"/>
      <w:bookmarkEnd w:id="60"/>
    </w:p>
    <w:bookmarkEnd w:id="61"/>
    <w:p w14:paraId="153A3068" w14:textId="77777777" w:rsidR="001F7411" w:rsidRPr="001F7411" w:rsidRDefault="001F7411" w:rsidP="00E03BDD">
      <w:pPr>
        <w:spacing w:after="0" w:line="480" w:lineRule="auto"/>
        <w:rPr>
          <w:rFonts w:ascii="Times New Roman" w:hAnsi="Times New Roman" w:cs="Times New Roman"/>
          <w:b/>
          <w:bCs/>
          <w:i/>
          <w:iCs/>
          <w:sz w:val="24"/>
          <w:szCs w:val="24"/>
        </w:rPr>
      </w:pPr>
    </w:p>
    <w:tbl>
      <w:tblPr>
        <w:tblStyle w:val="TableGrid"/>
        <w:tblW w:w="8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6"/>
        <w:gridCol w:w="4364"/>
      </w:tblGrid>
      <w:tr w:rsidR="00D2289F" w:rsidRPr="007E0D72" w14:paraId="3CFF8B4D" w14:textId="77777777" w:rsidTr="00D2289F">
        <w:trPr>
          <w:trHeight w:val="3029"/>
        </w:trPr>
        <w:tc>
          <w:tcPr>
            <w:tcW w:w="3718" w:type="dxa"/>
          </w:tcPr>
          <w:p w14:paraId="5B7E33C1" w14:textId="60DA151E" w:rsidR="00AB7D7A" w:rsidRPr="007E0D72" w:rsidRDefault="00AB7D7A" w:rsidP="00E03BDD">
            <w:pPr>
              <w:spacing w:line="480" w:lineRule="auto"/>
              <w:jc w:val="center"/>
              <w:rPr>
                <w:rFonts w:ascii="Times New Roman" w:hAnsi="Times New Roman" w:cs="Times New Roman"/>
                <w:b/>
                <w:bCs/>
                <w:sz w:val="24"/>
                <w:szCs w:val="24"/>
              </w:rPr>
            </w:pPr>
            <w:r w:rsidRPr="007E0D72">
              <w:rPr>
                <w:rFonts w:ascii="Times New Roman" w:hAnsi="Times New Roman" w:cs="Times New Roman"/>
                <w:b/>
                <w:bCs/>
                <w:noProof/>
                <w:sz w:val="24"/>
                <w:szCs w:val="24"/>
              </w:rPr>
              <w:lastRenderedPageBreak/>
              <w:drawing>
                <wp:inline distT="0" distB="0" distL="0" distR="0" wp14:anchorId="2968FE29" wp14:editId="3EE38042">
                  <wp:extent cx="2546350" cy="1917700"/>
                  <wp:effectExtent l="0" t="0" r="6350" b="6350"/>
                  <wp:docPr id="1731689455" name="Picture 36" descr="A screenshot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89455" name="Picture 36" descr="A screenshot of a pie 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65177" cy="1931879"/>
                          </a:xfrm>
                          <a:prstGeom prst="rect">
                            <a:avLst/>
                          </a:prstGeom>
                        </pic:spPr>
                      </pic:pic>
                    </a:graphicData>
                  </a:graphic>
                </wp:inline>
              </w:drawing>
            </w:r>
          </w:p>
        </w:tc>
        <w:tc>
          <w:tcPr>
            <w:tcW w:w="4882" w:type="dxa"/>
          </w:tcPr>
          <w:p w14:paraId="139457F8" w14:textId="79A454F9" w:rsidR="00AB7D7A" w:rsidRPr="007E0D72" w:rsidRDefault="00AB7D7A" w:rsidP="00E03BDD">
            <w:pPr>
              <w:spacing w:line="480" w:lineRule="auto"/>
              <w:jc w:val="center"/>
              <w:rPr>
                <w:rFonts w:ascii="Times New Roman" w:hAnsi="Times New Roman" w:cs="Times New Roman"/>
                <w:b/>
                <w:bCs/>
                <w:sz w:val="24"/>
                <w:szCs w:val="24"/>
              </w:rPr>
            </w:pPr>
            <w:r w:rsidRPr="007E0D72">
              <w:rPr>
                <w:rFonts w:ascii="Times New Roman" w:hAnsi="Times New Roman" w:cs="Times New Roman"/>
                <w:b/>
                <w:bCs/>
                <w:noProof/>
                <w:sz w:val="24"/>
                <w:szCs w:val="24"/>
              </w:rPr>
              <w:drawing>
                <wp:inline distT="0" distB="0" distL="0" distR="0" wp14:anchorId="305CC36D" wp14:editId="11CF0E37">
                  <wp:extent cx="2609553" cy="1884308"/>
                  <wp:effectExtent l="0" t="0" r="635" b="1905"/>
                  <wp:docPr id="86354476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44767" name="Picture 37"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80184" cy="1935309"/>
                          </a:xfrm>
                          <a:prstGeom prst="rect">
                            <a:avLst/>
                          </a:prstGeom>
                        </pic:spPr>
                      </pic:pic>
                    </a:graphicData>
                  </a:graphic>
                </wp:inline>
              </w:drawing>
            </w:r>
          </w:p>
        </w:tc>
      </w:tr>
    </w:tbl>
    <w:p w14:paraId="1F37C9B5" w14:textId="6CBA5234" w:rsidR="002C0607" w:rsidRPr="00803019" w:rsidRDefault="009958EE" w:rsidP="009958EE">
      <w:pPr>
        <w:pStyle w:val="Caption"/>
        <w:rPr>
          <w:rFonts w:ascii="Times New Roman" w:hAnsi="Times New Roman" w:cs="Times New Roman"/>
          <w:b/>
          <w:bCs/>
          <w:i w:val="0"/>
          <w:iCs w:val="0"/>
          <w:color w:val="auto"/>
          <w:sz w:val="24"/>
          <w:szCs w:val="24"/>
        </w:rPr>
      </w:pPr>
      <w:bookmarkStart w:id="62" w:name="_Toc144027174"/>
      <w:bookmarkStart w:id="63" w:name="_Toc144028316"/>
      <w:bookmarkStart w:id="64" w:name="_Hlk144028568"/>
      <w:r w:rsidRPr="00803019">
        <w:rPr>
          <w:rFonts w:ascii="Times New Roman" w:hAnsi="Times New Roman" w:cs="Times New Roman"/>
          <w:b/>
          <w:bCs/>
          <w:i w:val="0"/>
          <w:iCs w:val="0"/>
          <w:color w:val="auto"/>
          <w:sz w:val="24"/>
          <w:szCs w:val="24"/>
        </w:rPr>
        <w:t xml:space="preserve">Figure </w:t>
      </w:r>
      <w:r w:rsidRPr="00803019">
        <w:rPr>
          <w:rFonts w:ascii="Times New Roman" w:hAnsi="Times New Roman" w:cs="Times New Roman"/>
          <w:b/>
          <w:bCs/>
          <w:i w:val="0"/>
          <w:iCs w:val="0"/>
          <w:color w:val="auto"/>
          <w:sz w:val="24"/>
          <w:szCs w:val="24"/>
        </w:rPr>
        <w:fldChar w:fldCharType="begin"/>
      </w:r>
      <w:r w:rsidRPr="00803019">
        <w:rPr>
          <w:rFonts w:ascii="Times New Roman" w:hAnsi="Times New Roman" w:cs="Times New Roman"/>
          <w:b/>
          <w:bCs/>
          <w:i w:val="0"/>
          <w:iCs w:val="0"/>
          <w:color w:val="auto"/>
          <w:sz w:val="24"/>
          <w:szCs w:val="24"/>
        </w:rPr>
        <w:instrText xml:space="preserve"> SEQ Figure \* ARABIC </w:instrText>
      </w:r>
      <w:r w:rsidRPr="00803019">
        <w:rPr>
          <w:rFonts w:ascii="Times New Roman" w:hAnsi="Times New Roman" w:cs="Times New Roman"/>
          <w:b/>
          <w:bCs/>
          <w:i w:val="0"/>
          <w:iCs w:val="0"/>
          <w:color w:val="auto"/>
          <w:sz w:val="24"/>
          <w:szCs w:val="24"/>
        </w:rPr>
        <w:fldChar w:fldCharType="separate"/>
      </w:r>
      <w:r w:rsidR="006846E9">
        <w:rPr>
          <w:rFonts w:ascii="Times New Roman" w:hAnsi="Times New Roman" w:cs="Times New Roman"/>
          <w:b/>
          <w:bCs/>
          <w:i w:val="0"/>
          <w:iCs w:val="0"/>
          <w:noProof/>
          <w:color w:val="auto"/>
          <w:sz w:val="24"/>
          <w:szCs w:val="24"/>
        </w:rPr>
        <w:t>21</w:t>
      </w:r>
      <w:r w:rsidRPr="00803019">
        <w:rPr>
          <w:rFonts w:ascii="Times New Roman" w:hAnsi="Times New Roman" w:cs="Times New Roman"/>
          <w:b/>
          <w:bCs/>
          <w:i w:val="0"/>
          <w:iCs w:val="0"/>
          <w:color w:val="auto"/>
          <w:sz w:val="24"/>
          <w:szCs w:val="24"/>
        </w:rPr>
        <w:fldChar w:fldCharType="end"/>
      </w:r>
      <w:r w:rsidR="00AC39F4" w:rsidRPr="00803019">
        <w:rPr>
          <w:rFonts w:ascii="Times New Roman" w:hAnsi="Times New Roman" w:cs="Times New Roman"/>
          <w:b/>
          <w:bCs/>
          <w:i w:val="0"/>
          <w:iCs w:val="0"/>
          <w:color w:val="auto"/>
          <w:sz w:val="24"/>
          <w:szCs w:val="24"/>
        </w:rPr>
        <w:t xml:space="preserve">. </w:t>
      </w:r>
      <w:r w:rsidR="001F7411" w:rsidRPr="00803019">
        <w:rPr>
          <w:rFonts w:ascii="Times New Roman" w:hAnsi="Times New Roman" w:cs="Times New Roman"/>
          <w:b/>
          <w:bCs/>
          <w:i w:val="0"/>
          <w:iCs w:val="0"/>
          <w:color w:val="auto"/>
          <w:sz w:val="24"/>
          <w:szCs w:val="24"/>
        </w:rPr>
        <w:t>Number of contacts performed before this campaign and for this client.</w:t>
      </w:r>
      <w:bookmarkEnd w:id="62"/>
      <w:bookmarkEnd w:id="6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9"/>
        <w:gridCol w:w="4337"/>
      </w:tblGrid>
      <w:tr w:rsidR="00DE7908" w:rsidRPr="007E0D72" w14:paraId="609C3429" w14:textId="77777777" w:rsidTr="00223602">
        <w:tc>
          <w:tcPr>
            <w:tcW w:w="3929" w:type="dxa"/>
            <w:shd w:val="clear" w:color="auto" w:fill="auto"/>
          </w:tcPr>
          <w:bookmarkEnd w:id="64"/>
          <w:p w14:paraId="47373E89" w14:textId="0A859E9A" w:rsidR="00AB7D7A" w:rsidRPr="007E0D72" w:rsidRDefault="002C0607" w:rsidP="00E03BDD">
            <w:pPr>
              <w:spacing w:line="480" w:lineRule="auto"/>
              <w:rPr>
                <w:rFonts w:ascii="Times New Roman" w:hAnsi="Times New Roman" w:cs="Times New Roman"/>
                <w:b/>
                <w:bCs/>
                <w:sz w:val="24"/>
                <w:szCs w:val="24"/>
              </w:rPr>
            </w:pPr>
            <w:r w:rsidRPr="007E0D72">
              <w:rPr>
                <w:rFonts w:ascii="Times New Roman" w:hAnsi="Times New Roman" w:cs="Times New Roman"/>
                <w:b/>
                <w:bCs/>
                <w:noProof/>
                <w:sz w:val="24"/>
                <w:szCs w:val="24"/>
              </w:rPr>
              <w:drawing>
                <wp:anchor distT="0" distB="0" distL="114300" distR="114300" simplePos="0" relativeHeight="251659264" behindDoc="0" locked="0" layoutInCell="1" allowOverlap="1" wp14:anchorId="2B6E0C75" wp14:editId="17896EFD">
                  <wp:simplePos x="0" y="0"/>
                  <wp:positionH relativeFrom="column">
                    <wp:posOffset>-68580</wp:posOffset>
                  </wp:positionH>
                  <wp:positionV relativeFrom="paragraph">
                    <wp:posOffset>215265</wp:posOffset>
                  </wp:positionV>
                  <wp:extent cx="2616200" cy="2233295"/>
                  <wp:effectExtent l="0" t="0" r="0" b="0"/>
                  <wp:wrapSquare wrapText="bothSides"/>
                  <wp:docPr id="326348313" name="Picture 39" descr="A screenshot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48313" name="Picture 39" descr="A screenshot of a pie char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616200" cy="2233295"/>
                          </a:xfrm>
                          <a:prstGeom prst="rect">
                            <a:avLst/>
                          </a:prstGeom>
                        </pic:spPr>
                      </pic:pic>
                    </a:graphicData>
                  </a:graphic>
                  <wp14:sizeRelH relativeFrom="margin">
                    <wp14:pctWidth>0</wp14:pctWidth>
                  </wp14:sizeRelH>
                  <wp14:sizeRelV relativeFrom="margin">
                    <wp14:pctHeight>0</wp14:pctHeight>
                  </wp14:sizeRelV>
                </wp:anchor>
              </w:drawing>
            </w:r>
          </w:p>
        </w:tc>
        <w:tc>
          <w:tcPr>
            <w:tcW w:w="4337" w:type="dxa"/>
            <w:shd w:val="clear" w:color="auto" w:fill="auto"/>
          </w:tcPr>
          <w:p w14:paraId="4438D3AA" w14:textId="77777777" w:rsidR="002C0607" w:rsidRPr="007E0D72" w:rsidRDefault="002C0607" w:rsidP="00E03BDD">
            <w:pPr>
              <w:spacing w:line="480" w:lineRule="auto"/>
              <w:rPr>
                <w:rFonts w:ascii="Times New Roman" w:hAnsi="Times New Roman" w:cs="Times New Roman"/>
                <w:b/>
                <w:bCs/>
                <w:noProof/>
                <w:sz w:val="24"/>
                <w:szCs w:val="24"/>
              </w:rPr>
            </w:pPr>
          </w:p>
          <w:p w14:paraId="2D66ECEE" w14:textId="5D5C97CF" w:rsidR="00AB7D7A" w:rsidRPr="007E0D72" w:rsidRDefault="00AB7D7A" w:rsidP="00E03BDD">
            <w:pPr>
              <w:spacing w:line="480" w:lineRule="auto"/>
              <w:jc w:val="center"/>
              <w:rPr>
                <w:rFonts w:ascii="Times New Roman" w:hAnsi="Times New Roman" w:cs="Times New Roman"/>
                <w:b/>
                <w:bCs/>
                <w:sz w:val="24"/>
                <w:szCs w:val="24"/>
              </w:rPr>
            </w:pPr>
            <w:r w:rsidRPr="007E0D72">
              <w:rPr>
                <w:rFonts w:ascii="Times New Roman" w:hAnsi="Times New Roman" w:cs="Times New Roman"/>
                <w:b/>
                <w:bCs/>
                <w:noProof/>
                <w:sz w:val="24"/>
                <w:szCs w:val="24"/>
              </w:rPr>
              <w:drawing>
                <wp:inline distT="0" distB="0" distL="0" distR="0" wp14:anchorId="7388166B" wp14:editId="0BC58147">
                  <wp:extent cx="2903220" cy="2250791"/>
                  <wp:effectExtent l="0" t="0" r="0" b="0"/>
                  <wp:docPr id="1144180381" name="Picture 40"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80381" name="Picture 40" descr="A screenshot of a computer"/>
                          <pic:cNvPicPr/>
                        </pic:nvPicPr>
                        <pic:blipFill>
                          <a:blip r:embed="rId50">
                            <a:extLst>
                              <a:ext uri="{28A0092B-C50C-407E-A947-70E740481C1C}">
                                <a14:useLocalDpi xmlns:a14="http://schemas.microsoft.com/office/drawing/2010/main" val="0"/>
                              </a:ext>
                            </a:extLst>
                          </a:blip>
                          <a:stretch>
                            <a:fillRect/>
                          </a:stretch>
                        </pic:blipFill>
                        <pic:spPr>
                          <a:xfrm>
                            <a:off x="0" y="0"/>
                            <a:ext cx="3124976" cy="2422713"/>
                          </a:xfrm>
                          <a:prstGeom prst="rect">
                            <a:avLst/>
                          </a:prstGeom>
                        </pic:spPr>
                      </pic:pic>
                    </a:graphicData>
                  </a:graphic>
                </wp:inline>
              </w:drawing>
            </w:r>
          </w:p>
        </w:tc>
      </w:tr>
    </w:tbl>
    <w:p w14:paraId="5E93DCB8" w14:textId="0545A639" w:rsidR="001F7411" w:rsidRPr="00803019" w:rsidRDefault="009958EE" w:rsidP="009958EE">
      <w:pPr>
        <w:pStyle w:val="Caption"/>
        <w:rPr>
          <w:rFonts w:ascii="Times New Roman" w:hAnsi="Times New Roman" w:cs="Times New Roman"/>
          <w:b/>
          <w:bCs/>
          <w:i w:val="0"/>
          <w:iCs w:val="0"/>
          <w:color w:val="auto"/>
          <w:sz w:val="24"/>
          <w:szCs w:val="24"/>
        </w:rPr>
      </w:pPr>
      <w:bookmarkStart w:id="65" w:name="_Toc144027175"/>
      <w:bookmarkStart w:id="66" w:name="_Toc144028317"/>
      <w:bookmarkStart w:id="67" w:name="_Hlk144028578"/>
      <w:r w:rsidRPr="00803019">
        <w:rPr>
          <w:rFonts w:ascii="Times New Roman" w:hAnsi="Times New Roman" w:cs="Times New Roman"/>
          <w:b/>
          <w:bCs/>
          <w:i w:val="0"/>
          <w:iCs w:val="0"/>
          <w:color w:val="auto"/>
          <w:sz w:val="24"/>
          <w:szCs w:val="24"/>
        </w:rPr>
        <w:t xml:space="preserve">Figure </w:t>
      </w:r>
      <w:r w:rsidRPr="00803019">
        <w:rPr>
          <w:rFonts w:ascii="Times New Roman" w:hAnsi="Times New Roman" w:cs="Times New Roman"/>
          <w:b/>
          <w:bCs/>
          <w:i w:val="0"/>
          <w:iCs w:val="0"/>
          <w:color w:val="auto"/>
          <w:sz w:val="24"/>
          <w:szCs w:val="24"/>
        </w:rPr>
        <w:fldChar w:fldCharType="begin"/>
      </w:r>
      <w:r w:rsidRPr="00803019">
        <w:rPr>
          <w:rFonts w:ascii="Times New Roman" w:hAnsi="Times New Roman" w:cs="Times New Roman"/>
          <w:b/>
          <w:bCs/>
          <w:i w:val="0"/>
          <w:iCs w:val="0"/>
          <w:color w:val="auto"/>
          <w:sz w:val="24"/>
          <w:szCs w:val="24"/>
        </w:rPr>
        <w:instrText xml:space="preserve"> SEQ Figure \* ARABIC </w:instrText>
      </w:r>
      <w:r w:rsidRPr="00803019">
        <w:rPr>
          <w:rFonts w:ascii="Times New Roman" w:hAnsi="Times New Roman" w:cs="Times New Roman"/>
          <w:b/>
          <w:bCs/>
          <w:i w:val="0"/>
          <w:iCs w:val="0"/>
          <w:color w:val="auto"/>
          <w:sz w:val="24"/>
          <w:szCs w:val="24"/>
        </w:rPr>
        <w:fldChar w:fldCharType="separate"/>
      </w:r>
      <w:r w:rsidR="006846E9">
        <w:rPr>
          <w:rFonts w:ascii="Times New Roman" w:hAnsi="Times New Roman" w:cs="Times New Roman"/>
          <w:b/>
          <w:bCs/>
          <w:i w:val="0"/>
          <w:iCs w:val="0"/>
          <w:noProof/>
          <w:color w:val="auto"/>
          <w:sz w:val="24"/>
          <w:szCs w:val="24"/>
        </w:rPr>
        <w:t>22</w:t>
      </w:r>
      <w:r w:rsidRPr="00803019">
        <w:rPr>
          <w:rFonts w:ascii="Times New Roman" w:hAnsi="Times New Roman" w:cs="Times New Roman"/>
          <w:b/>
          <w:bCs/>
          <w:i w:val="0"/>
          <w:iCs w:val="0"/>
          <w:color w:val="auto"/>
          <w:sz w:val="24"/>
          <w:szCs w:val="24"/>
        </w:rPr>
        <w:fldChar w:fldCharType="end"/>
      </w:r>
      <w:r w:rsidR="00AC39F4" w:rsidRPr="00803019">
        <w:rPr>
          <w:rFonts w:ascii="Times New Roman" w:hAnsi="Times New Roman" w:cs="Times New Roman"/>
          <w:b/>
          <w:bCs/>
          <w:i w:val="0"/>
          <w:iCs w:val="0"/>
          <w:color w:val="auto"/>
          <w:sz w:val="24"/>
          <w:szCs w:val="24"/>
        </w:rPr>
        <w:t xml:space="preserve">. </w:t>
      </w:r>
      <w:r w:rsidR="001F7411" w:rsidRPr="00803019">
        <w:rPr>
          <w:rFonts w:ascii="Times New Roman" w:hAnsi="Times New Roman" w:cs="Times New Roman"/>
          <w:b/>
          <w:bCs/>
          <w:i w:val="0"/>
          <w:iCs w:val="0"/>
          <w:color w:val="auto"/>
          <w:sz w:val="24"/>
          <w:szCs w:val="24"/>
        </w:rPr>
        <w:t>Outcome of the previous marketing campaign</w:t>
      </w:r>
      <w:bookmarkEnd w:id="65"/>
      <w:bookmarkEnd w:id="66"/>
    </w:p>
    <w:bookmarkEnd w:id="67"/>
    <w:p w14:paraId="25EAEEF7" w14:textId="0D53B001" w:rsidR="00E468EE" w:rsidRDefault="00E468EE" w:rsidP="00E03BDD">
      <w:pPr>
        <w:spacing w:after="0" w:line="480" w:lineRule="auto"/>
        <w:rPr>
          <w:rFonts w:ascii="Times New Roman" w:hAnsi="Times New Roman" w:cs="Times New Roman"/>
          <w:sz w:val="24"/>
          <w:szCs w:val="24"/>
        </w:rPr>
      </w:pPr>
      <w:r w:rsidRPr="00E468EE">
        <w:rPr>
          <w:rFonts w:ascii="Times New Roman" w:hAnsi="Times New Roman" w:cs="Times New Roman"/>
          <w:sz w:val="24"/>
          <w:szCs w:val="24"/>
        </w:rPr>
        <w:t xml:space="preserve">New customers prevailed, lacking prior campaign data with existing ones. Hence, </w:t>
      </w:r>
      <w:r w:rsidR="001A5401">
        <w:rPr>
          <w:rFonts w:ascii="Times New Roman" w:hAnsi="Times New Roman" w:cs="Times New Roman"/>
          <w:sz w:val="24"/>
          <w:szCs w:val="24"/>
        </w:rPr>
        <w:t>outcomes</w:t>
      </w:r>
      <w:r w:rsidRPr="00E468EE">
        <w:rPr>
          <w:rFonts w:ascii="Times New Roman" w:hAnsi="Times New Roman" w:cs="Times New Roman"/>
          <w:sz w:val="24"/>
          <w:szCs w:val="24"/>
        </w:rPr>
        <w:t xml:space="preserve"> might unveil novel patterns.</w:t>
      </w:r>
    </w:p>
    <w:p w14:paraId="4A36430B" w14:textId="77777777" w:rsidR="001F7411" w:rsidRDefault="001F7411" w:rsidP="00E03BDD">
      <w:pPr>
        <w:spacing w:after="0" w:line="480" w:lineRule="auto"/>
        <w:rPr>
          <w:rFonts w:ascii="Times New Roman" w:hAnsi="Times New Roman" w:cs="Times New Roman"/>
          <w:sz w:val="24"/>
          <w:szCs w:val="24"/>
        </w:rPr>
      </w:pPr>
    </w:p>
    <w:p w14:paraId="37188B25" w14:textId="77777777" w:rsidR="001F7411" w:rsidRDefault="001F7411" w:rsidP="00E03BDD">
      <w:pPr>
        <w:spacing w:after="0" w:line="480" w:lineRule="auto"/>
        <w:rPr>
          <w:rFonts w:ascii="Times New Roman" w:hAnsi="Times New Roman" w:cs="Times New Roman"/>
          <w:sz w:val="24"/>
          <w:szCs w:val="24"/>
        </w:rPr>
      </w:pPr>
    </w:p>
    <w:p w14:paraId="2C700EF6" w14:textId="77777777" w:rsidR="001F7411" w:rsidRDefault="001F7411" w:rsidP="00E03BDD">
      <w:pPr>
        <w:spacing w:after="0" w:line="480" w:lineRule="auto"/>
        <w:rPr>
          <w:rFonts w:ascii="Times New Roman" w:hAnsi="Times New Roman" w:cs="Times New Roman"/>
          <w:sz w:val="24"/>
          <w:szCs w:val="24"/>
        </w:rPr>
      </w:pPr>
    </w:p>
    <w:p w14:paraId="46999CD1" w14:textId="77777777" w:rsidR="001F7411" w:rsidRPr="007E0D72" w:rsidRDefault="001F7411" w:rsidP="00E03BDD">
      <w:pPr>
        <w:spacing w:after="0" w:line="480" w:lineRule="auto"/>
        <w:rPr>
          <w:rFonts w:ascii="Times New Roman" w:hAnsi="Times New Roman" w:cs="Times New Roman"/>
          <w:sz w:val="24"/>
          <w:szCs w:val="24"/>
        </w:rPr>
      </w:pPr>
    </w:p>
    <w:p w14:paraId="70D0663D" w14:textId="2129C7FA" w:rsidR="007C0D94" w:rsidRPr="007C0D94" w:rsidRDefault="00F02033" w:rsidP="0066003A">
      <w:pPr>
        <w:pStyle w:val="ListParagraph"/>
        <w:numPr>
          <w:ilvl w:val="0"/>
          <w:numId w:val="12"/>
        </w:numPr>
        <w:spacing w:after="0" w:line="480" w:lineRule="auto"/>
        <w:outlineLvl w:val="0"/>
        <w:rPr>
          <w:rFonts w:ascii="Times New Roman" w:hAnsi="Times New Roman" w:cs="Times New Roman"/>
          <w:b/>
          <w:bCs/>
          <w:sz w:val="24"/>
          <w:szCs w:val="24"/>
        </w:rPr>
      </w:pPr>
      <w:bookmarkStart w:id="68" w:name="_Toc144034295"/>
      <w:r w:rsidRPr="007E0D72">
        <w:rPr>
          <w:rFonts w:ascii="Times New Roman" w:hAnsi="Times New Roman" w:cs="Times New Roman"/>
          <w:b/>
          <w:bCs/>
          <w:sz w:val="24"/>
          <w:szCs w:val="24"/>
        </w:rPr>
        <w:lastRenderedPageBreak/>
        <w:t>Relationship</w:t>
      </w:r>
      <w:r w:rsidR="0026152D">
        <w:rPr>
          <w:rFonts w:ascii="Times New Roman" w:hAnsi="Times New Roman" w:cs="Times New Roman"/>
          <w:b/>
          <w:bCs/>
          <w:sz w:val="24"/>
          <w:szCs w:val="24"/>
        </w:rPr>
        <w:t>s</w:t>
      </w:r>
      <w:r w:rsidRPr="007E0D72">
        <w:rPr>
          <w:rFonts w:ascii="Times New Roman" w:hAnsi="Times New Roman" w:cs="Times New Roman"/>
          <w:b/>
          <w:bCs/>
          <w:sz w:val="24"/>
          <w:szCs w:val="24"/>
        </w:rPr>
        <w:t xml:space="preserve"> Between Predictors</w:t>
      </w:r>
      <w:r w:rsidR="006428D9">
        <w:rPr>
          <w:rFonts w:ascii="Times New Roman" w:hAnsi="Times New Roman" w:cs="Times New Roman"/>
          <w:b/>
          <w:bCs/>
          <w:sz w:val="24"/>
          <w:szCs w:val="24"/>
        </w:rPr>
        <w:t>:</w:t>
      </w:r>
      <w:bookmarkEnd w:id="68"/>
    </w:p>
    <w:p w14:paraId="455A80DF" w14:textId="06D892F7" w:rsidR="007C0D94" w:rsidRDefault="007C0D94" w:rsidP="00611929">
      <w:pPr>
        <w:rPr>
          <w:rFonts w:ascii="Times New Roman" w:hAnsi="Times New Roman" w:cs="Times New Roman"/>
          <w:b/>
          <w:bCs/>
          <w:sz w:val="24"/>
          <w:szCs w:val="24"/>
        </w:rPr>
      </w:pPr>
      <w:bookmarkStart w:id="69" w:name="_Toc143812007"/>
      <w:bookmarkStart w:id="70" w:name="_Toc143851505"/>
      <w:r w:rsidRPr="007E0D72">
        <w:rPr>
          <w:rFonts w:ascii="Times New Roman" w:hAnsi="Times New Roman" w:cs="Times New Roman"/>
          <w:b/>
          <w:bCs/>
          <w:noProof/>
          <w:sz w:val="24"/>
          <w:szCs w:val="24"/>
        </w:rPr>
        <w:drawing>
          <wp:inline distT="0" distB="0" distL="0" distR="0" wp14:anchorId="3D8AC3FB" wp14:editId="1975B709">
            <wp:extent cx="6010275" cy="5289550"/>
            <wp:effectExtent l="0" t="0" r="9525" b="6350"/>
            <wp:docPr id="1401806706" name="Picture 4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06706" name="Picture 49" descr="A screenshot of a graph&#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6071590" cy="5343512"/>
                    </a:xfrm>
                    <a:prstGeom prst="rect">
                      <a:avLst/>
                    </a:prstGeom>
                  </pic:spPr>
                </pic:pic>
              </a:graphicData>
            </a:graphic>
          </wp:inline>
        </w:drawing>
      </w:r>
      <w:bookmarkEnd w:id="69"/>
      <w:bookmarkEnd w:id="70"/>
    </w:p>
    <w:p w14:paraId="422586E7" w14:textId="5115C968" w:rsidR="001F7411" w:rsidRPr="00803019" w:rsidRDefault="009958EE" w:rsidP="009958EE">
      <w:pPr>
        <w:pStyle w:val="Caption"/>
        <w:rPr>
          <w:rFonts w:ascii="Times New Roman" w:hAnsi="Times New Roman" w:cs="Times New Roman"/>
          <w:b/>
          <w:bCs/>
          <w:i w:val="0"/>
          <w:iCs w:val="0"/>
          <w:color w:val="auto"/>
          <w:sz w:val="24"/>
          <w:szCs w:val="24"/>
        </w:rPr>
      </w:pPr>
      <w:bookmarkStart w:id="71" w:name="_Toc144027176"/>
      <w:bookmarkStart w:id="72" w:name="_Toc144028318"/>
      <w:bookmarkStart w:id="73" w:name="_Hlk144028589"/>
      <w:r w:rsidRPr="00803019">
        <w:rPr>
          <w:rFonts w:ascii="Times New Roman" w:hAnsi="Times New Roman" w:cs="Times New Roman"/>
          <w:b/>
          <w:bCs/>
          <w:i w:val="0"/>
          <w:iCs w:val="0"/>
          <w:color w:val="auto"/>
          <w:sz w:val="24"/>
          <w:szCs w:val="24"/>
        </w:rPr>
        <w:t xml:space="preserve">Figure </w:t>
      </w:r>
      <w:r w:rsidRPr="00803019">
        <w:rPr>
          <w:rFonts w:ascii="Times New Roman" w:hAnsi="Times New Roman" w:cs="Times New Roman"/>
          <w:b/>
          <w:bCs/>
          <w:i w:val="0"/>
          <w:iCs w:val="0"/>
          <w:color w:val="auto"/>
          <w:sz w:val="24"/>
          <w:szCs w:val="24"/>
        </w:rPr>
        <w:fldChar w:fldCharType="begin"/>
      </w:r>
      <w:r w:rsidRPr="00803019">
        <w:rPr>
          <w:rFonts w:ascii="Times New Roman" w:hAnsi="Times New Roman" w:cs="Times New Roman"/>
          <w:b/>
          <w:bCs/>
          <w:i w:val="0"/>
          <w:iCs w:val="0"/>
          <w:color w:val="auto"/>
          <w:sz w:val="24"/>
          <w:szCs w:val="24"/>
        </w:rPr>
        <w:instrText xml:space="preserve"> SEQ Figure \* ARABIC </w:instrText>
      </w:r>
      <w:r w:rsidRPr="00803019">
        <w:rPr>
          <w:rFonts w:ascii="Times New Roman" w:hAnsi="Times New Roman" w:cs="Times New Roman"/>
          <w:b/>
          <w:bCs/>
          <w:i w:val="0"/>
          <w:iCs w:val="0"/>
          <w:color w:val="auto"/>
          <w:sz w:val="24"/>
          <w:szCs w:val="24"/>
        </w:rPr>
        <w:fldChar w:fldCharType="separate"/>
      </w:r>
      <w:r w:rsidR="006846E9">
        <w:rPr>
          <w:rFonts w:ascii="Times New Roman" w:hAnsi="Times New Roman" w:cs="Times New Roman"/>
          <w:b/>
          <w:bCs/>
          <w:i w:val="0"/>
          <w:iCs w:val="0"/>
          <w:noProof/>
          <w:color w:val="auto"/>
          <w:sz w:val="24"/>
          <w:szCs w:val="24"/>
        </w:rPr>
        <w:t>23</w:t>
      </w:r>
      <w:r w:rsidRPr="00803019">
        <w:rPr>
          <w:rFonts w:ascii="Times New Roman" w:hAnsi="Times New Roman" w:cs="Times New Roman"/>
          <w:b/>
          <w:bCs/>
          <w:i w:val="0"/>
          <w:iCs w:val="0"/>
          <w:color w:val="auto"/>
          <w:sz w:val="24"/>
          <w:szCs w:val="24"/>
        </w:rPr>
        <w:fldChar w:fldCharType="end"/>
      </w:r>
      <w:r w:rsidR="00AC39F4" w:rsidRPr="00803019">
        <w:rPr>
          <w:rFonts w:ascii="Times New Roman" w:hAnsi="Times New Roman" w:cs="Times New Roman"/>
          <w:b/>
          <w:bCs/>
          <w:i w:val="0"/>
          <w:iCs w:val="0"/>
          <w:color w:val="auto"/>
          <w:sz w:val="24"/>
          <w:szCs w:val="24"/>
        </w:rPr>
        <w:t xml:space="preserve">. </w:t>
      </w:r>
      <w:r w:rsidR="001F7411" w:rsidRPr="00803019">
        <w:rPr>
          <w:rFonts w:ascii="Times New Roman" w:hAnsi="Times New Roman" w:cs="Times New Roman"/>
          <w:b/>
          <w:bCs/>
          <w:i w:val="0"/>
          <w:iCs w:val="0"/>
          <w:color w:val="auto"/>
          <w:sz w:val="24"/>
          <w:szCs w:val="24"/>
        </w:rPr>
        <w:t>Correlation matrix of numerical variables</w:t>
      </w:r>
      <w:bookmarkEnd w:id="71"/>
      <w:bookmarkEnd w:id="72"/>
    </w:p>
    <w:bookmarkEnd w:id="73"/>
    <w:p w14:paraId="0EDEB0A9" w14:textId="164F9D78" w:rsidR="00AC39F4" w:rsidRDefault="0013452F" w:rsidP="00E03BDD">
      <w:pPr>
        <w:spacing w:after="0" w:line="480" w:lineRule="auto"/>
        <w:rPr>
          <w:rFonts w:ascii="Times New Roman" w:hAnsi="Times New Roman" w:cs="Times New Roman"/>
          <w:sz w:val="24"/>
          <w:szCs w:val="24"/>
        </w:rPr>
      </w:pPr>
      <w:r w:rsidRPr="0013452F">
        <w:rPr>
          <w:rFonts w:ascii="Times New Roman" w:hAnsi="Times New Roman" w:cs="Times New Roman"/>
          <w:sz w:val="24"/>
          <w:szCs w:val="24"/>
        </w:rPr>
        <w:t xml:space="preserve">The correlation matrix reveals significant correlations between </w:t>
      </w:r>
      <w:proofErr w:type="spellStart"/>
      <w:proofErr w:type="gramStart"/>
      <w:r w:rsidRPr="0013452F">
        <w:rPr>
          <w:rFonts w:ascii="Times New Roman" w:hAnsi="Times New Roman" w:cs="Times New Roman"/>
          <w:b/>
          <w:bCs/>
          <w:sz w:val="24"/>
          <w:szCs w:val="24"/>
        </w:rPr>
        <w:t>emp.var.rate</w:t>
      </w:r>
      <w:proofErr w:type="spellEnd"/>
      <w:proofErr w:type="gramEnd"/>
      <w:r w:rsidR="0026152D">
        <w:rPr>
          <w:rFonts w:ascii="Times New Roman" w:hAnsi="Times New Roman" w:cs="Times New Roman"/>
          <w:sz w:val="24"/>
          <w:szCs w:val="24"/>
        </w:rPr>
        <w:t>,</w:t>
      </w:r>
      <w:r w:rsidRPr="0013452F">
        <w:rPr>
          <w:rFonts w:ascii="Times New Roman" w:hAnsi="Times New Roman" w:cs="Times New Roman"/>
          <w:sz w:val="24"/>
          <w:szCs w:val="24"/>
        </w:rPr>
        <w:t xml:space="preserve"> </w:t>
      </w:r>
      <w:proofErr w:type="spellStart"/>
      <w:r w:rsidRPr="0013452F">
        <w:rPr>
          <w:rFonts w:ascii="Times New Roman" w:hAnsi="Times New Roman" w:cs="Times New Roman"/>
          <w:b/>
          <w:bCs/>
          <w:sz w:val="24"/>
          <w:szCs w:val="24"/>
        </w:rPr>
        <w:t>nr.employed</w:t>
      </w:r>
      <w:proofErr w:type="spellEnd"/>
      <w:r w:rsidRPr="0013452F">
        <w:rPr>
          <w:rFonts w:ascii="Times New Roman" w:hAnsi="Times New Roman" w:cs="Times New Roman"/>
          <w:b/>
          <w:bCs/>
          <w:sz w:val="24"/>
          <w:szCs w:val="24"/>
        </w:rPr>
        <w:t>, EURIBOR3M</w:t>
      </w:r>
      <w:r w:rsidRPr="0013452F">
        <w:rPr>
          <w:rFonts w:ascii="Times New Roman" w:hAnsi="Times New Roman" w:cs="Times New Roman"/>
          <w:sz w:val="24"/>
          <w:szCs w:val="24"/>
        </w:rPr>
        <w:t>, and</w:t>
      </w:r>
      <w:r w:rsidRPr="0013452F">
        <w:rPr>
          <w:rFonts w:ascii="Times New Roman" w:hAnsi="Times New Roman" w:cs="Times New Roman"/>
          <w:b/>
          <w:bCs/>
          <w:sz w:val="24"/>
          <w:szCs w:val="24"/>
        </w:rPr>
        <w:t xml:space="preserve"> </w:t>
      </w:r>
      <w:proofErr w:type="spellStart"/>
      <w:r w:rsidRPr="0013452F">
        <w:rPr>
          <w:rFonts w:ascii="Times New Roman" w:hAnsi="Times New Roman" w:cs="Times New Roman"/>
          <w:b/>
          <w:bCs/>
          <w:sz w:val="24"/>
          <w:szCs w:val="24"/>
        </w:rPr>
        <w:t>cons.price.idx</w:t>
      </w:r>
      <w:proofErr w:type="spellEnd"/>
      <w:r w:rsidRPr="0013452F">
        <w:rPr>
          <w:rFonts w:ascii="Times New Roman" w:hAnsi="Times New Roman" w:cs="Times New Roman"/>
          <w:sz w:val="24"/>
          <w:szCs w:val="24"/>
        </w:rPr>
        <w:t>. These indicators, sensitive to economic changes, offer insights into customer behaviors.</w:t>
      </w:r>
    </w:p>
    <w:p w14:paraId="7D6A77FF" w14:textId="77777777" w:rsidR="0013452F" w:rsidRDefault="0013452F" w:rsidP="00E03BDD">
      <w:pPr>
        <w:spacing w:after="0" w:line="480" w:lineRule="auto"/>
        <w:rPr>
          <w:rFonts w:ascii="Times New Roman" w:hAnsi="Times New Roman" w:cs="Times New Roman"/>
          <w:sz w:val="24"/>
          <w:szCs w:val="24"/>
        </w:rPr>
      </w:pPr>
    </w:p>
    <w:p w14:paraId="7F931369" w14:textId="77777777" w:rsidR="00B25117" w:rsidRDefault="00B25117" w:rsidP="00E03BDD">
      <w:pPr>
        <w:spacing w:after="0" w:line="480" w:lineRule="auto"/>
        <w:rPr>
          <w:rFonts w:ascii="Times New Roman" w:hAnsi="Times New Roman" w:cs="Times New Roman"/>
          <w:sz w:val="24"/>
          <w:szCs w:val="24"/>
        </w:rPr>
      </w:pPr>
    </w:p>
    <w:p w14:paraId="48746A1B" w14:textId="65C5BCD9" w:rsidR="00200FC0" w:rsidRDefault="00927560" w:rsidP="0066003A">
      <w:pPr>
        <w:pStyle w:val="ListParagraph"/>
        <w:numPr>
          <w:ilvl w:val="0"/>
          <w:numId w:val="12"/>
        </w:numPr>
        <w:spacing w:after="0" w:line="480" w:lineRule="auto"/>
        <w:outlineLvl w:val="0"/>
        <w:rPr>
          <w:rFonts w:ascii="Times New Roman" w:hAnsi="Times New Roman" w:cs="Times New Roman"/>
          <w:b/>
          <w:bCs/>
          <w:sz w:val="24"/>
          <w:szCs w:val="24"/>
        </w:rPr>
      </w:pPr>
      <w:bookmarkStart w:id="74" w:name="_Toc144034296"/>
      <w:r w:rsidRPr="00927560">
        <w:rPr>
          <w:rFonts w:ascii="Times New Roman" w:hAnsi="Times New Roman" w:cs="Times New Roman"/>
          <w:b/>
          <w:bCs/>
          <w:sz w:val="24"/>
          <w:szCs w:val="24"/>
        </w:rPr>
        <w:lastRenderedPageBreak/>
        <w:t>Variable relationships over time</w:t>
      </w:r>
      <w:r w:rsidR="007E0D72">
        <w:rPr>
          <w:rFonts w:ascii="Times New Roman" w:hAnsi="Times New Roman" w:cs="Times New Roman"/>
          <w:b/>
          <w:bCs/>
          <w:sz w:val="24"/>
          <w:szCs w:val="24"/>
        </w:rPr>
        <w:t>:</w:t>
      </w:r>
      <w:bookmarkEnd w:id="74"/>
    </w:p>
    <w:tbl>
      <w:tblPr>
        <w:tblStyle w:val="TableGrid"/>
        <w:tblW w:w="10656" w:type="dxa"/>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0"/>
        <w:gridCol w:w="5076"/>
      </w:tblGrid>
      <w:tr w:rsidR="00A317B9" w:rsidRPr="007E0D72" w14:paraId="7F014F5E" w14:textId="77777777" w:rsidTr="0027361B">
        <w:trPr>
          <w:trHeight w:val="4763"/>
        </w:trPr>
        <w:tc>
          <w:tcPr>
            <w:tcW w:w="5580" w:type="dxa"/>
          </w:tcPr>
          <w:p w14:paraId="7FE59EC3" w14:textId="77777777" w:rsidR="00A317B9" w:rsidRDefault="00A317B9" w:rsidP="00A12F77">
            <w:pPr>
              <w:keepNext/>
              <w:spacing w:line="480" w:lineRule="auto"/>
            </w:pPr>
            <w:r w:rsidRPr="007E0D72">
              <w:rPr>
                <w:rFonts w:ascii="Times New Roman" w:hAnsi="Times New Roman" w:cs="Times New Roman"/>
                <w:noProof/>
                <w:sz w:val="24"/>
                <w:szCs w:val="24"/>
              </w:rPr>
              <w:drawing>
                <wp:inline distT="0" distB="0" distL="0" distR="0" wp14:anchorId="57923737" wp14:editId="1F5D2448">
                  <wp:extent cx="3319681" cy="2488759"/>
                  <wp:effectExtent l="0" t="0" r="0" b="6985"/>
                  <wp:docPr id="932640615" name="Picture 48"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40615" name="Picture 48" descr="A graph of a number of numbers&#10;&#10;Description automatically generated with medium confidence"/>
                          <pic:cNvPicPr/>
                        </pic:nvPicPr>
                        <pic:blipFill>
                          <a:blip r:embed="rId52">
                            <a:extLst>
                              <a:ext uri="{28A0092B-C50C-407E-A947-70E740481C1C}">
                                <a14:useLocalDpi xmlns:a14="http://schemas.microsoft.com/office/drawing/2010/main" val="0"/>
                              </a:ext>
                            </a:extLst>
                          </a:blip>
                          <a:stretch>
                            <a:fillRect/>
                          </a:stretch>
                        </pic:blipFill>
                        <pic:spPr>
                          <a:xfrm>
                            <a:off x="0" y="0"/>
                            <a:ext cx="3330514" cy="2496880"/>
                          </a:xfrm>
                          <a:prstGeom prst="rect">
                            <a:avLst/>
                          </a:prstGeom>
                        </pic:spPr>
                      </pic:pic>
                    </a:graphicData>
                  </a:graphic>
                </wp:inline>
              </w:drawing>
            </w:r>
          </w:p>
          <w:p w14:paraId="2708ADCE" w14:textId="01F588AE" w:rsidR="00A317B9" w:rsidRPr="00803019" w:rsidRDefault="00A317B9" w:rsidP="00A12F77">
            <w:pPr>
              <w:pStyle w:val="Caption"/>
              <w:rPr>
                <w:rFonts w:ascii="Times New Roman" w:hAnsi="Times New Roman" w:cs="Times New Roman"/>
                <w:b/>
                <w:bCs/>
                <w:i w:val="0"/>
                <w:iCs w:val="0"/>
                <w:color w:val="auto"/>
                <w:sz w:val="24"/>
                <w:szCs w:val="24"/>
              </w:rPr>
            </w:pPr>
            <w:bookmarkStart w:id="75" w:name="_Toc144027177"/>
            <w:bookmarkStart w:id="76" w:name="_Toc144028319"/>
            <w:bookmarkStart w:id="77" w:name="_Hlk144029241"/>
            <w:r w:rsidRPr="00803019">
              <w:rPr>
                <w:rFonts w:ascii="Times New Roman" w:hAnsi="Times New Roman" w:cs="Times New Roman"/>
                <w:b/>
                <w:bCs/>
                <w:i w:val="0"/>
                <w:iCs w:val="0"/>
                <w:color w:val="auto"/>
                <w:sz w:val="24"/>
                <w:szCs w:val="24"/>
              </w:rPr>
              <w:t xml:space="preserve">Figure </w:t>
            </w:r>
            <w:r w:rsidRPr="00803019">
              <w:rPr>
                <w:rFonts w:ascii="Times New Roman" w:hAnsi="Times New Roman" w:cs="Times New Roman"/>
                <w:b/>
                <w:bCs/>
                <w:i w:val="0"/>
                <w:iCs w:val="0"/>
                <w:color w:val="auto"/>
                <w:sz w:val="24"/>
                <w:szCs w:val="24"/>
              </w:rPr>
              <w:fldChar w:fldCharType="begin"/>
            </w:r>
            <w:r w:rsidRPr="00803019">
              <w:rPr>
                <w:rFonts w:ascii="Times New Roman" w:hAnsi="Times New Roman" w:cs="Times New Roman"/>
                <w:b/>
                <w:bCs/>
                <w:i w:val="0"/>
                <w:iCs w:val="0"/>
                <w:color w:val="auto"/>
                <w:sz w:val="24"/>
                <w:szCs w:val="24"/>
              </w:rPr>
              <w:instrText xml:space="preserve"> SEQ Figure \* ARABIC </w:instrText>
            </w:r>
            <w:r w:rsidRPr="00803019">
              <w:rPr>
                <w:rFonts w:ascii="Times New Roman" w:hAnsi="Times New Roman" w:cs="Times New Roman"/>
                <w:b/>
                <w:bCs/>
                <w:i w:val="0"/>
                <w:iCs w:val="0"/>
                <w:color w:val="auto"/>
                <w:sz w:val="24"/>
                <w:szCs w:val="24"/>
              </w:rPr>
              <w:fldChar w:fldCharType="separate"/>
            </w:r>
            <w:r w:rsidR="006846E9">
              <w:rPr>
                <w:rFonts w:ascii="Times New Roman" w:hAnsi="Times New Roman" w:cs="Times New Roman"/>
                <w:b/>
                <w:bCs/>
                <w:i w:val="0"/>
                <w:iCs w:val="0"/>
                <w:noProof/>
                <w:color w:val="auto"/>
                <w:sz w:val="24"/>
                <w:szCs w:val="24"/>
              </w:rPr>
              <w:t>24</w:t>
            </w:r>
            <w:r w:rsidRPr="00803019">
              <w:rPr>
                <w:rFonts w:ascii="Times New Roman" w:hAnsi="Times New Roman" w:cs="Times New Roman"/>
                <w:b/>
                <w:bCs/>
                <w:i w:val="0"/>
                <w:iCs w:val="0"/>
                <w:color w:val="auto"/>
                <w:sz w:val="24"/>
                <w:szCs w:val="24"/>
              </w:rPr>
              <w:fldChar w:fldCharType="end"/>
            </w:r>
            <w:r w:rsidRPr="00803019">
              <w:rPr>
                <w:rFonts w:ascii="Times New Roman" w:hAnsi="Times New Roman" w:cs="Times New Roman"/>
                <w:b/>
                <w:bCs/>
                <w:i w:val="0"/>
                <w:iCs w:val="0"/>
                <w:color w:val="auto"/>
                <w:sz w:val="24"/>
                <w:szCs w:val="24"/>
              </w:rPr>
              <w:t>. Percentage Distribution of Education Level on a Monthly Basis</w:t>
            </w:r>
            <w:bookmarkEnd w:id="75"/>
            <w:bookmarkEnd w:id="76"/>
          </w:p>
          <w:bookmarkEnd w:id="77"/>
          <w:p w14:paraId="13008132" w14:textId="77777777" w:rsidR="00A317B9" w:rsidRPr="009958EE" w:rsidRDefault="00A317B9" w:rsidP="00A12F77"/>
        </w:tc>
        <w:tc>
          <w:tcPr>
            <w:tcW w:w="5076" w:type="dxa"/>
          </w:tcPr>
          <w:p w14:paraId="156907F9" w14:textId="77777777" w:rsidR="00A317B9" w:rsidRDefault="00A317B9" w:rsidP="00A12F77">
            <w:pPr>
              <w:keepNext/>
              <w:spacing w:line="480" w:lineRule="auto"/>
            </w:pPr>
            <w:r w:rsidRPr="007E0D72">
              <w:rPr>
                <w:rFonts w:ascii="Times New Roman" w:hAnsi="Times New Roman" w:cs="Times New Roman"/>
                <w:noProof/>
                <w:sz w:val="24"/>
                <w:szCs w:val="24"/>
              </w:rPr>
              <w:drawing>
                <wp:inline distT="0" distB="0" distL="0" distR="0" wp14:anchorId="534595D4" wp14:editId="2F91BE48">
                  <wp:extent cx="2797175" cy="2504661"/>
                  <wp:effectExtent l="0" t="0" r="3175" b="0"/>
                  <wp:docPr id="3" name="Picture 3"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with different colored lines&#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880338" cy="2579128"/>
                          </a:xfrm>
                          <a:prstGeom prst="rect">
                            <a:avLst/>
                          </a:prstGeom>
                        </pic:spPr>
                      </pic:pic>
                    </a:graphicData>
                  </a:graphic>
                </wp:inline>
              </w:drawing>
            </w:r>
          </w:p>
          <w:p w14:paraId="7963A6C2" w14:textId="2F672BC2" w:rsidR="00A317B9" w:rsidRPr="009958EE" w:rsidRDefault="00A317B9" w:rsidP="00A12F77">
            <w:pPr>
              <w:pStyle w:val="Caption"/>
            </w:pPr>
            <w:bookmarkStart w:id="78" w:name="_Toc144027178"/>
            <w:bookmarkStart w:id="79" w:name="_Toc144028320"/>
            <w:r w:rsidRPr="00803019">
              <w:rPr>
                <w:rFonts w:ascii="Times New Roman" w:hAnsi="Times New Roman" w:cs="Times New Roman"/>
                <w:b/>
                <w:bCs/>
                <w:i w:val="0"/>
                <w:iCs w:val="0"/>
                <w:color w:val="auto"/>
                <w:sz w:val="24"/>
                <w:szCs w:val="24"/>
              </w:rPr>
              <w:t xml:space="preserve">Figure </w:t>
            </w:r>
            <w:r w:rsidRPr="00803019">
              <w:rPr>
                <w:rFonts w:ascii="Times New Roman" w:hAnsi="Times New Roman" w:cs="Times New Roman"/>
                <w:b/>
                <w:bCs/>
                <w:i w:val="0"/>
                <w:iCs w:val="0"/>
                <w:color w:val="auto"/>
                <w:sz w:val="24"/>
                <w:szCs w:val="24"/>
              </w:rPr>
              <w:fldChar w:fldCharType="begin"/>
            </w:r>
            <w:r w:rsidRPr="00803019">
              <w:rPr>
                <w:rFonts w:ascii="Times New Roman" w:hAnsi="Times New Roman" w:cs="Times New Roman"/>
                <w:b/>
                <w:bCs/>
                <w:i w:val="0"/>
                <w:iCs w:val="0"/>
                <w:color w:val="auto"/>
                <w:sz w:val="24"/>
                <w:szCs w:val="24"/>
              </w:rPr>
              <w:instrText xml:space="preserve"> SEQ Figure \* ARABIC </w:instrText>
            </w:r>
            <w:r w:rsidRPr="00803019">
              <w:rPr>
                <w:rFonts w:ascii="Times New Roman" w:hAnsi="Times New Roman" w:cs="Times New Roman"/>
                <w:b/>
                <w:bCs/>
                <w:i w:val="0"/>
                <w:iCs w:val="0"/>
                <w:color w:val="auto"/>
                <w:sz w:val="24"/>
                <w:szCs w:val="24"/>
              </w:rPr>
              <w:fldChar w:fldCharType="separate"/>
            </w:r>
            <w:r w:rsidR="006846E9">
              <w:rPr>
                <w:rFonts w:ascii="Times New Roman" w:hAnsi="Times New Roman" w:cs="Times New Roman"/>
                <w:b/>
                <w:bCs/>
                <w:i w:val="0"/>
                <w:iCs w:val="0"/>
                <w:noProof/>
                <w:color w:val="auto"/>
                <w:sz w:val="24"/>
                <w:szCs w:val="24"/>
              </w:rPr>
              <w:t>25</w:t>
            </w:r>
            <w:r w:rsidRPr="00803019">
              <w:rPr>
                <w:rFonts w:ascii="Times New Roman" w:hAnsi="Times New Roman" w:cs="Times New Roman"/>
                <w:b/>
                <w:bCs/>
                <w:i w:val="0"/>
                <w:iCs w:val="0"/>
                <w:color w:val="auto"/>
                <w:sz w:val="24"/>
                <w:szCs w:val="24"/>
              </w:rPr>
              <w:fldChar w:fldCharType="end"/>
            </w:r>
            <w:r w:rsidRPr="00803019">
              <w:rPr>
                <w:rFonts w:ascii="Times New Roman" w:hAnsi="Times New Roman" w:cs="Times New Roman"/>
                <w:b/>
                <w:bCs/>
                <w:i w:val="0"/>
                <w:iCs w:val="0"/>
                <w:color w:val="auto"/>
                <w:sz w:val="24"/>
                <w:szCs w:val="24"/>
              </w:rPr>
              <w:t>. Percentage Distribution of Jobs on a Monthly Basis</w:t>
            </w:r>
            <w:bookmarkEnd w:id="78"/>
            <w:bookmarkEnd w:id="79"/>
          </w:p>
        </w:tc>
      </w:tr>
    </w:tbl>
    <w:p w14:paraId="0CCA77FD" w14:textId="77777777" w:rsidR="009958EE" w:rsidRDefault="009958EE" w:rsidP="009958EE">
      <w:pPr>
        <w:pStyle w:val="ListParagraph"/>
        <w:spacing w:after="0" w:line="480" w:lineRule="auto"/>
        <w:ind w:left="1080"/>
        <w:outlineLvl w:val="0"/>
        <w:rPr>
          <w:rFonts w:ascii="Times New Roman" w:hAnsi="Times New Roman" w:cs="Times New Roman"/>
          <w:b/>
          <w:bCs/>
          <w:sz w:val="24"/>
          <w:szCs w:val="24"/>
        </w:rPr>
      </w:pPr>
    </w:p>
    <w:tbl>
      <w:tblPr>
        <w:tblStyle w:val="TableGrid"/>
        <w:tblW w:w="10644" w:type="dxa"/>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6"/>
        <w:gridCol w:w="5088"/>
      </w:tblGrid>
      <w:tr w:rsidR="00A317B9" w14:paraId="48DDF678" w14:textId="11E74AE3" w:rsidTr="0027361B">
        <w:tc>
          <w:tcPr>
            <w:tcW w:w="5556" w:type="dxa"/>
          </w:tcPr>
          <w:p w14:paraId="01DEBA5D" w14:textId="77777777" w:rsidR="00A317B9" w:rsidRDefault="00A317B9" w:rsidP="009958EE">
            <w:pPr>
              <w:pStyle w:val="ListParagraph"/>
              <w:spacing w:line="480" w:lineRule="auto"/>
              <w:ind w:left="0"/>
              <w:outlineLvl w:val="0"/>
              <w:rPr>
                <w:rFonts w:ascii="Times New Roman" w:hAnsi="Times New Roman" w:cs="Times New Roman"/>
                <w:b/>
                <w:bCs/>
                <w:sz w:val="24"/>
                <w:szCs w:val="24"/>
              </w:rPr>
            </w:pPr>
            <w:bookmarkStart w:id="80" w:name="_Toc144034297"/>
            <w:r w:rsidRPr="007E0D72">
              <w:rPr>
                <w:rFonts w:ascii="Times New Roman" w:hAnsi="Times New Roman" w:cs="Times New Roman"/>
                <w:noProof/>
                <w:sz w:val="24"/>
                <w:szCs w:val="24"/>
              </w:rPr>
              <w:drawing>
                <wp:inline distT="0" distB="0" distL="0" distR="0" wp14:anchorId="3A257A16" wp14:editId="36390E2A">
                  <wp:extent cx="3390265" cy="2159391"/>
                  <wp:effectExtent l="0" t="0" r="635" b="0"/>
                  <wp:docPr id="488083555" name="Picture 1" descr="A graph of credit fail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83555" name="Picture 1" descr="A graph of credit failure&#10;&#10;Description automatically generated with medium confidence"/>
                          <pic:cNvPicPr/>
                        </pic:nvPicPr>
                        <pic:blipFill>
                          <a:blip r:embed="rId54">
                            <a:extLst>
                              <a:ext uri="{28A0092B-C50C-407E-A947-70E740481C1C}">
                                <a14:useLocalDpi xmlns:a14="http://schemas.microsoft.com/office/drawing/2010/main" val="0"/>
                              </a:ext>
                            </a:extLst>
                          </a:blip>
                          <a:stretch>
                            <a:fillRect/>
                          </a:stretch>
                        </pic:blipFill>
                        <pic:spPr>
                          <a:xfrm>
                            <a:off x="0" y="0"/>
                            <a:ext cx="3454785" cy="2200486"/>
                          </a:xfrm>
                          <a:prstGeom prst="rect">
                            <a:avLst/>
                          </a:prstGeom>
                        </pic:spPr>
                      </pic:pic>
                    </a:graphicData>
                  </a:graphic>
                </wp:inline>
              </w:drawing>
            </w:r>
            <w:bookmarkEnd w:id="80"/>
          </w:p>
          <w:p w14:paraId="5B9D9EB2" w14:textId="5626A0D2" w:rsidR="00A317B9" w:rsidRDefault="00A317B9" w:rsidP="009958EE">
            <w:pPr>
              <w:pStyle w:val="ListParagraph"/>
              <w:spacing w:line="480" w:lineRule="auto"/>
              <w:ind w:left="0"/>
              <w:outlineLvl w:val="0"/>
              <w:rPr>
                <w:rFonts w:ascii="Times New Roman" w:hAnsi="Times New Roman" w:cs="Times New Roman"/>
                <w:b/>
                <w:bCs/>
                <w:sz w:val="24"/>
                <w:szCs w:val="24"/>
              </w:rPr>
            </w:pPr>
            <w:bookmarkStart w:id="81" w:name="_Toc144027179"/>
            <w:bookmarkStart w:id="82" w:name="_Toc144028321"/>
            <w:bookmarkStart w:id="83" w:name="_Toc144034298"/>
            <w:r w:rsidRPr="00803019">
              <w:rPr>
                <w:rFonts w:ascii="Times New Roman" w:hAnsi="Times New Roman" w:cs="Times New Roman"/>
                <w:b/>
                <w:bCs/>
                <w:i/>
                <w:iCs/>
                <w:sz w:val="24"/>
                <w:szCs w:val="24"/>
              </w:rPr>
              <w:t xml:space="preserve">Figure </w:t>
            </w:r>
            <w:r w:rsidRPr="00803019">
              <w:rPr>
                <w:rFonts w:ascii="Times New Roman" w:hAnsi="Times New Roman" w:cs="Times New Roman"/>
                <w:b/>
                <w:bCs/>
                <w:i/>
                <w:iCs/>
                <w:sz w:val="24"/>
                <w:szCs w:val="24"/>
              </w:rPr>
              <w:fldChar w:fldCharType="begin"/>
            </w:r>
            <w:r w:rsidRPr="00803019">
              <w:rPr>
                <w:rFonts w:ascii="Times New Roman" w:hAnsi="Times New Roman" w:cs="Times New Roman"/>
                <w:b/>
                <w:bCs/>
                <w:i/>
                <w:iCs/>
                <w:sz w:val="24"/>
                <w:szCs w:val="24"/>
              </w:rPr>
              <w:instrText xml:space="preserve"> SEQ Figure \* ARABIC </w:instrText>
            </w:r>
            <w:r w:rsidRPr="00803019">
              <w:rPr>
                <w:rFonts w:ascii="Times New Roman" w:hAnsi="Times New Roman" w:cs="Times New Roman"/>
                <w:b/>
                <w:bCs/>
                <w:i/>
                <w:iCs/>
                <w:sz w:val="24"/>
                <w:szCs w:val="24"/>
              </w:rPr>
              <w:fldChar w:fldCharType="separate"/>
            </w:r>
            <w:r w:rsidR="006846E9">
              <w:rPr>
                <w:rFonts w:ascii="Times New Roman" w:hAnsi="Times New Roman" w:cs="Times New Roman"/>
                <w:b/>
                <w:bCs/>
                <w:i/>
                <w:iCs/>
                <w:noProof/>
                <w:sz w:val="24"/>
                <w:szCs w:val="24"/>
              </w:rPr>
              <w:t>26</w:t>
            </w:r>
            <w:r w:rsidRPr="00803019">
              <w:rPr>
                <w:rFonts w:ascii="Times New Roman" w:hAnsi="Times New Roman" w:cs="Times New Roman"/>
                <w:b/>
                <w:bCs/>
                <w:i/>
                <w:iCs/>
                <w:sz w:val="24"/>
                <w:szCs w:val="24"/>
              </w:rPr>
              <w:fldChar w:fldCharType="end"/>
            </w:r>
            <w:r w:rsidRPr="00803019">
              <w:rPr>
                <w:rFonts w:ascii="Times New Roman" w:hAnsi="Times New Roman" w:cs="Times New Roman"/>
                <w:b/>
                <w:bCs/>
                <w:i/>
                <w:iCs/>
                <w:sz w:val="24"/>
                <w:szCs w:val="24"/>
              </w:rPr>
              <w:t>. Percentage Distribution of Education Level for Individuals with Credit Default on a Monthly Basis</w:t>
            </w:r>
            <w:bookmarkEnd w:id="81"/>
            <w:bookmarkEnd w:id="82"/>
            <w:bookmarkEnd w:id="83"/>
          </w:p>
        </w:tc>
        <w:tc>
          <w:tcPr>
            <w:tcW w:w="5088" w:type="dxa"/>
          </w:tcPr>
          <w:p w14:paraId="24AAD1D7" w14:textId="77777777" w:rsidR="00A317B9" w:rsidRDefault="00A317B9" w:rsidP="009958EE">
            <w:pPr>
              <w:pStyle w:val="ListParagraph"/>
              <w:spacing w:line="480" w:lineRule="auto"/>
              <w:ind w:left="0"/>
              <w:outlineLvl w:val="0"/>
              <w:rPr>
                <w:rFonts w:ascii="Times New Roman" w:hAnsi="Times New Roman" w:cs="Times New Roman"/>
                <w:b/>
                <w:bCs/>
                <w:sz w:val="24"/>
                <w:szCs w:val="24"/>
              </w:rPr>
            </w:pPr>
            <w:bookmarkStart w:id="84" w:name="_Toc144034299"/>
            <w:r w:rsidRPr="00803019">
              <w:rPr>
                <w:rFonts w:ascii="Times New Roman" w:hAnsi="Times New Roman" w:cs="Times New Roman"/>
                <w:b/>
                <w:bCs/>
                <w:i/>
                <w:iCs/>
                <w:noProof/>
                <w:sz w:val="24"/>
                <w:szCs w:val="24"/>
              </w:rPr>
              <w:drawing>
                <wp:inline distT="0" distB="0" distL="0" distR="0" wp14:anchorId="423024E0" wp14:editId="2ACBE45C">
                  <wp:extent cx="3094058" cy="2215662"/>
                  <wp:effectExtent l="0" t="0" r="0" b="0"/>
                  <wp:docPr id="166385727" name="Picture 3" descr="A graph with a number of mont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5727" name="Picture 3" descr="A graph with a number of months&#10;&#10;Description automatically generated with medium confidence"/>
                          <pic:cNvPicPr/>
                        </pic:nvPicPr>
                        <pic:blipFill>
                          <a:blip r:embed="rId55">
                            <a:extLst>
                              <a:ext uri="{28A0092B-C50C-407E-A947-70E740481C1C}">
                                <a14:useLocalDpi xmlns:a14="http://schemas.microsoft.com/office/drawing/2010/main" val="0"/>
                              </a:ext>
                            </a:extLst>
                          </a:blip>
                          <a:stretch>
                            <a:fillRect/>
                          </a:stretch>
                        </pic:blipFill>
                        <pic:spPr>
                          <a:xfrm>
                            <a:off x="0" y="0"/>
                            <a:ext cx="3183642" cy="2279813"/>
                          </a:xfrm>
                          <a:prstGeom prst="rect">
                            <a:avLst/>
                          </a:prstGeom>
                        </pic:spPr>
                      </pic:pic>
                    </a:graphicData>
                  </a:graphic>
                </wp:inline>
              </w:drawing>
            </w:r>
            <w:bookmarkEnd w:id="84"/>
          </w:p>
          <w:p w14:paraId="7130966B" w14:textId="1B401727" w:rsidR="00A317B9" w:rsidRDefault="00A317B9" w:rsidP="009958EE">
            <w:pPr>
              <w:pStyle w:val="ListParagraph"/>
              <w:spacing w:line="480" w:lineRule="auto"/>
              <w:ind w:left="0"/>
              <w:outlineLvl w:val="0"/>
              <w:rPr>
                <w:rFonts w:ascii="Times New Roman" w:hAnsi="Times New Roman" w:cs="Times New Roman"/>
                <w:b/>
                <w:bCs/>
                <w:sz w:val="24"/>
                <w:szCs w:val="24"/>
              </w:rPr>
            </w:pPr>
            <w:bookmarkStart w:id="85" w:name="_Toc144028322"/>
            <w:bookmarkStart w:id="86" w:name="_Toc144034300"/>
            <w:r w:rsidRPr="00803019">
              <w:rPr>
                <w:rFonts w:ascii="Times New Roman" w:hAnsi="Times New Roman" w:cs="Times New Roman"/>
                <w:b/>
                <w:bCs/>
                <w:i/>
                <w:iCs/>
                <w:sz w:val="24"/>
                <w:szCs w:val="24"/>
              </w:rPr>
              <w:t xml:space="preserve">Figure </w:t>
            </w:r>
            <w:r w:rsidRPr="00803019">
              <w:rPr>
                <w:rFonts w:ascii="Times New Roman" w:hAnsi="Times New Roman" w:cs="Times New Roman"/>
                <w:b/>
                <w:bCs/>
                <w:i/>
                <w:iCs/>
                <w:sz w:val="24"/>
                <w:szCs w:val="24"/>
              </w:rPr>
              <w:fldChar w:fldCharType="begin"/>
            </w:r>
            <w:r w:rsidRPr="00803019">
              <w:rPr>
                <w:rFonts w:ascii="Times New Roman" w:hAnsi="Times New Roman" w:cs="Times New Roman"/>
                <w:b/>
                <w:bCs/>
                <w:i/>
                <w:iCs/>
                <w:sz w:val="24"/>
                <w:szCs w:val="24"/>
              </w:rPr>
              <w:instrText xml:space="preserve"> SEQ Figure \* ARABIC </w:instrText>
            </w:r>
            <w:r w:rsidRPr="00803019">
              <w:rPr>
                <w:rFonts w:ascii="Times New Roman" w:hAnsi="Times New Roman" w:cs="Times New Roman"/>
                <w:b/>
                <w:bCs/>
                <w:i/>
                <w:iCs/>
                <w:sz w:val="24"/>
                <w:szCs w:val="24"/>
              </w:rPr>
              <w:fldChar w:fldCharType="separate"/>
            </w:r>
            <w:r w:rsidR="006846E9">
              <w:rPr>
                <w:rFonts w:ascii="Times New Roman" w:hAnsi="Times New Roman" w:cs="Times New Roman"/>
                <w:b/>
                <w:bCs/>
                <w:i/>
                <w:iCs/>
                <w:noProof/>
                <w:sz w:val="24"/>
                <w:szCs w:val="24"/>
              </w:rPr>
              <w:t>27</w:t>
            </w:r>
            <w:r w:rsidRPr="00803019">
              <w:rPr>
                <w:rFonts w:ascii="Times New Roman" w:hAnsi="Times New Roman" w:cs="Times New Roman"/>
                <w:b/>
                <w:bCs/>
                <w:i/>
                <w:iCs/>
                <w:sz w:val="24"/>
                <w:szCs w:val="24"/>
              </w:rPr>
              <w:fldChar w:fldCharType="end"/>
            </w:r>
            <w:r w:rsidRPr="00803019">
              <w:rPr>
                <w:rFonts w:ascii="Times New Roman" w:hAnsi="Times New Roman" w:cs="Times New Roman"/>
                <w:b/>
                <w:bCs/>
                <w:i/>
                <w:iCs/>
                <w:sz w:val="24"/>
                <w:szCs w:val="24"/>
              </w:rPr>
              <w:t>. Percentage Distribution of Job for Individuals with Credit Default on a Monthly Basis</w:t>
            </w:r>
            <w:bookmarkEnd w:id="85"/>
            <w:bookmarkEnd w:id="86"/>
          </w:p>
        </w:tc>
      </w:tr>
    </w:tbl>
    <w:p w14:paraId="26133C71" w14:textId="77777777" w:rsidR="00A317B9" w:rsidRDefault="00A317B9" w:rsidP="009958EE">
      <w:pPr>
        <w:pStyle w:val="ListParagraph"/>
        <w:spacing w:after="0" w:line="480" w:lineRule="auto"/>
        <w:ind w:left="1080"/>
        <w:outlineLvl w:val="0"/>
        <w:rPr>
          <w:rFonts w:ascii="Times New Roman" w:hAnsi="Times New Roman" w:cs="Times New Roman"/>
          <w:b/>
          <w:bCs/>
          <w:sz w:val="24"/>
          <w:szCs w:val="24"/>
        </w:rPr>
      </w:pPr>
    </w:p>
    <w:tbl>
      <w:tblPr>
        <w:tblStyle w:val="TableGrid"/>
        <w:tblW w:w="106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6"/>
      </w:tblGrid>
      <w:tr w:rsidR="00A317B9" w14:paraId="3D16BC23" w14:textId="77777777" w:rsidTr="0027361B">
        <w:tc>
          <w:tcPr>
            <w:tcW w:w="10656" w:type="dxa"/>
          </w:tcPr>
          <w:p w14:paraId="26FCA0EE" w14:textId="77777777" w:rsidR="00A317B9" w:rsidRDefault="00A317B9" w:rsidP="00A317B9">
            <w:pPr>
              <w:spacing w:line="480" w:lineRule="auto"/>
              <w:jc w:val="center"/>
              <w:rPr>
                <w:rFonts w:ascii="Times New Roman" w:hAnsi="Times New Roman" w:cs="Times New Roman"/>
                <w:noProof/>
                <w:sz w:val="24"/>
                <w:szCs w:val="24"/>
              </w:rPr>
            </w:pPr>
            <w:bookmarkStart w:id="87" w:name="_Hlk144029290"/>
            <w:r w:rsidRPr="007E0D72">
              <w:rPr>
                <w:rFonts w:ascii="Times New Roman" w:hAnsi="Times New Roman" w:cs="Times New Roman"/>
                <w:noProof/>
                <w:sz w:val="24"/>
                <w:szCs w:val="24"/>
              </w:rPr>
              <w:lastRenderedPageBreak/>
              <w:drawing>
                <wp:inline distT="0" distB="0" distL="0" distR="0" wp14:anchorId="28634DDA" wp14:editId="04AE70ED">
                  <wp:extent cx="5379720" cy="2018714"/>
                  <wp:effectExtent l="0" t="0" r="0" b="635"/>
                  <wp:docPr id="5" name="Picture 5" descr="A graph with numbers and a number of mont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with numbers and a number of months&#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5448618" cy="2044568"/>
                          </a:xfrm>
                          <a:prstGeom prst="rect">
                            <a:avLst/>
                          </a:prstGeom>
                        </pic:spPr>
                      </pic:pic>
                    </a:graphicData>
                  </a:graphic>
                </wp:inline>
              </w:drawing>
            </w:r>
          </w:p>
          <w:p w14:paraId="2D33F3A5" w14:textId="0BF11388" w:rsidR="00A317B9" w:rsidRDefault="00A317B9" w:rsidP="00A317B9">
            <w:bookmarkStart w:id="88" w:name="_Toc144027180"/>
            <w:bookmarkStart w:id="89" w:name="_Toc144028323"/>
            <w:r w:rsidRPr="009958EE">
              <w:rPr>
                <w:rFonts w:ascii="Times New Roman" w:hAnsi="Times New Roman" w:cs="Times New Roman"/>
                <w:b/>
                <w:bCs/>
                <w:i/>
                <w:iCs/>
                <w:sz w:val="24"/>
                <w:szCs w:val="24"/>
              </w:rPr>
              <w:t xml:space="preserve">Figure </w:t>
            </w:r>
            <w:r w:rsidRPr="009958EE">
              <w:rPr>
                <w:rFonts w:ascii="Times New Roman" w:hAnsi="Times New Roman" w:cs="Times New Roman"/>
                <w:b/>
                <w:bCs/>
                <w:i/>
                <w:iCs/>
                <w:sz w:val="24"/>
                <w:szCs w:val="24"/>
              </w:rPr>
              <w:fldChar w:fldCharType="begin"/>
            </w:r>
            <w:r w:rsidRPr="009958EE">
              <w:rPr>
                <w:rFonts w:ascii="Times New Roman" w:hAnsi="Times New Roman" w:cs="Times New Roman"/>
                <w:b/>
                <w:bCs/>
                <w:i/>
                <w:iCs/>
                <w:sz w:val="24"/>
                <w:szCs w:val="24"/>
              </w:rPr>
              <w:instrText xml:space="preserve"> SEQ Figure \* ARABIC </w:instrText>
            </w:r>
            <w:r w:rsidRPr="009958EE">
              <w:rPr>
                <w:rFonts w:ascii="Times New Roman" w:hAnsi="Times New Roman" w:cs="Times New Roman"/>
                <w:b/>
                <w:bCs/>
                <w:i/>
                <w:iCs/>
                <w:sz w:val="24"/>
                <w:szCs w:val="24"/>
              </w:rPr>
              <w:fldChar w:fldCharType="separate"/>
            </w:r>
            <w:r w:rsidR="006846E9">
              <w:rPr>
                <w:rFonts w:ascii="Times New Roman" w:hAnsi="Times New Roman" w:cs="Times New Roman"/>
                <w:b/>
                <w:bCs/>
                <w:i/>
                <w:iCs/>
                <w:noProof/>
                <w:sz w:val="24"/>
                <w:szCs w:val="24"/>
              </w:rPr>
              <w:t>28</w:t>
            </w:r>
            <w:r w:rsidRPr="009958EE">
              <w:rPr>
                <w:rFonts w:ascii="Times New Roman" w:hAnsi="Times New Roman" w:cs="Times New Roman"/>
                <w:b/>
                <w:bCs/>
                <w:i/>
                <w:iCs/>
                <w:sz w:val="24"/>
                <w:szCs w:val="24"/>
              </w:rPr>
              <w:fldChar w:fldCharType="end"/>
            </w:r>
            <w:r w:rsidRPr="00231179">
              <w:rPr>
                <w:rFonts w:ascii="Times New Roman" w:hAnsi="Times New Roman" w:cs="Times New Roman"/>
                <w:b/>
                <w:bCs/>
                <w:i/>
                <w:iCs/>
                <w:sz w:val="24"/>
                <w:szCs w:val="24"/>
              </w:rPr>
              <w:t xml:space="preserve">. </w:t>
            </w:r>
            <w:r>
              <w:rPr>
                <w:rFonts w:ascii="Times New Roman" w:hAnsi="Times New Roman" w:cs="Times New Roman"/>
                <w:b/>
                <w:bCs/>
                <w:i/>
                <w:iCs/>
                <w:sz w:val="24"/>
                <w:szCs w:val="24"/>
              </w:rPr>
              <w:t xml:space="preserve"> </w:t>
            </w:r>
            <w:r w:rsidRPr="00231179">
              <w:rPr>
                <w:rFonts w:ascii="Times New Roman" w:hAnsi="Times New Roman" w:cs="Times New Roman"/>
                <w:b/>
                <w:bCs/>
                <w:i/>
                <w:iCs/>
                <w:sz w:val="24"/>
                <w:szCs w:val="24"/>
              </w:rPr>
              <w:t xml:space="preserve">Percentage Distribution of telecom subscriptions </w:t>
            </w:r>
            <w:bookmarkEnd w:id="88"/>
            <w:bookmarkEnd w:id="89"/>
            <w:r w:rsidRPr="00231179">
              <w:rPr>
                <w:rFonts w:ascii="Times New Roman" w:hAnsi="Times New Roman" w:cs="Times New Roman"/>
                <w:b/>
                <w:bCs/>
                <w:i/>
                <w:iCs/>
                <w:sz w:val="24"/>
                <w:szCs w:val="24"/>
              </w:rPr>
              <w:t>monthly</w:t>
            </w:r>
          </w:p>
        </w:tc>
      </w:tr>
      <w:bookmarkEnd w:id="87"/>
      <w:tr w:rsidR="00A317B9" w14:paraId="2104CEA0" w14:textId="77777777" w:rsidTr="0027361B">
        <w:tc>
          <w:tcPr>
            <w:tcW w:w="10656" w:type="dxa"/>
          </w:tcPr>
          <w:p w14:paraId="1087FF05" w14:textId="77777777" w:rsidR="00A317B9" w:rsidRDefault="00A317B9" w:rsidP="00A317B9">
            <w:pPr>
              <w:spacing w:line="480" w:lineRule="auto"/>
              <w:rPr>
                <w:rFonts w:ascii="Times New Roman" w:hAnsi="Times New Roman" w:cs="Times New Roman"/>
                <w:noProof/>
                <w:sz w:val="24"/>
                <w:szCs w:val="24"/>
              </w:rPr>
            </w:pPr>
            <w:r w:rsidRPr="007E0D72">
              <w:rPr>
                <w:rFonts w:ascii="Times New Roman" w:hAnsi="Times New Roman" w:cs="Times New Roman"/>
                <w:noProof/>
                <w:sz w:val="24"/>
                <w:szCs w:val="24"/>
              </w:rPr>
              <w:drawing>
                <wp:inline distT="0" distB="0" distL="0" distR="0" wp14:anchorId="13C04E45" wp14:editId="75DE960B">
                  <wp:extent cx="6113016" cy="1962150"/>
                  <wp:effectExtent l="0" t="0" r="2540" b="0"/>
                  <wp:docPr id="1614089738" name="Picture 16140897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14089738" name="Picture 1614089738"/>
                          <pic:cNvPicPr preferRelativeResize="0"/>
                        </pic:nvPicPr>
                        <pic:blipFill>
                          <a:blip r:embed="rId57" cstate="print">
                            <a:extLst>
                              <a:ext uri="{28A0092B-C50C-407E-A947-70E740481C1C}">
                                <a14:useLocalDpi xmlns:a14="http://schemas.microsoft.com/office/drawing/2010/main" val="0"/>
                              </a:ext>
                            </a:extLst>
                          </a:blip>
                          <a:stretch>
                            <a:fillRect/>
                          </a:stretch>
                        </pic:blipFill>
                        <pic:spPr>
                          <a:xfrm>
                            <a:off x="0" y="0"/>
                            <a:ext cx="6229944" cy="1999681"/>
                          </a:xfrm>
                          <a:prstGeom prst="rect">
                            <a:avLst/>
                          </a:prstGeom>
                        </pic:spPr>
                      </pic:pic>
                    </a:graphicData>
                  </a:graphic>
                </wp:inline>
              </w:drawing>
            </w:r>
          </w:p>
          <w:p w14:paraId="639B6C28" w14:textId="77777777" w:rsidR="0027361B" w:rsidRDefault="00A317B9" w:rsidP="00A317B9">
            <w:pPr>
              <w:rPr>
                <w:rFonts w:ascii="Times New Roman" w:hAnsi="Times New Roman" w:cs="Times New Roman"/>
                <w:b/>
                <w:bCs/>
                <w:i/>
                <w:iCs/>
                <w:sz w:val="24"/>
                <w:szCs w:val="24"/>
              </w:rPr>
            </w:pPr>
            <w:bookmarkStart w:id="90" w:name="_Hlk144029299"/>
            <w:r>
              <w:rPr>
                <w:rFonts w:ascii="Times New Roman" w:hAnsi="Times New Roman" w:cs="Times New Roman"/>
                <w:b/>
                <w:bCs/>
                <w:i/>
                <w:iCs/>
                <w:sz w:val="24"/>
                <w:szCs w:val="24"/>
              </w:rPr>
              <w:t xml:space="preserve">Figure 29. </w:t>
            </w:r>
            <w:r w:rsidRPr="00803019">
              <w:rPr>
                <w:rFonts w:ascii="Times New Roman" w:hAnsi="Times New Roman" w:cs="Times New Roman"/>
                <w:b/>
                <w:bCs/>
                <w:i/>
                <w:iCs/>
                <w:sz w:val="24"/>
                <w:szCs w:val="24"/>
              </w:rPr>
              <w:t>Average number of CPI, EURIBOR3M, Employee Variation Rate, Subscription Rate,</w:t>
            </w:r>
          </w:p>
          <w:p w14:paraId="2C3C5139" w14:textId="6F7A6E18" w:rsidR="00A317B9" w:rsidRDefault="00A317B9" w:rsidP="00A317B9">
            <w:r w:rsidRPr="00803019">
              <w:rPr>
                <w:rFonts w:ascii="Times New Roman" w:hAnsi="Times New Roman" w:cs="Times New Roman"/>
                <w:b/>
                <w:bCs/>
                <w:i/>
                <w:iCs/>
                <w:sz w:val="24"/>
                <w:szCs w:val="24"/>
              </w:rPr>
              <w:t xml:space="preserve">and rate of default </w:t>
            </w:r>
            <w:bookmarkEnd w:id="90"/>
            <w:r w:rsidR="0027361B" w:rsidRPr="00803019">
              <w:rPr>
                <w:rFonts w:ascii="Times New Roman" w:hAnsi="Times New Roman" w:cs="Times New Roman"/>
                <w:b/>
                <w:bCs/>
                <w:i/>
                <w:iCs/>
                <w:sz w:val="24"/>
                <w:szCs w:val="24"/>
              </w:rPr>
              <w:t>monthly</w:t>
            </w:r>
          </w:p>
        </w:tc>
      </w:tr>
    </w:tbl>
    <w:p w14:paraId="40686854" w14:textId="77777777" w:rsidR="00A317B9" w:rsidRDefault="00A317B9" w:rsidP="00A317B9"/>
    <w:p w14:paraId="6F023517" w14:textId="72D62317" w:rsidR="00FA7F89" w:rsidRDefault="00FA7F89" w:rsidP="00223602">
      <w:pPr>
        <w:spacing w:after="0" w:line="480" w:lineRule="auto"/>
        <w:rPr>
          <w:rFonts w:ascii="Times New Roman" w:hAnsi="Times New Roman" w:cs="Times New Roman"/>
          <w:sz w:val="24"/>
          <w:szCs w:val="24"/>
        </w:rPr>
      </w:pPr>
      <w:r w:rsidRPr="00FA7F89">
        <w:rPr>
          <w:rFonts w:ascii="Times New Roman" w:hAnsi="Times New Roman" w:cs="Times New Roman"/>
          <w:sz w:val="24"/>
          <w:szCs w:val="24"/>
        </w:rPr>
        <w:t>Monthly averages show the business cycle</w:t>
      </w:r>
      <w:r w:rsidR="0026152D">
        <w:rPr>
          <w:rFonts w:ascii="Times New Roman" w:hAnsi="Times New Roman" w:cs="Times New Roman"/>
          <w:sz w:val="24"/>
          <w:szCs w:val="24"/>
        </w:rPr>
        <w:t>’s</w:t>
      </w:r>
      <w:r w:rsidRPr="00FA7F89">
        <w:rPr>
          <w:rFonts w:ascii="Times New Roman" w:hAnsi="Times New Roman" w:cs="Times New Roman"/>
          <w:sz w:val="24"/>
          <w:szCs w:val="24"/>
        </w:rPr>
        <w:t xml:space="preserve"> impact on </w:t>
      </w:r>
      <w:r w:rsidR="0013452F">
        <w:rPr>
          <w:rFonts w:ascii="Times New Roman" w:hAnsi="Times New Roman" w:cs="Times New Roman"/>
          <w:sz w:val="24"/>
          <w:szCs w:val="24"/>
        </w:rPr>
        <w:t>many aspects</w:t>
      </w:r>
      <w:r w:rsidRPr="00FA7F89">
        <w:rPr>
          <w:rFonts w:ascii="Times New Roman" w:hAnsi="Times New Roman" w:cs="Times New Roman"/>
          <w:sz w:val="24"/>
          <w:szCs w:val="24"/>
        </w:rPr>
        <w:t xml:space="preserve">. Despite timing differences, core principles persist, revealing economic effects on consumer behavior. </w:t>
      </w:r>
      <w:r w:rsidR="001615E6">
        <w:rPr>
          <w:rFonts w:ascii="Times New Roman" w:hAnsi="Times New Roman" w:cs="Times New Roman"/>
          <w:sz w:val="24"/>
          <w:szCs w:val="24"/>
        </w:rPr>
        <w:t>The a</w:t>
      </w:r>
      <w:r w:rsidRPr="00FA7F89">
        <w:rPr>
          <w:rFonts w:ascii="Times New Roman" w:hAnsi="Times New Roman" w:cs="Times New Roman"/>
          <w:sz w:val="24"/>
          <w:szCs w:val="24"/>
        </w:rPr>
        <w:t>nalysis uncovers economic factors' influence on consumer behavior during phases.</w:t>
      </w:r>
    </w:p>
    <w:p w14:paraId="6008282F" w14:textId="2B10AE1E" w:rsidR="008D7BFC" w:rsidRPr="00223602" w:rsidRDefault="008D7BFC" w:rsidP="00223602">
      <w:pPr>
        <w:spacing w:after="0" w:line="480" w:lineRule="auto"/>
        <w:rPr>
          <w:rFonts w:ascii="Times New Roman" w:hAnsi="Times New Roman" w:cs="Times New Roman"/>
          <w:sz w:val="24"/>
          <w:szCs w:val="24"/>
        </w:rPr>
      </w:pPr>
      <w:r w:rsidRPr="00223602">
        <w:rPr>
          <w:rFonts w:ascii="Times New Roman" w:hAnsi="Times New Roman" w:cs="Times New Roman"/>
          <w:noProof/>
          <w:sz w:val="24"/>
          <w:szCs w:val="24"/>
        </w:rPr>
        <w:lastRenderedPageBreak/>
        <w:drawing>
          <wp:inline distT="0" distB="0" distL="0" distR="0" wp14:anchorId="679DF0C5" wp14:editId="73597CA3">
            <wp:extent cx="6356350" cy="2645403"/>
            <wp:effectExtent l="0" t="0" r="6350" b="3175"/>
            <wp:docPr id="1009115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15360" name="Picture 1"/>
                    <pic:cNvPicPr/>
                  </pic:nvPicPr>
                  <pic:blipFill>
                    <a:blip r:embed="rId58">
                      <a:extLst>
                        <a:ext uri="{28A0092B-C50C-407E-A947-70E740481C1C}">
                          <a14:useLocalDpi xmlns:a14="http://schemas.microsoft.com/office/drawing/2010/main" val="0"/>
                        </a:ext>
                      </a:extLst>
                    </a:blip>
                    <a:stretch>
                      <a:fillRect/>
                    </a:stretch>
                  </pic:blipFill>
                  <pic:spPr>
                    <a:xfrm>
                      <a:off x="0" y="0"/>
                      <a:ext cx="6366074" cy="2649450"/>
                    </a:xfrm>
                    <a:prstGeom prst="rect">
                      <a:avLst/>
                    </a:prstGeom>
                  </pic:spPr>
                </pic:pic>
              </a:graphicData>
            </a:graphic>
          </wp:inline>
        </w:drawing>
      </w:r>
    </w:p>
    <w:p w14:paraId="67FE30B1" w14:textId="47A22EEC" w:rsidR="00200FC0" w:rsidRPr="00803019" w:rsidRDefault="00200FC0" w:rsidP="00200FC0">
      <w:pPr>
        <w:pStyle w:val="Caption"/>
        <w:jc w:val="center"/>
        <w:rPr>
          <w:rFonts w:ascii="Times New Roman" w:hAnsi="Times New Roman" w:cs="Times New Roman"/>
          <w:b/>
          <w:bCs/>
          <w:i w:val="0"/>
          <w:iCs w:val="0"/>
          <w:color w:val="auto"/>
          <w:sz w:val="24"/>
          <w:szCs w:val="24"/>
        </w:rPr>
      </w:pPr>
      <w:bookmarkStart w:id="91" w:name="_Toc144027181"/>
      <w:bookmarkStart w:id="92" w:name="_Hlk144029334"/>
      <w:r w:rsidRPr="00803019">
        <w:rPr>
          <w:rFonts w:ascii="Times New Roman" w:hAnsi="Times New Roman" w:cs="Times New Roman"/>
          <w:b/>
          <w:bCs/>
          <w:i w:val="0"/>
          <w:iCs w:val="0"/>
          <w:color w:val="auto"/>
          <w:sz w:val="24"/>
          <w:szCs w:val="24"/>
        </w:rPr>
        <w:t xml:space="preserve">Figure </w:t>
      </w:r>
      <w:r w:rsidR="00803019" w:rsidRPr="00803019">
        <w:rPr>
          <w:rFonts w:ascii="Times New Roman" w:hAnsi="Times New Roman" w:cs="Times New Roman"/>
          <w:b/>
          <w:bCs/>
          <w:i w:val="0"/>
          <w:iCs w:val="0"/>
          <w:color w:val="auto"/>
          <w:sz w:val="24"/>
          <w:szCs w:val="24"/>
        </w:rPr>
        <w:t>30</w:t>
      </w:r>
      <w:r w:rsidR="00231179" w:rsidRPr="00803019">
        <w:rPr>
          <w:rFonts w:ascii="Times New Roman" w:hAnsi="Times New Roman" w:cs="Times New Roman"/>
          <w:b/>
          <w:bCs/>
          <w:i w:val="0"/>
          <w:iCs w:val="0"/>
          <w:color w:val="auto"/>
          <w:sz w:val="24"/>
          <w:szCs w:val="24"/>
        </w:rPr>
        <w:t>. Phases of economic cycle</w:t>
      </w:r>
      <w:bookmarkEnd w:id="91"/>
    </w:p>
    <w:bookmarkEnd w:id="92"/>
    <w:p w14:paraId="08A31487" w14:textId="78C2E5FE" w:rsidR="000B44D8" w:rsidRPr="00EF0068" w:rsidRDefault="008D7BFC" w:rsidP="00200FC0">
      <w:pPr>
        <w:pStyle w:val="Caption"/>
        <w:jc w:val="center"/>
        <w:rPr>
          <w:color w:val="auto"/>
        </w:rPr>
      </w:pPr>
      <w:r w:rsidRPr="00EF0068">
        <w:rPr>
          <w:rFonts w:ascii="Times New Roman" w:hAnsi="Times New Roman" w:cs="Times New Roman"/>
          <w:color w:val="auto"/>
          <w:sz w:val="24"/>
          <w:szCs w:val="24"/>
        </w:rPr>
        <w:t>(Sexton, 2010)</w:t>
      </w:r>
    </w:p>
    <w:p w14:paraId="01E877CD" w14:textId="77777777" w:rsidR="005706E8" w:rsidRPr="007E0D72" w:rsidRDefault="005706E8" w:rsidP="00E03BDD">
      <w:pPr>
        <w:spacing w:after="0" w:line="480" w:lineRule="auto"/>
        <w:rPr>
          <w:rFonts w:ascii="Times New Roman" w:hAnsi="Times New Roman" w:cs="Times New Roman"/>
          <w:sz w:val="24"/>
          <w:szCs w:val="24"/>
        </w:rPr>
      </w:pPr>
      <w:r w:rsidRPr="007E0D72">
        <w:rPr>
          <w:rFonts w:ascii="Times New Roman" w:hAnsi="Times New Roman" w:cs="Times New Roman"/>
          <w:noProof/>
          <w:sz w:val="24"/>
          <w:szCs w:val="24"/>
        </w:rPr>
        <w:drawing>
          <wp:inline distT="0" distB="0" distL="0" distR="0" wp14:anchorId="55927A6E" wp14:editId="733622C4">
            <wp:extent cx="5486400" cy="3696719"/>
            <wp:effectExtent l="0" t="0" r="0" b="18415"/>
            <wp:docPr id="1971564746"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14:paraId="3F64323F" w14:textId="416E1B01" w:rsidR="005706E8" w:rsidRPr="00803019" w:rsidRDefault="00200FC0" w:rsidP="00200FC0">
      <w:pPr>
        <w:pStyle w:val="Caption"/>
        <w:jc w:val="center"/>
        <w:rPr>
          <w:rFonts w:ascii="Times New Roman" w:hAnsi="Times New Roman" w:cs="Times New Roman"/>
          <w:b/>
          <w:bCs/>
          <w:i w:val="0"/>
          <w:iCs w:val="0"/>
          <w:color w:val="auto"/>
          <w:sz w:val="24"/>
          <w:szCs w:val="24"/>
        </w:rPr>
      </w:pPr>
      <w:bookmarkStart w:id="93" w:name="_Toc144027182"/>
      <w:bookmarkStart w:id="94" w:name="_Hlk144029344"/>
      <w:r w:rsidRPr="00803019">
        <w:rPr>
          <w:rFonts w:ascii="Times New Roman" w:hAnsi="Times New Roman" w:cs="Times New Roman"/>
          <w:b/>
          <w:bCs/>
          <w:i w:val="0"/>
          <w:iCs w:val="0"/>
          <w:color w:val="auto"/>
          <w:sz w:val="24"/>
          <w:szCs w:val="24"/>
        </w:rPr>
        <w:t xml:space="preserve">Figure </w:t>
      </w:r>
      <w:r w:rsidR="00803019">
        <w:rPr>
          <w:rFonts w:ascii="Times New Roman" w:hAnsi="Times New Roman" w:cs="Times New Roman"/>
          <w:b/>
          <w:bCs/>
          <w:i w:val="0"/>
          <w:iCs w:val="0"/>
          <w:color w:val="auto"/>
          <w:sz w:val="24"/>
          <w:szCs w:val="24"/>
        </w:rPr>
        <w:t>31</w:t>
      </w:r>
      <w:r w:rsidRPr="00803019">
        <w:rPr>
          <w:rFonts w:ascii="Times New Roman" w:hAnsi="Times New Roman" w:cs="Times New Roman"/>
          <w:b/>
          <w:bCs/>
          <w:i w:val="0"/>
          <w:iCs w:val="0"/>
          <w:color w:val="auto"/>
          <w:sz w:val="24"/>
          <w:szCs w:val="24"/>
        </w:rPr>
        <w:t xml:space="preserve">. </w:t>
      </w:r>
      <w:r w:rsidR="00231179" w:rsidRPr="00803019">
        <w:rPr>
          <w:rFonts w:ascii="Times New Roman" w:hAnsi="Times New Roman" w:cs="Times New Roman"/>
          <w:b/>
          <w:bCs/>
          <w:i w:val="0"/>
          <w:iCs w:val="0"/>
          <w:color w:val="auto"/>
          <w:sz w:val="24"/>
          <w:szCs w:val="24"/>
        </w:rPr>
        <w:t>Summarized f</w:t>
      </w:r>
      <w:r w:rsidR="005706E8" w:rsidRPr="00803019">
        <w:rPr>
          <w:rFonts w:ascii="Times New Roman" w:hAnsi="Times New Roman" w:cs="Times New Roman"/>
          <w:b/>
          <w:bCs/>
          <w:i w:val="0"/>
          <w:iCs w:val="0"/>
          <w:color w:val="auto"/>
          <w:sz w:val="24"/>
          <w:szCs w:val="24"/>
        </w:rPr>
        <w:t xml:space="preserve">ive phases of a business </w:t>
      </w:r>
      <w:r w:rsidR="00231179" w:rsidRPr="00803019">
        <w:rPr>
          <w:rFonts w:ascii="Times New Roman" w:hAnsi="Times New Roman" w:cs="Times New Roman"/>
          <w:b/>
          <w:bCs/>
          <w:i w:val="0"/>
          <w:iCs w:val="0"/>
          <w:color w:val="auto"/>
          <w:sz w:val="24"/>
          <w:szCs w:val="24"/>
        </w:rPr>
        <w:t>cycle.</w:t>
      </w:r>
      <w:bookmarkEnd w:id="93"/>
    </w:p>
    <w:bookmarkEnd w:id="94"/>
    <w:p w14:paraId="1C6CC764" w14:textId="77777777" w:rsidR="00FA7F89" w:rsidRPr="007E0D72" w:rsidRDefault="00FA7F89" w:rsidP="00E03BDD">
      <w:pPr>
        <w:spacing w:after="0" w:line="480" w:lineRule="auto"/>
        <w:jc w:val="center"/>
        <w:rPr>
          <w:rFonts w:ascii="Times New Roman" w:hAnsi="Times New Roman" w:cs="Times New Roman"/>
          <w:i/>
          <w:iCs/>
          <w:sz w:val="24"/>
          <w:szCs w:val="24"/>
        </w:rPr>
      </w:pPr>
    </w:p>
    <w:p w14:paraId="015AC905" w14:textId="37C9C5B3" w:rsidR="00D9716F" w:rsidRDefault="00DC2CBD" w:rsidP="00DC2CBD">
      <w:pPr>
        <w:pStyle w:val="ListParagraph"/>
        <w:numPr>
          <w:ilvl w:val="0"/>
          <w:numId w:val="9"/>
        </w:numPr>
        <w:spacing w:after="0" w:line="480" w:lineRule="auto"/>
        <w:rPr>
          <w:rFonts w:ascii="Times New Roman" w:hAnsi="Times New Roman" w:cs="Times New Roman"/>
          <w:b/>
          <w:bCs/>
          <w:sz w:val="24"/>
          <w:szCs w:val="24"/>
        </w:rPr>
      </w:pPr>
      <w:bookmarkStart w:id="95" w:name="_Hlk143590476"/>
      <w:bookmarkStart w:id="96" w:name="_Hlk143809232"/>
      <w:bookmarkStart w:id="97" w:name="_Hlk143809521"/>
      <w:r w:rsidRPr="00DC2CBD">
        <w:rPr>
          <w:rFonts w:ascii="Times New Roman" w:hAnsi="Times New Roman" w:cs="Times New Roman"/>
          <w:sz w:val="24"/>
          <w:szCs w:val="24"/>
        </w:rPr>
        <w:lastRenderedPageBreak/>
        <w:t>March</w:t>
      </w:r>
      <w:r w:rsidR="00704923">
        <w:rPr>
          <w:rFonts w:ascii="Times New Roman" w:hAnsi="Times New Roman" w:cs="Times New Roman"/>
          <w:sz w:val="24"/>
          <w:szCs w:val="24"/>
        </w:rPr>
        <w:t>-</w:t>
      </w:r>
      <w:r w:rsidRPr="00DC2CBD">
        <w:rPr>
          <w:rFonts w:ascii="Times New Roman" w:hAnsi="Times New Roman" w:cs="Times New Roman"/>
          <w:sz w:val="24"/>
          <w:szCs w:val="24"/>
        </w:rPr>
        <w:t xml:space="preserve">April: </w:t>
      </w:r>
      <w:r w:rsidR="00285930" w:rsidRPr="00285930">
        <w:rPr>
          <w:rFonts w:ascii="Times New Roman" w:hAnsi="Times New Roman" w:cs="Times New Roman"/>
          <w:b/>
          <w:bCs/>
          <w:sz w:val="24"/>
          <w:szCs w:val="24"/>
        </w:rPr>
        <w:t>Expansion Phase: Emerging Optimism</w:t>
      </w:r>
    </w:p>
    <w:p w14:paraId="15E0F695" w14:textId="77777777" w:rsidR="00D9716F" w:rsidRDefault="00D9716F" w:rsidP="00D9716F">
      <w:pPr>
        <w:pStyle w:val="ListParagraph"/>
        <w:numPr>
          <w:ilvl w:val="0"/>
          <w:numId w:val="13"/>
        </w:numPr>
        <w:spacing w:after="0" w:line="480" w:lineRule="auto"/>
        <w:rPr>
          <w:rFonts w:ascii="Times New Roman" w:hAnsi="Times New Roman" w:cs="Times New Roman"/>
          <w:sz w:val="24"/>
          <w:szCs w:val="24"/>
        </w:rPr>
      </w:pPr>
      <w:r w:rsidRPr="00D9716F">
        <w:rPr>
          <w:rFonts w:ascii="Times New Roman" w:hAnsi="Times New Roman" w:cs="Times New Roman"/>
          <w:sz w:val="24"/>
          <w:szCs w:val="24"/>
        </w:rPr>
        <w:t>Characteristics</w:t>
      </w:r>
      <w:r>
        <w:rPr>
          <w:rFonts w:ascii="Times New Roman" w:hAnsi="Times New Roman" w:cs="Times New Roman"/>
          <w:sz w:val="24"/>
          <w:szCs w:val="24"/>
        </w:rPr>
        <w:t>:</w:t>
      </w:r>
    </w:p>
    <w:p w14:paraId="46EC09C6" w14:textId="77777777" w:rsidR="00D9716F" w:rsidRPr="001D0A9C" w:rsidRDefault="00D9716F" w:rsidP="001D0A9C">
      <w:pPr>
        <w:pStyle w:val="ListParagraph"/>
        <w:numPr>
          <w:ilvl w:val="0"/>
          <w:numId w:val="18"/>
        </w:numPr>
        <w:spacing w:after="0" w:line="480" w:lineRule="auto"/>
        <w:rPr>
          <w:rFonts w:ascii="Times New Roman" w:hAnsi="Times New Roman" w:cs="Times New Roman"/>
          <w:sz w:val="24"/>
          <w:szCs w:val="24"/>
        </w:rPr>
      </w:pPr>
      <w:r w:rsidRPr="001D0A9C">
        <w:rPr>
          <w:rFonts w:ascii="Times New Roman" w:hAnsi="Times New Roman" w:cs="Times New Roman"/>
          <w:sz w:val="24"/>
          <w:szCs w:val="24"/>
        </w:rPr>
        <w:t>Economic Indicators: CPI, CCI, EURIBOR3M, and employee variation rate increased. This suggests an overall positive economic environment, potentially indicating increased consumer spending and business confidence.</w:t>
      </w:r>
    </w:p>
    <w:p w14:paraId="66D3ED50" w14:textId="77777777" w:rsidR="00D9716F" w:rsidRPr="001D0A9C" w:rsidRDefault="00D9716F" w:rsidP="001D0A9C">
      <w:pPr>
        <w:pStyle w:val="ListParagraph"/>
        <w:numPr>
          <w:ilvl w:val="0"/>
          <w:numId w:val="18"/>
        </w:numPr>
        <w:spacing w:after="0" w:line="480" w:lineRule="auto"/>
        <w:rPr>
          <w:rFonts w:ascii="Times New Roman" w:hAnsi="Times New Roman" w:cs="Times New Roman"/>
          <w:sz w:val="24"/>
          <w:szCs w:val="24"/>
        </w:rPr>
      </w:pPr>
      <w:r w:rsidRPr="001D0A9C">
        <w:rPr>
          <w:rFonts w:ascii="Times New Roman" w:hAnsi="Times New Roman" w:cs="Times New Roman"/>
          <w:sz w:val="24"/>
          <w:szCs w:val="24"/>
        </w:rPr>
        <w:t>Default Rate: The percentage number of people having default increased sharply. This might be due to various factors, such as changes in employment stability or financial difficulties for borrowers.</w:t>
      </w:r>
    </w:p>
    <w:p w14:paraId="33C72BE9" w14:textId="77777777" w:rsidR="00D9716F" w:rsidRPr="001D0A9C" w:rsidRDefault="00D9716F" w:rsidP="001D0A9C">
      <w:pPr>
        <w:pStyle w:val="ListParagraph"/>
        <w:numPr>
          <w:ilvl w:val="0"/>
          <w:numId w:val="18"/>
        </w:numPr>
        <w:spacing w:after="0" w:line="480" w:lineRule="auto"/>
        <w:rPr>
          <w:rFonts w:ascii="Times New Roman" w:hAnsi="Times New Roman" w:cs="Times New Roman"/>
          <w:sz w:val="24"/>
          <w:szCs w:val="24"/>
        </w:rPr>
      </w:pPr>
      <w:r w:rsidRPr="001D0A9C">
        <w:rPr>
          <w:rFonts w:ascii="Times New Roman" w:hAnsi="Times New Roman" w:cs="Times New Roman"/>
          <w:sz w:val="24"/>
          <w:szCs w:val="24"/>
        </w:rPr>
        <w:t>Occupation and Education Changes: The decrease in the percentage of people in admin, technician, retired, and university degree categories, along with the sharp increase in the percentage of blue-collar workers, could indicate shifts in the job market, potentially influenced by economic conditions or industry changes.</w:t>
      </w:r>
    </w:p>
    <w:p w14:paraId="094C23F6" w14:textId="5C293445" w:rsidR="00D9716F" w:rsidRPr="001D0A9C" w:rsidRDefault="00D9716F" w:rsidP="001D0A9C">
      <w:pPr>
        <w:pStyle w:val="ListParagraph"/>
        <w:numPr>
          <w:ilvl w:val="0"/>
          <w:numId w:val="18"/>
        </w:numPr>
        <w:spacing w:after="0" w:line="480" w:lineRule="auto"/>
        <w:rPr>
          <w:rFonts w:ascii="Times New Roman" w:hAnsi="Times New Roman" w:cs="Times New Roman"/>
          <w:sz w:val="24"/>
          <w:szCs w:val="24"/>
        </w:rPr>
      </w:pPr>
      <w:r w:rsidRPr="001D0A9C">
        <w:rPr>
          <w:rFonts w:ascii="Times New Roman" w:hAnsi="Times New Roman" w:cs="Times New Roman"/>
          <w:sz w:val="24"/>
          <w:szCs w:val="24"/>
        </w:rPr>
        <w:t>Subscribe: The average number of people subscribing to a Telecom plan decreased considerably.</w:t>
      </w:r>
    </w:p>
    <w:p w14:paraId="4A4A4157" w14:textId="77777777" w:rsidR="00D9716F" w:rsidRDefault="00D9716F" w:rsidP="00D9716F">
      <w:pPr>
        <w:pStyle w:val="ListParagraph"/>
        <w:numPr>
          <w:ilvl w:val="0"/>
          <w:numId w:val="13"/>
        </w:numPr>
        <w:spacing w:after="0" w:line="480" w:lineRule="auto"/>
        <w:rPr>
          <w:rFonts w:ascii="Times New Roman" w:hAnsi="Times New Roman" w:cs="Times New Roman"/>
          <w:sz w:val="24"/>
          <w:szCs w:val="24"/>
        </w:rPr>
      </w:pPr>
      <w:r>
        <w:rPr>
          <w:rFonts w:ascii="Times New Roman" w:hAnsi="Times New Roman" w:cs="Times New Roman"/>
          <w:sz w:val="24"/>
          <w:szCs w:val="24"/>
        </w:rPr>
        <w:t>Analysis:</w:t>
      </w:r>
      <w:r w:rsidR="00DC2CBD" w:rsidRPr="00D9716F">
        <w:rPr>
          <w:rFonts w:ascii="Times New Roman" w:hAnsi="Times New Roman" w:cs="Times New Roman"/>
          <w:sz w:val="24"/>
          <w:szCs w:val="24"/>
        </w:rPr>
        <w:t xml:space="preserve"> </w:t>
      </w:r>
    </w:p>
    <w:p w14:paraId="72F07F41" w14:textId="77777777" w:rsidR="00D9716F" w:rsidRDefault="00D9716F" w:rsidP="00D9716F">
      <w:pPr>
        <w:spacing w:after="0" w:line="480" w:lineRule="auto"/>
        <w:ind w:firstLine="360"/>
        <w:rPr>
          <w:rFonts w:ascii="Times New Roman" w:hAnsi="Times New Roman" w:cs="Times New Roman"/>
          <w:sz w:val="24"/>
          <w:szCs w:val="24"/>
        </w:rPr>
      </w:pPr>
      <w:r w:rsidRPr="00D9716F">
        <w:rPr>
          <w:rFonts w:ascii="Times New Roman" w:hAnsi="Times New Roman" w:cs="Times New Roman"/>
          <w:sz w:val="24"/>
          <w:szCs w:val="24"/>
        </w:rPr>
        <w:t xml:space="preserve">During this period, the increase in economic indicators like the Consumer Price Index (CPI) and Consumer Confidence Index (CCI) is evidence of a surge in consumer optimism and spending, possibly pointing towards increased consumer spending and greater business confidence. However, the simultaneous increase in the </w:t>
      </w:r>
      <w:r w:rsidRPr="00D9716F">
        <w:rPr>
          <w:rFonts w:ascii="Times New Roman" w:hAnsi="Times New Roman" w:cs="Times New Roman"/>
          <w:sz w:val="24"/>
          <w:szCs w:val="24"/>
        </w:rPr>
        <w:lastRenderedPageBreak/>
        <w:t>default rate could be attributed to underlying financial difficulties faced by certain segments of the population despite the overall economic positivity.</w:t>
      </w:r>
    </w:p>
    <w:p w14:paraId="355034D9" w14:textId="762B372C" w:rsidR="00D9716F" w:rsidRPr="00D9716F" w:rsidRDefault="00D9716F" w:rsidP="00D9716F">
      <w:pPr>
        <w:spacing w:after="0" w:line="480" w:lineRule="auto"/>
        <w:ind w:firstLine="360"/>
        <w:rPr>
          <w:rFonts w:ascii="Times New Roman" w:hAnsi="Times New Roman" w:cs="Times New Roman"/>
          <w:sz w:val="24"/>
          <w:szCs w:val="24"/>
        </w:rPr>
      </w:pPr>
      <w:r w:rsidRPr="00D9716F">
        <w:rPr>
          <w:rFonts w:ascii="Times New Roman" w:hAnsi="Times New Roman" w:cs="Times New Roman"/>
          <w:sz w:val="24"/>
          <w:szCs w:val="24"/>
        </w:rPr>
        <w:t>The occupation and education changes, including a decrease in admin, technician, retired, and university degree categories, along with a spike in blue-collar workers, may reflect a realignment of the job market due to economic influences. The slight decrease in telecom subscriptions could be linked to financial caution among consumers, despite the overall positive economic environment.</w:t>
      </w:r>
    </w:p>
    <w:p w14:paraId="11141927" w14:textId="497DE0BD" w:rsidR="00DC2CBD" w:rsidRPr="00285930" w:rsidRDefault="00285930" w:rsidP="00DC2CBD">
      <w:pPr>
        <w:pStyle w:val="ListParagraph"/>
        <w:numPr>
          <w:ilvl w:val="0"/>
          <w:numId w:val="9"/>
        </w:numPr>
        <w:spacing w:after="0" w:line="480" w:lineRule="auto"/>
        <w:rPr>
          <w:rFonts w:ascii="Times New Roman" w:hAnsi="Times New Roman" w:cs="Times New Roman"/>
          <w:b/>
          <w:bCs/>
          <w:sz w:val="24"/>
          <w:szCs w:val="24"/>
        </w:rPr>
      </w:pPr>
      <w:r w:rsidRPr="00285930">
        <w:rPr>
          <w:rFonts w:ascii="Times New Roman" w:hAnsi="Times New Roman" w:cs="Times New Roman"/>
          <w:sz w:val="24"/>
          <w:szCs w:val="24"/>
        </w:rPr>
        <w:t xml:space="preserve">April to May: </w:t>
      </w:r>
      <w:r w:rsidRPr="00285930">
        <w:rPr>
          <w:rFonts w:ascii="Times New Roman" w:hAnsi="Times New Roman" w:cs="Times New Roman"/>
          <w:b/>
          <w:bCs/>
          <w:sz w:val="24"/>
          <w:szCs w:val="24"/>
        </w:rPr>
        <w:t>Peak Phase: “Sentiment Shift”</w:t>
      </w:r>
    </w:p>
    <w:p w14:paraId="79EB9316" w14:textId="77777777" w:rsidR="00D9716F" w:rsidRDefault="00D9716F" w:rsidP="00D9716F">
      <w:pPr>
        <w:pStyle w:val="ListParagraph"/>
        <w:numPr>
          <w:ilvl w:val="0"/>
          <w:numId w:val="14"/>
        </w:numPr>
        <w:spacing w:after="0" w:line="480" w:lineRule="auto"/>
        <w:rPr>
          <w:rFonts w:ascii="Times New Roman" w:hAnsi="Times New Roman" w:cs="Times New Roman"/>
          <w:sz w:val="24"/>
          <w:szCs w:val="24"/>
        </w:rPr>
      </w:pPr>
      <w:r w:rsidRPr="00D9716F">
        <w:rPr>
          <w:rFonts w:ascii="Times New Roman" w:hAnsi="Times New Roman" w:cs="Times New Roman"/>
          <w:sz w:val="24"/>
          <w:szCs w:val="24"/>
        </w:rPr>
        <w:t>Characteristics:</w:t>
      </w:r>
    </w:p>
    <w:p w14:paraId="5A07FF46" w14:textId="3734A6B1" w:rsidR="00D9716F" w:rsidRPr="001D0A9C" w:rsidRDefault="00D9716F" w:rsidP="001D0A9C">
      <w:pPr>
        <w:pStyle w:val="ListParagraph"/>
        <w:numPr>
          <w:ilvl w:val="0"/>
          <w:numId w:val="19"/>
        </w:numPr>
        <w:spacing w:after="0" w:line="480" w:lineRule="auto"/>
        <w:rPr>
          <w:rFonts w:ascii="Times New Roman" w:hAnsi="Times New Roman" w:cs="Times New Roman"/>
          <w:sz w:val="24"/>
          <w:szCs w:val="24"/>
        </w:rPr>
      </w:pPr>
      <w:r w:rsidRPr="001D0A9C">
        <w:rPr>
          <w:rFonts w:ascii="Times New Roman" w:hAnsi="Times New Roman" w:cs="Times New Roman"/>
          <w:sz w:val="24"/>
          <w:szCs w:val="24"/>
        </w:rPr>
        <w:t>Economic Indicators: CCI and Subscribe variation rate increased sharply, while employee variation rate, CPI, EURIBOR3M collapsed.</w:t>
      </w:r>
    </w:p>
    <w:p w14:paraId="7FD918FC" w14:textId="77777777" w:rsidR="00D9716F" w:rsidRPr="001D0A9C" w:rsidRDefault="00D9716F" w:rsidP="001D0A9C">
      <w:pPr>
        <w:pStyle w:val="ListParagraph"/>
        <w:numPr>
          <w:ilvl w:val="0"/>
          <w:numId w:val="19"/>
        </w:numPr>
        <w:spacing w:after="0" w:line="480" w:lineRule="auto"/>
        <w:rPr>
          <w:rFonts w:ascii="Times New Roman" w:hAnsi="Times New Roman" w:cs="Times New Roman"/>
          <w:sz w:val="24"/>
          <w:szCs w:val="24"/>
        </w:rPr>
      </w:pPr>
      <w:r w:rsidRPr="001D0A9C">
        <w:rPr>
          <w:rFonts w:ascii="Times New Roman" w:hAnsi="Times New Roman" w:cs="Times New Roman"/>
          <w:sz w:val="24"/>
          <w:szCs w:val="24"/>
        </w:rPr>
        <w:t xml:space="preserve">Default Rate: The percentage number of people having default plunged to a low. </w:t>
      </w:r>
    </w:p>
    <w:p w14:paraId="46A085B7" w14:textId="77777777" w:rsidR="00D9716F" w:rsidRPr="001D0A9C" w:rsidRDefault="00D9716F" w:rsidP="001D0A9C">
      <w:pPr>
        <w:pStyle w:val="ListParagraph"/>
        <w:numPr>
          <w:ilvl w:val="0"/>
          <w:numId w:val="19"/>
        </w:numPr>
        <w:spacing w:after="0" w:line="480" w:lineRule="auto"/>
        <w:rPr>
          <w:rFonts w:ascii="Times New Roman" w:hAnsi="Times New Roman" w:cs="Times New Roman"/>
          <w:sz w:val="24"/>
          <w:szCs w:val="24"/>
        </w:rPr>
      </w:pPr>
      <w:r w:rsidRPr="001D0A9C">
        <w:rPr>
          <w:rFonts w:ascii="Times New Roman" w:hAnsi="Times New Roman" w:cs="Times New Roman"/>
          <w:sz w:val="24"/>
          <w:szCs w:val="24"/>
        </w:rPr>
        <w:t>Occupation and Education Changes: The percentage of blue-collar workers peaked and the percentage of people holding university degrees bottomed out could reflect changes in employment patterns, possibly due to shifts in demand for certain skills or industries.</w:t>
      </w:r>
    </w:p>
    <w:p w14:paraId="17369539" w14:textId="70AE5081" w:rsidR="00D9716F" w:rsidRPr="001D0A9C" w:rsidRDefault="00D9716F" w:rsidP="001D0A9C">
      <w:pPr>
        <w:pStyle w:val="ListParagraph"/>
        <w:numPr>
          <w:ilvl w:val="0"/>
          <w:numId w:val="19"/>
        </w:numPr>
        <w:spacing w:after="0" w:line="480" w:lineRule="auto"/>
        <w:rPr>
          <w:rFonts w:ascii="Times New Roman" w:hAnsi="Times New Roman" w:cs="Times New Roman"/>
          <w:sz w:val="24"/>
          <w:szCs w:val="24"/>
        </w:rPr>
      </w:pPr>
      <w:r w:rsidRPr="001D0A9C">
        <w:rPr>
          <w:rFonts w:ascii="Times New Roman" w:hAnsi="Times New Roman" w:cs="Times New Roman"/>
          <w:sz w:val="24"/>
          <w:szCs w:val="24"/>
        </w:rPr>
        <w:t>Subscribe: The average number of people subscribing to Telecom shot</w:t>
      </w:r>
      <w:r w:rsidR="001D0A9C">
        <w:rPr>
          <w:rFonts w:ascii="Times New Roman" w:hAnsi="Times New Roman" w:cs="Times New Roman"/>
          <w:sz w:val="24"/>
          <w:szCs w:val="24"/>
        </w:rPr>
        <w:t>.</w:t>
      </w:r>
      <w:r w:rsidRPr="001D0A9C">
        <w:rPr>
          <w:rFonts w:ascii="Times New Roman" w:hAnsi="Times New Roman" w:cs="Times New Roman"/>
          <w:sz w:val="24"/>
          <w:szCs w:val="24"/>
        </w:rPr>
        <w:tab/>
      </w:r>
    </w:p>
    <w:p w14:paraId="24077A16" w14:textId="7E0D0B4F" w:rsidR="00D9716F" w:rsidRPr="00D9716F" w:rsidRDefault="00D9716F" w:rsidP="00D9716F">
      <w:pPr>
        <w:pStyle w:val="ListParagraph"/>
        <w:numPr>
          <w:ilvl w:val="0"/>
          <w:numId w:val="14"/>
        </w:numPr>
        <w:spacing w:after="0" w:line="480" w:lineRule="auto"/>
        <w:rPr>
          <w:rFonts w:ascii="Times New Roman" w:hAnsi="Times New Roman" w:cs="Times New Roman"/>
          <w:sz w:val="24"/>
          <w:szCs w:val="24"/>
        </w:rPr>
      </w:pPr>
      <w:r w:rsidRPr="00D9716F">
        <w:rPr>
          <w:rFonts w:ascii="Times New Roman" w:hAnsi="Times New Roman" w:cs="Times New Roman"/>
          <w:sz w:val="24"/>
          <w:szCs w:val="24"/>
        </w:rPr>
        <w:t>Analysis:</w:t>
      </w:r>
    </w:p>
    <w:p w14:paraId="648B1707" w14:textId="77777777" w:rsidR="00D9716F" w:rsidRDefault="00D9716F" w:rsidP="00D9716F">
      <w:pPr>
        <w:spacing w:after="0" w:line="480" w:lineRule="auto"/>
        <w:ind w:firstLine="360"/>
        <w:rPr>
          <w:rFonts w:ascii="Times New Roman" w:hAnsi="Times New Roman" w:cs="Times New Roman"/>
          <w:sz w:val="24"/>
          <w:szCs w:val="24"/>
        </w:rPr>
      </w:pPr>
      <w:r w:rsidRPr="00D9716F">
        <w:rPr>
          <w:rFonts w:ascii="Times New Roman" w:hAnsi="Times New Roman" w:cs="Times New Roman"/>
          <w:sz w:val="24"/>
          <w:szCs w:val="24"/>
        </w:rPr>
        <w:t xml:space="preserve">The peak in the CCI along with the sharp decline in economic indicators like employee variation rate, CPI, and EURIBOR3M signifies a shift in sentiment. This change could be attributed to external factors causing uncertainty. The contrasting </w:t>
      </w:r>
      <w:r w:rsidRPr="00D9716F">
        <w:rPr>
          <w:rFonts w:ascii="Times New Roman" w:hAnsi="Times New Roman" w:cs="Times New Roman"/>
          <w:sz w:val="24"/>
          <w:szCs w:val="24"/>
        </w:rPr>
        <w:lastRenderedPageBreak/>
        <w:t xml:space="preserve">trends in default rates (a plunge) and occupation/education percentages (a peak in blue-collar workers and a bottoming out of university degree holders) might suggest a complex interaction between economic shifts and individual financial decisions. It </w:t>
      </w:r>
      <w:proofErr w:type="gramStart"/>
      <w:r w:rsidRPr="00D9716F">
        <w:rPr>
          <w:rFonts w:ascii="Times New Roman" w:hAnsi="Times New Roman" w:cs="Times New Roman"/>
          <w:sz w:val="24"/>
          <w:szCs w:val="24"/>
        </w:rPr>
        <w:t>seem</w:t>
      </w:r>
      <w:proofErr w:type="gramEnd"/>
      <w:r w:rsidRPr="00D9716F">
        <w:rPr>
          <w:rFonts w:ascii="Times New Roman" w:hAnsi="Times New Roman" w:cs="Times New Roman"/>
          <w:sz w:val="24"/>
          <w:szCs w:val="24"/>
        </w:rPr>
        <w:t xml:space="preserve"> that the economy is going to boom again.</w:t>
      </w:r>
      <w:r>
        <w:rPr>
          <w:rFonts w:ascii="Times New Roman" w:hAnsi="Times New Roman" w:cs="Times New Roman"/>
          <w:sz w:val="24"/>
          <w:szCs w:val="24"/>
        </w:rPr>
        <w:t xml:space="preserve"> </w:t>
      </w:r>
    </w:p>
    <w:p w14:paraId="2273E0A7" w14:textId="13EF75E9" w:rsidR="00D9716F" w:rsidRPr="00DC2CBD" w:rsidRDefault="00D9716F" w:rsidP="00D9716F">
      <w:pPr>
        <w:spacing w:after="0" w:line="480" w:lineRule="auto"/>
        <w:ind w:firstLine="360"/>
        <w:rPr>
          <w:rFonts w:ascii="Times New Roman" w:hAnsi="Times New Roman" w:cs="Times New Roman"/>
          <w:sz w:val="24"/>
          <w:szCs w:val="24"/>
        </w:rPr>
      </w:pPr>
      <w:r w:rsidRPr="00D9716F">
        <w:rPr>
          <w:rFonts w:ascii="Times New Roman" w:hAnsi="Times New Roman" w:cs="Times New Roman"/>
          <w:sz w:val="24"/>
          <w:szCs w:val="24"/>
        </w:rPr>
        <w:t>The increase in telecom subscriptions during this phase could be a result of consumers’ confidence about the economy.</w:t>
      </w:r>
    </w:p>
    <w:p w14:paraId="497F9582" w14:textId="56A83059" w:rsidR="00DC2CBD" w:rsidRDefault="00DC2CBD" w:rsidP="00DC2CBD">
      <w:pPr>
        <w:pStyle w:val="ListParagraph"/>
        <w:numPr>
          <w:ilvl w:val="0"/>
          <w:numId w:val="9"/>
        </w:numPr>
        <w:spacing w:after="0" w:line="480" w:lineRule="auto"/>
        <w:rPr>
          <w:rFonts w:ascii="Times New Roman" w:hAnsi="Times New Roman" w:cs="Times New Roman"/>
          <w:b/>
          <w:bCs/>
          <w:sz w:val="24"/>
          <w:szCs w:val="24"/>
        </w:rPr>
      </w:pPr>
      <w:r w:rsidRPr="00DC2CBD">
        <w:rPr>
          <w:rFonts w:ascii="Times New Roman" w:hAnsi="Times New Roman" w:cs="Times New Roman"/>
          <w:sz w:val="24"/>
          <w:szCs w:val="24"/>
        </w:rPr>
        <w:t>May</w:t>
      </w:r>
      <w:r w:rsidR="00704923">
        <w:rPr>
          <w:rFonts w:ascii="Times New Roman" w:hAnsi="Times New Roman" w:cs="Times New Roman"/>
          <w:sz w:val="24"/>
          <w:szCs w:val="24"/>
        </w:rPr>
        <w:t>-</w:t>
      </w:r>
      <w:r w:rsidRPr="00DC2CBD">
        <w:rPr>
          <w:rFonts w:ascii="Times New Roman" w:hAnsi="Times New Roman" w:cs="Times New Roman"/>
          <w:sz w:val="24"/>
          <w:szCs w:val="24"/>
        </w:rPr>
        <w:t xml:space="preserve">June: </w:t>
      </w:r>
      <w:r w:rsidR="00285930" w:rsidRPr="007E0D72">
        <w:rPr>
          <w:rFonts w:ascii="Times New Roman" w:hAnsi="Times New Roman" w:cs="Times New Roman"/>
          <w:b/>
          <w:bCs/>
          <w:sz w:val="24"/>
          <w:szCs w:val="24"/>
        </w:rPr>
        <w:t>Contraction Phase</w:t>
      </w:r>
      <w:r w:rsidR="00285930" w:rsidRPr="007E0D72">
        <w:rPr>
          <w:rFonts w:ascii="Times New Roman" w:hAnsi="Times New Roman" w:cs="Times New Roman"/>
          <w:sz w:val="24"/>
          <w:szCs w:val="24"/>
        </w:rPr>
        <w:t>: “</w:t>
      </w:r>
      <w:r w:rsidR="00285930" w:rsidRPr="007E0D72">
        <w:rPr>
          <w:rFonts w:ascii="Times New Roman" w:hAnsi="Times New Roman" w:cs="Times New Roman"/>
          <w:b/>
          <w:bCs/>
          <w:sz w:val="24"/>
          <w:szCs w:val="24"/>
        </w:rPr>
        <w:t>Volatility Unleashed</w:t>
      </w:r>
      <w:r w:rsidR="00285930" w:rsidRPr="007E0D72">
        <w:rPr>
          <w:rFonts w:ascii="Times New Roman" w:hAnsi="Times New Roman" w:cs="Times New Roman"/>
          <w:sz w:val="24"/>
          <w:szCs w:val="24"/>
        </w:rPr>
        <w:t>”</w:t>
      </w:r>
    </w:p>
    <w:p w14:paraId="79086190" w14:textId="6C4158B6" w:rsidR="00D9716F" w:rsidRPr="00D9716F" w:rsidRDefault="00D9716F" w:rsidP="00D9716F">
      <w:pPr>
        <w:pStyle w:val="ListParagraph"/>
        <w:numPr>
          <w:ilvl w:val="0"/>
          <w:numId w:val="15"/>
        </w:numPr>
        <w:spacing w:after="0" w:line="480" w:lineRule="auto"/>
        <w:rPr>
          <w:rFonts w:ascii="Times New Roman" w:hAnsi="Times New Roman" w:cs="Times New Roman"/>
          <w:sz w:val="24"/>
          <w:szCs w:val="24"/>
        </w:rPr>
      </w:pPr>
      <w:r w:rsidRPr="00D9716F">
        <w:rPr>
          <w:rFonts w:ascii="Times New Roman" w:hAnsi="Times New Roman" w:cs="Times New Roman"/>
          <w:sz w:val="24"/>
          <w:szCs w:val="24"/>
        </w:rPr>
        <w:t>Characteristics:</w:t>
      </w:r>
    </w:p>
    <w:p w14:paraId="12BE70D3" w14:textId="77777777" w:rsidR="00D9716F" w:rsidRPr="001D0A9C" w:rsidRDefault="00D9716F" w:rsidP="001D0A9C">
      <w:pPr>
        <w:pStyle w:val="ListParagraph"/>
        <w:numPr>
          <w:ilvl w:val="0"/>
          <w:numId w:val="20"/>
        </w:numPr>
        <w:spacing w:after="0" w:line="480" w:lineRule="auto"/>
        <w:rPr>
          <w:rFonts w:ascii="Times New Roman" w:hAnsi="Times New Roman" w:cs="Times New Roman"/>
          <w:sz w:val="24"/>
          <w:szCs w:val="24"/>
        </w:rPr>
      </w:pPr>
      <w:r w:rsidRPr="001D0A9C">
        <w:rPr>
          <w:rFonts w:ascii="Times New Roman" w:hAnsi="Times New Roman" w:cs="Times New Roman"/>
          <w:sz w:val="24"/>
          <w:szCs w:val="24"/>
        </w:rPr>
        <w:t>Economic Indicators: CCI and Subscribe variation rate went into free fall, while employee variation rate, CPI and EURIBOR3M bounced back.</w:t>
      </w:r>
    </w:p>
    <w:p w14:paraId="2EFB0EF1" w14:textId="77777777" w:rsidR="00D9716F" w:rsidRPr="001D0A9C" w:rsidRDefault="00D9716F" w:rsidP="001D0A9C">
      <w:pPr>
        <w:pStyle w:val="ListParagraph"/>
        <w:numPr>
          <w:ilvl w:val="0"/>
          <w:numId w:val="20"/>
        </w:numPr>
        <w:spacing w:after="0" w:line="480" w:lineRule="auto"/>
        <w:rPr>
          <w:rFonts w:ascii="Times New Roman" w:hAnsi="Times New Roman" w:cs="Times New Roman"/>
          <w:sz w:val="24"/>
          <w:szCs w:val="24"/>
        </w:rPr>
      </w:pPr>
      <w:r w:rsidRPr="001D0A9C">
        <w:rPr>
          <w:rFonts w:ascii="Times New Roman" w:hAnsi="Times New Roman" w:cs="Times New Roman"/>
          <w:sz w:val="24"/>
          <w:szCs w:val="24"/>
        </w:rPr>
        <w:t>Default Rate: The percentage number of people having default remained at a low level.</w:t>
      </w:r>
    </w:p>
    <w:p w14:paraId="7079078B" w14:textId="77777777" w:rsidR="00D9716F" w:rsidRPr="001D0A9C" w:rsidRDefault="00D9716F" w:rsidP="001D0A9C">
      <w:pPr>
        <w:pStyle w:val="ListParagraph"/>
        <w:numPr>
          <w:ilvl w:val="0"/>
          <w:numId w:val="20"/>
        </w:numPr>
        <w:spacing w:after="0" w:line="480" w:lineRule="auto"/>
        <w:rPr>
          <w:rFonts w:ascii="Times New Roman" w:hAnsi="Times New Roman" w:cs="Times New Roman"/>
          <w:sz w:val="24"/>
          <w:szCs w:val="24"/>
        </w:rPr>
      </w:pPr>
      <w:r w:rsidRPr="001D0A9C">
        <w:rPr>
          <w:rFonts w:ascii="Times New Roman" w:hAnsi="Times New Roman" w:cs="Times New Roman"/>
          <w:sz w:val="24"/>
          <w:szCs w:val="24"/>
        </w:rPr>
        <w:t>Occupation and Education Changes: The percentage of blue collar decreased slightly but it still maintained a high ratio. The percentage of admins increased moderately. The percentage of people holding university degrees went up slightly.</w:t>
      </w:r>
    </w:p>
    <w:p w14:paraId="3EF35428" w14:textId="7C4E7F33" w:rsidR="00D9716F" w:rsidRPr="001D0A9C" w:rsidRDefault="00D9716F" w:rsidP="001D0A9C">
      <w:pPr>
        <w:pStyle w:val="ListParagraph"/>
        <w:numPr>
          <w:ilvl w:val="0"/>
          <w:numId w:val="20"/>
        </w:numPr>
        <w:spacing w:after="0" w:line="480" w:lineRule="auto"/>
        <w:rPr>
          <w:rFonts w:ascii="Times New Roman" w:hAnsi="Times New Roman" w:cs="Times New Roman"/>
          <w:sz w:val="24"/>
          <w:szCs w:val="24"/>
        </w:rPr>
      </w:pPr>
      <w:r w:rsidRPr="001D0A9C">
        <w:rPr>
          <w:rFonts w:ascii="Times New Roman" w:hAnsi="Times New Roman" w:cs="Times New Roman"/>
          <w:sz w:val="24"/>
          <w:szCs w:val="24"/>
        </w:rPr>
        <w:t>Subscribe: The average number of people subscribing to Telecom collapse</w:t>
      </w:r>
      <w:r w:rsidR="001D0A9C">
        <w:rPr>
          <w:rFonts w:ascii="Times New Roman" w:hAnsi="Times New Roman" w:cs="Times New Roman"/>
          <w:sz w:val="24"/>
          <w:szCs w:val="24"/>
        </w:rPr>
        <w:t>.</w:t>
      </w:r>
    </w:p>
    <w:p w14:paraId="6F83FF73" w14:textId="6A2AFB78" w:rsidR="00092DFD" w:rsidRDefault="00092DFD" w:rsidP="001D0A9C">
      <w:pPr>
        <w:spacing w:after="0" w:line="480" w:lineRule="auto"/>
        <w:ind w:firstLine="360"/>
        <w:rPr>
          <w:rFonts w:ascii="Times New Roman" w:hAnsi="Times New Roman" w:cs="Times New Roman"/>
          <w:sz w:val="24"/>
          <w:szCs w:val="24"/>
        </w:rPr>
      </w:pPr>
      <w:r w:rsidRPr="00092DFD">
        <w:rPr>
          <w:rFonts w:ascii="Times New Roman" w:hAnsi="Times New Roman" w:cs="Times New Roman"/>
          <w:sz w:val="24"/>
          <w:szCs w:val="24"/>
        </w:rPr>
        <w:t xml:space="preserve">Reduced </w:t>
      </w:r>
      <w:r w:rsidRPr="0036701D">
        <w:rPr>
          <w:rFonts w:ascii="Times New Roman" w:hAnsi="Times New Roman" w:cs="Times New Roman"/>
          <w:b/>
          <w:bCs/>
          <w:sz w:val="24"/>
          <w:szCs w:val="24"/>
        </w:rPr>
        <w:t>CCI</w:t>
      </w:r>
      <w:r w:rsidRPr="00092DFD">
        <w:rPr>
          <w:rFonts w:ascii="Times New Roman" w:hAnsi="Times New Roman" w:cs="Times New Roman"/>
          <w:sz w:val="24"/>
          <w:szCs w:val="24"/>
        </w:rPr>
        <w:t xml:space="preserve">, varying </w:t>
      </w:r>
      <w:r w:rsidRPr="0036701D">
        <w:rPr>
          <w:rFonts w:ascii="Times New Roman" w:hAnsi="Times New Roman" w:cs="Times New Roman"/>
          <w:b/>
          <w:bCs/>
          <w:sz w:val="24"/>
          <w:szCs w:val="24"/>
        </w:rPr>
        <w:t>CPI</w:t>
      </w:r>
      <w:r w:rsidR="001615E6">
        <w:rPr>
          <w:rFonts w:ascii="Times New Roman" w:hAnsi="Times New Roman" w:cs="Times New Roman"/>
          <w:sz w:val="24"/>
          <w:szCs w:val="24"/>
        </w:rPr>
        <w:t xml:space="preserve"> and</w:t>
      </w:r>
      <w:r w:rsidRPr="00092DFD">
        <w:rPr>
          <w:rFonts w:ascii="Times New Roman" w:hAnsi="Times New Roman" w:cs="Times New Roman"/>
          <w:sz w:val="24"/>
          <w:szCs w:val="24"/>
        </w:rPr>
        <w:t xml:space="preserve"> </w:t>
      </w:r>
      <w:r w:rsidRPr="0036701D">
        <w:rPr>
          <w:rFonts w:ascii="Times New Roman" w:hAnsi="Times New Roman" w:cs="Times New Roman"/>
          <w:b/>
          <w:bCs/>
          <w:sz w:val="24"/>
          <w:szCs w:val="24"/>
        </w:rPr>
        <w:t>EURIBOR3M</w:t>
      </w:r>
      <w:r w:rsidRPr="00092DFD">
        <w:rPr>
          <w:rFonts w:ascii="Times New Roman" w:hAnsi="Times New Roman" w:cs="Times New Roman"/>
          <w:sz w:val="24"/>
          <w:szCs w:val="24"/>
        </w:rPr>
        <w:t xml:space="preserve"> signal economic instability, prompting spending uncertainty. Rising </w:t>
      </w:r>
      <w:r w:rsidR="00427AF8">
        <w:rPr>
          <w:rFonts w:ascii="Times New Roman" w:hAnsi="Times New Roman" w:cs="Times New Roman"/>
          <w:sz w:val="24"/>
          <w:szCs w:val="24"/>
        </w:rPr>
        <w:t>university degrees</w:t>
      </w:r>
      <w:r w:rsidR="00AC1DB9">
        <w:rPr>
          <w:rFonts w:ascii="Times New Roman" w:hAnsi="Times New Roman" w:cs="Times New Roman"/>
          <w:sz w:val="24"/>
          <w:szCs w:val="24"/>
        </w:rPr>
        <w:t xml:space="preserve"> and admin roles</w:t>
      </w:r>
      <w:r w:rsidR="00427AF8">
        <w:rPr>
          <w:rFonts w:ascii="Times New Roman" w:hAnsi="Times New Roman" w:cs="Times New Roman"/>
          <w:sz w:val="24"/>
          <w:szCs w:val="24"/>
        </w:rPr>
        <w:t xml:space="preserve"> </w:t>
      </w:r>
      <w:r w:rsidR="00AC1DB9">
        <w:rPr>
          <w:rFonts w:ascii="Times New Roman" w:hAnsi="Times New Roman" w:cs="Times New Roman"/>
          <w:sz w:val="24"/>
          <w:szCs w:val="24"/>
        </w:rPr>
        <w:t>reflect</w:t>
      </w:r>
      <w:r w:rsidRPr="00092DFD">
        <w:rPr>
          <w:rFonts w:ascii="Times New Roman" w:hAnsi="Times New Roman" w:cs="Times New Roman"/>
          <w:sz w:val="24"/>
          <w:szCs w:val="24"/>
        </w:rPr>
        <w:t xml:space="preserve"> job outlook</w:t>
      </w:r>
      <w:r w:rsidR="00AC1DB9">
        <w:rPr>
          <w:rFonts w:ascii="Times New Roman" w:hAnsi="Times New Roman" w:cs="Times New Roman"/>
          <w:sz w:val="24"/>
          <w:szCs w:val="24"/>
        </w:rPr>
        <w:t xml:space="preserve"> and </w:t>
      </w:r>
      <w:r w:rsidRPr="00092DFD">
        <w:rPr>
          <w:rFonts w:ascii="Times New Roman" w:hAnsi="Times New Roman" w:cs="Times New Roman"/>
          <w:sz w:val="24"/>
          <w:szCs w:val="24"/>
        </w:rPr>
        <w:t xml:space="preserve">structure shifts. </w:t>
      </w:r>
      <w:r w:rsidR="0026152D">
        <w:rPr>
          <w:rFonts w:ascii="Times New Roman" w:hAnsi="Times New Roman" w:cs="Times New Roman"/>
          <w:sz w:val="24"/>
          <w:szCs w:val="24"/>
        </w:rPr>
        <w:t>S</w:t>
      </w:r>
      <w:r w:rsidRPr="00092DFD">
        <w:rPr>
          <w:rFonts w:ascii="Times New Roman" w:hAnsi="Times New Roman" w:cs="Times New Roman"/>
          <w:sz w:val="24"/>
          <w:szCs w:val="24"/>
        </w:rPr>
        <w:t>ubscriptions decline, emphasizing vital spending.</w:t>
      </w:r>
    </w:p>
    <w:p w14:paraId="44BB8EBE" w14:textId="77777777" w:rsidR="001D0A9C" w:rsidRDefault="001D0A9C" w:rsidP="001D0A9C">
      <w:pPr>
        <w:spacing w:after="0" w:line="480" w:lineRule="auto"/>
        <w:ind w:firstLine="360"/>
        <w:rPr>
          <w:rFonts w:ascii="Times New Roman" w:hAnsi="Times New Roman" w:cs="Times New Roman"/>
          <w:sz w:val="24"/>
          <w:szCs w:val="24"/>
        </w:rPr>
      </w:pPr>
    </w:p>
    <w:p w14:paraId="7D808BED" w14:textId="77777777" w:rsidR="001D0A9C" w:rsidRDefault="001D0A9C" w:rsidP="001D0A9C">
      <w:pPr>
        <w:spacing w:after="0" w:line="480" w:lineRule="auto"/>
        <w:ind w:firstLine="360"/>
        <w:rPr>
          <w:rFonts w:ascii="Times New Roman" w:hAnsi="Times New Roman" w:cs="Times New Roman"/>
          <w:sz w:val="24"/>
          <w:szCs w:val="24"/>
        </w:rPr>
      </w:pPr>
    </w:p>
    <w:p w14:paraId="2A745B2B" w14:textId="1042CF8E" w:rsidR="00D9716F" w:rsidRDefault="00D9716F" w:rsidP="00D9716F">
      <w:pPr>
        <w:pStyle w:val="ListParagraph"/>
        <w:numPr>
          <w:ilvl w:val="0"/>
          <w:numId w:val="15"/>
        </w:num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Analysis:</w:t>
      </w:r>
    </w:p>
    <w:p w14:paraId="0C3B531B" w14:textId="3EEBF156" w:rsidR="00D9716F" w:rsidRDefault="00D9716F" w:rsidP="00D9716F">
      <w:pPr>
        <w:spacing w:after="0" w:line="480" w:lineRule="auto"/>
        <w:ind w:firstLine="360"/>
        <w:rPr>
          <w:rFonts w:ascii="Times New Roman" w:hAnsi="Times New Roman" w:cs="Times New Roman"/>
          <w:sz w:val="24"/>
          <w:szCs w:val="24"/>
        </w:rPr>
      </w:pPr>
      <w:r w:rsidRPr="00D9716F">
        <w:rPr>
          <w:rFonts w:ascii="Times New Roman" w:hAnsi="Times New Roman" w:cs="Times New Roman"/>
          <w:sz w:val="24"/>
          <w:szCs w:val="24"/>
        </w:rPr>
        <w:t>The plummeting CCI and rebounding indicators like employee variation rate and CPI highlight increased economic volatility. This period might be marked by uncertainty, leading to fluctuations in consumer spending and investment decisions. The increase in admin roles suggests a potential shift towards administrative or managerial positions, possibly driven by businesses restructuring in response to the economic environment. The rise in the percentage of people holding university degrees could reflect individuals seeking higher education to improve their job prospects in the uncertain economic climate.</w:t>
      </w:r>
    </w:p>
    <w:p w14:paraId="2BB0844C" w14:textId="6EFD473D" w:rsidR="00D9716F" w:rsidRPr="00D9716F" w:rsidRDefault="00D9716F" w:rsidP="00D9716F">
      <w:pPr>
        <w:spacing w:after="0" w:line="480" w:lineRule="auto"/>
        <w:ind w:firstLine="360"/>
        <w:rPr>
          <w:rFonts w:ascii="Times New Roman" w:hAnsi="Times New Roman" w:cs="Times New Roman"/>
          <w:sz w:val="24"/>
          <w:szCs w:val="24"/>
        </w:rPr>
      </w:pPr>
      <w:r w:rsidRPr="00D9716F">
        <w:rPr>
          <w:rFonts w:ascii="Times New Roman" w:hAnsi="Times New Roman" w:cs="Times New Roman"/>
          <w:sz w:val="24"/>
          <w:szCs w:val="24"/>
        </w:rPr>
        <w:t>In such times, consumers could prioritize essential expenses over discretionary ones, possibly leading to a decline in new subscriptions or upgrades for telecom services.</w:t>
      </w:r>
    </w:p>
    <w:p w14:paraId="2B0B5690" w14:textId="1A97699E" w:rsidR="00DC2CBD" w:rsidRPr="00D9716F" w:rsidRDefault="00DC2CBD" w:rsidP="00D9716F">
      <w:pPr>
        <w:pStyle w:val="ListParagraph"/>
        <w:numPr>
          <w:ilvl w:val="0"/>
          <w:numId w:val="9"/>
        </w:numPr>
        <w:spacing w:after="0" w:line="480" w:lineRule="auto"/>
        <w:rPr>
          <w:rFonts w:ascii="Times New Roman" w:hAnsi="Times New Roman" w:cs="Times New Roman"/>
          <w:sz w:val="24"/>
          <w:szCs w:val="24"/>
        </w:rPr>
      </w:pPr>
      <w:r w:rsidRPr="00D9716F">
        <w:rPr>
          <w:rFonts w:ascii="Times New Roman" w:hAnsi="Times New Roman" w:cs="Times New Roman"/>
          <w:sz w:val="24"/>
          <w:szCs w:val="24"/>
        </w:rPr>
        <w:t>June</w:t>
      </w:r>
      <w:r w:rsidR="00704923" w:rsidRPr="00D9716F">
        <w:rPr>
          <w:rFonts w:ascii="Times New Roman" w:hAnsi="Times New Roman" w:cs="Times New Roman"/>
          <w:sz w:val="24"/>
          <w:szCs w:val="24"/>
        </w:rPr>
        <w:t>-</w:t>
      </w:r>
      <w:r w:rsidRPr="00D9716F">
        <w:rPr>
          <w:rFonts w:ascii="Times New Roman" w:hAnsi="Times New Roman" w:cs="Times New Roman"/>
          <w:sz w:val="24"/>
          <w:szCs w:val="24"/>
        </w:rPr>
        <w:t xml:space="preserve">July: </w:t>
      </w:r>
      <w:r w:rsidR="00285930" w:rsidRPr="007E0D72">
        <w:rPr>
          <w:rFonts w:ascii="Times New Roman" w:hAnsi="Times New Roman" w:cs="Times New Roman"/>
          <w:b/>
          <w:bCs/>
          <w:sz w:val="24"/>
          <w:szCs w:val="24"/>
        </w:rPr>
        <w:t>Trough Phase</w:t>
      </w:r>
      <w:r w:rsidR="00285930" w:rsidRPr="007E0D72">
        <w:rPr>
          <w:rFonts w:ascii="Times New Roman" w:hAnsi="Times New Roman" w:cs="Times New Roman"/>
          <w:sz w:val="24"/>
          <w:szCs w:val="24"/>
        </w:rPr>
        <w:t>:</w:t>
      </w:r>
      <w:r w:rsidR="00285930">
        <w:rPr>
          <w:rFonts w:ascii="Times New Roman" w:hAnsi="Times New Roman" w:cs="Times New Roman"/>
          <w:sz w:val="24"/>
          <w:szCs w:val="24"/>
        </w:rPr>
        <w:t xml:space="preserve"> </w:t>
      </w:r>
      <w:r w:rsidR="00285930" w:rsidRPr="007E0D72">
        <w:rPr>
          <w:rFonts w:ascii="Times New Roman" w:hAnsi="Times New Roman" w:cs="Times New Roman"/>
          <w:sz w:val="24"/>
          <w:szCs w:val="24"/>
        </w:rPr>
        <w:t>“</w:t>
      </w:r>
      <w:r w:rsidR="00285930" w:rsidRPr="007E0D72">
        <w:rPr>
          <w:rFonts w:ascii="Times New Roman" w:hAnsi="Times New Roman" w:cs="Times New Roman"/>
          <w:b/>
          <w:bCs/>
          <w:sz w:val="24"/>
          <w:szCs w:val="24"/>
        </w:rPr>
        <w:t>Inflationary Respite</w:t>
      </w:r>
      <w:r w:rsidR="00285930" w:rsidRPr="007E0D72">
        <w:rPr>
          <w:rFonts w:ascii="Times New Roman" w:hAnsi="Times New Roman" w:cs="Times New Roman"/>
          <w:sz w:val="24"/>
          <w:szCs w:val="24"/>
        </w:rPr>
        <w:t>”</w:t>
      </w:r>
    </w:p>
    <w:p w14:paraId="2423BF7E" w14:textId="77777777" w:rsidR="001D0A9C" w:rsidRDefault="00D9716F" w:rsidP="001D0A9C">
      <w:pPr>
        <w:pStyle w:val="ListParagraph"/>
        <w:numPr>
          <w:ilvl w:val="0"/>
          <w:numId w:val="16"/>
        </w:numPr>
        <w:spacing w:after="0" w:line="480" w:lineRule="auto"/>
        <w:rPr>
          <w:rFonts w:ascii="Times New Roman" w:hAnsi="Times New Roman" w:cs="Times New Roman"/>
          <w:sz w:val="24"/>
          <w:szCs w:val="24"/>
        </w:rPr>
      </w:pPr>
      <w:r>
        <w:rPr>
          <w:rFonts w:ascii="Times New Roman" w:hAnsi="Times New Roman" w:cs="Times New Roman"/>
          <w:sz w:val="24"/>
          <w:szCs w:val="24"/>
        </w:rPr>
        <w:t>Characteristics:</w:t>
      </w:r>
    </w:p>
    <w:p w14:paraId="6D044D76" w14:textId="6BB89B1E" w:rsidR="00D9716F" w:rsidRPr="001D0A9C" w:rsidRDefault="00D9716F" w:rsidP="001D0A9C">
      <w:pPr>
        <w:pStyle w:val="ListParagraph"/>
        <w:numPr>
          <w:ilvl w:val="0"/>
          <w:numId w:val="21"/>
        </w:numPr>
        <w:spacing w:after="0" w:line="480" w:lineRule="auto"/>
        <w:rPr>
          <w:rFonts w:ascii="Times New Roman" w:hAnsi="Times New Roman" w:cs="Times New Roman"/>
          <w:sz w:val="24"/>
          <w:szCs w:val="24"/>
        </w:rPr>
      </w:pPr>
      <w:r w:rsidRPr="001D0A9C">
        <w:rPr>
          <w:rFonts w:ascii="Times New Roman" w:hAnsi="Times New Roman" w:cs="Times New Roman"/>
          <w:sz w:val="24"/>
          <w:szCs w:val="24"/>
        </w:rPr>
        <w:t xml:space="preserve">Economic Indicators: CPI peaked, and CCI increased slightly. </w:t>
      </w:r>
    </w:p>
    <w:p w14:paraId="591CA5D2" w14:textId="77777777" w:rsidR="00D9716F" w:rsidRPr="001D0A9C" w:rsidRDefault="00D9716F" w:rsidP="001D0A9C">
      <w:pPr>
        <w:pStyle w:val="ListParagraph"/>
        <w:numPr>
          <w:ilvl w:val="0"/>
          <w:numId w:val="21"/>
        </w:numPr>
        <w:spacing w:after="0" w:line="480" w:lineRule="auto"/>
        <w:rPr>
          <w:rFonts w:ascii="Times New Roman" w:hAnsi="Times New Roman" w:cs="Times New Roman"/>
          <w:sz w:val="24"/>
          <w:szCs w:val="24"/>
        </w:rPr>
      </w:pPr>
      <w:r w:rsidRPr="001D0A9C">
        <w:rPr>
          <w:rFonts w:ascii="Times New Roman" w:hAnsi="Times New Roman" w:cs="Times New Roman"/>
          <w:sz w:val="24"/>
          <w:szCs w:val="24"/>
        </w:rPr>
        <w:t>Default Rate: Number of people having default remained a low level.</w:t>
      </w:r>
    </w:p>
    <w:p w14:paraId="37416680" w14:textId="7945261A" w:rsidR="001D0A9C" w:rsidRPr="001D0A9C" w:rsidRDefault="00D9716F" w:rsidP="001D0A9C">
      <w:pPr>
        <w:pStyle w:val="ListParagraph"/>
        <w:numPr>
          <w:ilvl w:val="0"/>
          <w:numId w:val="21"/>
        </w:numPr>
        <w:spacing w:after="0" w:line="480" w:lineRule="auto"/>
        <w:rPr>
          <w:rFonts w:ascii="Times New Roman" w:hAnsi="Times New Roman" w:cs="Times New Roman"/>
          <w:sz w:val="24"/>
          <w:szCs w:val="24"/>
        </w:rPr>
      </w:pPr>
      <w:r w:rsidRPr="001D0A9C">
        <w:rPr>
          <w:rFonts w:ascii="Times New Roman" w:hAnsi="Times New Roman" w:cs="Times New Roman"/>
          <w:sz w:val="24"/>
          <w:szCs w:val="24"/>
        </w:rPr>
        <w:t xml:space="preserve">Occupation and Education Changes: There was a slight drop in the percentage of blue-collar workers and a moderate increase in the percentage of admin people. </w:t>
      </w:r>
    </w:p>
    <w:p w14:paraId="3B12502B" w14:textId="2139F3A0" w:rsidR="00D9716F" w:rsidRPr="001D0A9C" w:rsidRDefault="00D9716F" w:rsidP="001D0A9C">
      <w:pPr>
        <w:pStyle w:val="ListParagraph"/>
        <w:numPr>
          <w:ilvl w:val="0"/>
          <w:numId w:val="21"/>
        </w:numPr>
        <w:spacing w:after="0" w:line="480" w:lineRule="auto"/>
        <w:rPr>
          <w:rFonts w:ascii="Times New Roman" w:hAnsi="Times New Roman" w:cs="Times New Roman"/>
          <w:sz w:val="24"/>
          <w:szCs w:val="24"/>
        </w:rPr>
      </w:pPr>
      <w:r w:rsidRPr="001D0A9C">
        <w:rPr>
          <w:rFonts w:ascii="Times New Roman" w:hAnsi="Times New Roman" w:cs="Times New Roman"/>
          <w:sz w:val="24"/>
          <w:szCs w:val="24"/>
        </w:rPr>
        <w:t>The percentage of people holding a university degree was unchanged.</w:t>
      </w:r>
    </w:p>
    <w:p w14:paraId="65F88816" w14:textId="489A4428" w:rsidR="00D9716F" w:rsidRPr="001D0A9C" w:rsidRDefault="00D9716F" w:rsidP="001D0A9C">
      <w:pPr>
        <w:pStyle w:val="ListParagraph"/>
        <w:numPr>
          <w:ilvl w:val="0"/>
          <w:numId w:val="21"/>
        </w:numPr>
        <w:spacing w:after="0" w:line="480" w:lineRule="auto"/>
        <w:rPr>
          <w:rFonts w:ascii="Times New Roman" w:hAnsi="Times New Roman" w:cs="Times New Roman"/>
          <w:sz w:val="24"/>
          <w:szCs w:val="24"/>
        </w:rPr>
      </w:pPr>
      <w:r w:rsidRPr="001D0A9C">
        <w:rPr>
          <w:rFonts w:ascii="Times New Roman" w:hAnsi="Times New Roman" w:cs="Times New Roman"/>
          <w:sz w:val="24"/>
          <w:szCs w:val="24"/>
        </w:rPr>
        <w:t>Subscribe: The average number of people subscribing increased moderately.</w:t>
      </w:r>
    </w:p>
    <w:p w14:paraId="600BD686" w14:textId="109AFCFA" w:rsidR="00D9716F" w:rsidRPr="00D9716F" w:rsidRDefault="00D9716F" w:rsidP="00D9716F">
      <w:pPr>
        <w:pStyle w:val="ListParagraph"/>
        <w:numPr>
          <w:ilvl w:val="0"/>
          <w:numId w:val="16"/>
        </w:num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Analysis:</w:t>
      </w:r>
    </w:p>
    <w:p w14:paraId="6534066E" w14:textId="008F811D" w:rsidR="00D9716F" w:rsidRDefault="00D9716F" w:rsidP="00D9716F">
      <w:pPr>
        <w:spacing w:after="0" w:line="480" w:lineRule="auto"/>
        <w:ind w:firstLine="360"/>
        <w:rPr>
          <w:rFonts w:ascii="Times New Roman" w:hAnsi="Times New Roman" w:cs="Times New Roman"/>
          <w:sz w:val="24"/>
          <w:szCs w:val="24"/>
        </w:rPr>
      </w:pPr>
      <w:r w:rsidRPr="00D9716F">
        <w:rPr>
          <w:rFonts w:ascii="Times New Roman" w:hAnsi="Times New Roman" w:cs="Times New Roman"/>
          <w:sz w:val="24"/>
          <w:szCs w:val="24"/>
        </w:rPr>
        <w:t>The peak in CPI suggests a brief inflationary period, possibly driven by increased demand or supply chain disruptions. The decline in defaults and the increase in the CCI might indicate improved financial conditions and consumer sentiment. The shift in job categories might reflect a temporary rebound in certain sectors, while the overall decrease in blue-collar workers could hint at the effects of changing economic conditions.</w:t>
      </w:r>
    </w:p>
    <w:p w14:paraId="2AF9FCDE" w14:textId="6BDF8B1E" w:rsidR="00D9716F" w:rsidRPr="00DC2CBD" w:rsidRDefault="00D9716F" w:rsidP="00D9716F">
      <w:pPr>
        <w:spacing w:after="0" w:line="480" w:lineRule="auto"/>
        <w:ind w:firstLine="360"/>
        <w:rPr>
          <w:rFonts w:ascii="Times New Roman" w:hAnsi="Times New Roman" w:cs="Times New Roman"/>
          <w:sz w:val="24"/>
          <w:szCs w:val="24"/>
        </w:rPr>
      </w:pPr>
      <w:r w:rsidRPr="00D9716F">
        <w:rPr>
          <w:rFonts w:ascii="Times New Roman" w:hAnsi="Times New Roman" w:cs="Times New Roman"/>
          <w:sz w:val="24"/>
          <w:szCs w:val="24"/>
        </w:rPr>
        <w:t>The moderate increase in subscriptions despite the peak in CPI could be a result of individuals re-evaluating their priorities and realizing the value of the service after a period of reduced subscriptions. This might indicate that these services are viewed as essential or offering convenience and utility that consumers are unwilling to forego</w:t>
      </w:r>
      <w:r>
        <w:rPr>
          <w:rFonts w:ascii="Times New Roman" w:hAnsi="Times New Roman" w:cs="Times New Roman"/>
          <w:sz w:val="24"/>
          <w:szCs w:val="24"/>
        </w:rPr>
        <w:t xml:space="preserve">. </w:t>
      </w:r>
      <w:r w:rsidRPr="00D9716F">
        <w:rPr>
          <w:rFonts w:ascii="Times New Roman" w:hAnsi="Times New Roman" w:cs="Times New Roman"/>
          <w:sz w:val="24"/>
          <w:szCs w:val="24"/>
        </w:rPr>
        <w:t>These are products or services that consumers consider vital and necessary for their daily lives, and they are often prioritized even during challenging economic times.</w:t>
      </w:r>
    </w:p>
    <w:p w14:paraId="1A1ADC3C" w14:textId="28AACCC1" w:rsidR="00DC2CBD" w:rsidRPr="00D9716F" w:rsidRDefault="00DC2CBD" w:rsidP="00D9716F">
      <w:pPr>
        <w:pStyle w:val="ListParagraph"/>
        <w:numPr>
          <w:ilvl w:val="0"/>
          <w:numId w:val="9"/>
        </w:numPr>
        <w:spacing w:after="0" w:line="480" w:lineRule="auto"/>
        <w:rPr>
          <w:rFonts w:ascii="Times New Roman" w:hAnsi="Times New Roman" w:cs="Times New Roman"/>
          <w:sz w:val="24"/>
          <w:szCs w:val="24"/>
        </w:rPr>
      </w:pPr>
      <w:r w:rsidRPr="00DC2CBD">
        <w:rPr>
          <w:rFonts w:ascii="Times New Roman" w:hAnsi="Times New Roman" w:cs="Times New Roman"/>
          <w:sz w:val="24"/>
          <w:szCs w:val="24"/>
        </w:rPr>
        <w:t>July</w:t>
      </w:r>
      <w:r w:rsidR="00704923">
        <w:rPr>
          <w:rFonts w:ascii="Times New Roman" w:hAnsi="Times New Roman" w:cs="Times New Roman"/>
          <w:sz w:val="24"/>
          <w:szCs w:val="24"/>
        </w:rPr>
        <w:t>-</w:t>
      </w:r>
      <w:r w:rsidRPr="00DC2CBD">
        <w:rPr>
          <w:rFonts w:ascii="Times New Roman" w:hAnsi="Times New Roman" w:cs="Times New Roman"/>
          <w:sz w:val="24"/>
          <w:szCs w:val="24"/>
        </w:rPr>
        <w:t xml:space="preserve">August: </w:t>
      </w:r>
      <w:r w:rsidR="001B1973" w:rsidRPr="007E0D72">
        <w:rPr>
          <w:rFonts w:ascii="Times New Roman" w:hAnsi="Times New Roman" w:cs="Times New Roman"/>
          <w:b/>
          <w:bCs/>
          <w:sz w:val="24"/>
          <w:szCs w:val="24"/>
        </w:rPr>
        <w:t>Trough Phase</w:t>
      </w:r>
      <w:r w:rsidR="001B1973" w:rsidRPr="007E0D72">
        <w:rPr>
          <w:rFonts w:ascii="Times New Roman" w:hAnsi="Times New Roman" w:cs="Times New Roman"/>
          <w:sz w:val="24"/>
          <w:szCs w:val="24"/>
        </w:rPr>
        <w:t>: “</w:t>
      </w:r>
      <w:r w:rsidR="001B1973" w:rsidRPr="007E0D72">
        <w:rPr>
          <w:rFonts w:ascii="Times New Roman" w:hAnsi="Times New Roman" w:cs="Times New Roman"/>
          <w:b/>
          <w:bCs/>
          <w:sz w:val="24"/>
          <w:szCs w:val="24"/>
        </w:rPr>
        <w:t>Stability and Rebound</w:t>
      </w:r>
      <w:r w:rsidR="001B1973" w:rsidRPr="007E0D72">
        <w:rPr>
          <w:rFonts w:ascii="Times New Roman" w:hAnsi="Times New Roman" w:cs="Times New Roman"/>
          <w:sz w:val="24"/>
          <w:szCs w:val="24"/>
        </w:rPr>
        <w:t>”</w:t>
      </w:r>
    </w:p>
    <w:p w14:paraId="30E2D894" w14:textId="0D6C70A8" w:rsidR="00D9716F" w:rsidRDefault="00D9716F" w:rsidP="00D9716F">
      <w:pPr>
        <w:pStyle w:val="ListParagraph"/>
        <w:numPr>
          <w:ilvl w:val="0"/>
          <w:numId w:val="17"/>
        </w:numPr>
        <w:spacing w:after="0" w:line="480" w:lineRule="auto"/>
        <w:rPr>
          <w:rFonts w:ascii="Times New Roman" w:hAnsi="Times New Roman" w:cs="Times New Roman"/>
          <w:sz w:val="24"/>
          <w:szCs w:val="24"/>
        </w:rPr>
      </w:pPr>
      <w:r>
        <w:rPr>
          <w:rFonts w:ascii="Times New Roman" w:hAnsi="Times New Roman" w:cs="Times New Roman"/>
          <w:sz w:val="24"/>
          <w:szCs w:val="24"/>
        </w:rPr>
        <w:t>Characteristics:</w:t>
      </w:r>
    </w:p>
    <w:p w14:paraId="7A550336" w14:textId="77777777" w:rsidR="00D9716F" w:rsidRPr="001D0A9C" w:rsidRDefault="00D9716F" w:rsidP="001D0A9C">
      <w:pPr>
        <w:pStyle w:val="ListParagraph"/>
        <w:numPr>
          <w:ilvl w:val="0"/>
          <w:numId w:val="22"/>
        </w:numPr>
        <w:spacing w:after="0" w:line="480" w:lineRule="auto"/>
        <w:rPr>
          <w:rFonts w:ascii="Times New Roman" w:hAnsi="Times New Roman" w:cs="Times New Roman"/>
          <w:sz w:val="24"/>
          <w:szCs w:val="24"/>
        </w:rPr>
      </w:pPr>
      <w:r w:rsidRPr="001D0A9C">
        <w:rPr>
          <w:rFonts w:ascii="Times New Roman" w:hAnsi="Times New Roman" w:cs="Times New Roman"/>
          <w:sz w:val="24"/>
          <w:szCs w:val="24"/>
        </w:rPr>
        <w:t>Economic Indicators: The significant decline in CPI, EURIBOR3M, employee variation rate. It suggests potential economic contraction or stability.</w:t>
      </w:r>
    </w:p>
    <w:p w14:paraId="2A693471" w14:textId="77777777" w:rsidR="00D9716F" w:rsidRPr="001D0A9C" w:rsidRDefault="00D9716F" w:rsidP="001D0A9C">
      <w:pPr>
        <w:pStyle w:val="ListParagraph"/>
        <w:numPr>
          <w:ilvl w:val="0"/>
          <w:numId w:val="22"/>
        </w:numPr>
        <w:spacing w:after="0" w:line="480" w:lineRule="auto"/>
        <w:rPr>
          <w:rFonts w:ascii="Times New Roman" w:hAnsi="Times New Roman" w:cs="Times New Roman"/>
          <w:sz w:val="24"/>
          <w:szCs w:val="24"/>
        </w:rPr>
      </w:pPr>
      <w:r w:rsidRPr="001D0A9C">
        <w:rPr>
          <w:rFonts w:ascii="Times New Roman" w:hAnsi="Times New Roman" w:cs="Times New Roman"/>
          <w:sz w:val="24"/>
          <w:szCs w:val="24"/>
        </w:rPr>
        <w:t>Default rate: The number of people having default remains at a low level.</w:t>
      </w:r>
    </w:p>
    <w:p w14:paraId="210D966A" w14:textId="77777777" w:rsidR="00D9716F" w:rsidRPr="001D0A9C" w:rsidRDefault="00D9716F" w:rsidP="001D0A9C">
      <w:pPr>
        <w:pStyle w:val="ListParagraph"/>
        <w:numPr>
          <w:ilvl w:val="0"/>
          <w:numId w:val="22"/>
        </w:numPr>
        <w:spacing w:after="0" w:line="480" w:lineRule="auto"/>
        <w:rPr>
          <w:rFonts w:ascii="Times New Roman" w:hAnsi="Times New Roman" w:cs="Times New Roman"/>
          <w:sz w:val="24"/>
          <w:szCs w:val="24"/>
        </w:rPr>
      </w:pPr>
      <w:r w:rsidRPr="001D0A9C">
        <w:rPr>
          <w:rFonts w:ascii="Times New Roman" w:hAnsi="Times New Roman" w:cs="Times New Roman"/>
          <w:sz w:val="24"/>
          <w:szCs w:val="24"/>
        </w:rPr>
        <w:lastRenderedPageBreak/>
        <w:t>Occupation and Education Changes: The peak in admin, technician, and university degree holders might indicate certain sectors rebounding or stabilizing. This could be linked to the economic conditions.</w:t>
      </w:r>
    </w:p>
    <w:p w14:paraId="2063D327" w14:textId="21501F4D" w:rsidR="00D9716F" w:rsidRPr="001D0A9C" w:rsidRDefault="00D9716F" w:rsidP="001D0A9C">
      <w:pPr>
        <w:pStyle w:val="ListParagraph"/>
        <w:numPr>
          <w:ilvl w:val="0"/>
          <w:numId w:val="22"/>
        </w:numPr>
        <w:spacing w:after="0" w:line="480" w:lineRule="auto"/>
        <w:rPr>
          <w:rFonts w:ascii="Times New Roman" w:hAnsi="Times New Roman" w:cs="Times New Roman"/>
          <w:sz w:val="24"/>
          <w:szCs w:val="24"/>
        </w:rPr>
      </w:pPr>
      <w:r w:rsidRPr="001D0A9C">
        <w:rPr>
          <w:rFonts w:ascii="Times New Roman" w:hAnsi="Times New Roman" w:cs="Times New Roman"/>
          <w:sz w:val="24"/>
          <w:szCs w:val="24"/>
        </w:rPr>
        <w:t>Subscribe: The average number of people subscribing increased rapidly.</w:t>
      </w:r>
    </w:p>
    <w:p w14:paraId="2B9256C4" w14:textId="77777777" w:rsidR="00D9716F" w:rsidRDefault="00D9716F" w:rsidP="00D9716F">
      <w:pPr>
        <w:pStyle w:val="ListParagraph"/>
        <w:numPr>
          <w:ilvl w:val="0"/>
          <w:numId w:val="17"/>
        </w:numPr>
        <w:spacing w:after="0" w:line="480" w:lineRule="auto"/>
        <w:rPr>
          <w:rFonts w:ascii="Times New Roman" w:hAnsi="Times New Roman" w:cs="Times New Roman"/>
          <w:sz w:val="24"/>
          <w:szCs w:val="24"/>
        </w:rPr>
      </w:pPr>
      <w:r>
        <w:rPr>
          <w:rFonts w:ascii="Times New Roman" w:hAnsi="Times New Roman" w:cs="Times New Roman"/>
          <w:sz w:val="24"/>
          <w:szCs w:val="24"/>
        </w:rPr>
        <w:t>Analysis:</w:t>
      </w:r>
    </w:p>
    <w:p w14:paraId="657A55AC" w14:textId="00147327" w:rsidR="00D9716F" w:rsidRPr="00D9716F" w:rsidRDefault="00D9716F" w:rsidP="001D0A9C">
      <w:pPr>
        <w:spacing w:after="0" w:line="480" w:lineRule="auto"/>
        <w:ind w:firstLine="720"/>
        <w:rPr>
          <w:rFonts w:ascii="Times New Roman" w:hAnsi="Times New Roman" w:cs="Times New Roman"/>
          <w:sz w:val="24"/>
          <w:szCs w:val="24"/>
        </w:rPr>
      </w:pPr>
      <w:r w:rsidRPr="00D9716F">
        <w:rPr>
          <w:rFonts w:ascii="Times New Roman" w:hAnsi="Times New Roman" w:cs="Times New Roman"/>
          <w:sz w:val="24"/>
          <w:szCs w:val="24"/>
        </w:rPr>
        <w:t>In august all people having credit default get professional course and being</w:t>
      </w:r>
    </w:p>
    <w:p w14:paraId="6A8DF069" w14:textId="4ADF83BC" w:rsidR="00D9716F" w:rsidRDefault="001D0A9C" w:rsidP="00D9716F">
      <w:pPr>
        <w:spacing w:after="0" w:line="480" w:lineRule="auto"/>
        <w:ind w:left="360"/>
        <w:rPr>
          <w:rFonts w:ascii="Times New Roman" w:hAnsi="Times New Roman" w:cs="Times New Roman"/>
          <w:sz w:val="24"/>
          <w:szCs w:val="24"/>
        </w:rPr>
      </w:pPr>
      <w:r w:rsidRPr="00D9716F">
        <w:rPr>
          <w:rFonts w:ascii="Times New Roman" w:hAnsi="Times New Roman" w:cs="Times New Roman"/>
          <w:sz w:val="24"/>
          <w:szCs w:val="24"/>
        </w:rPr>
        <w:t>T</w:t>
      </w:r>
      <w:r w:rsidR="00D9716F" w:rsidRPr="00D9716F">
        <w:rPr>
          <w:rFonts w:ascii="Times New Roman" w:hAnsi="Times New Roman" w:cs="Times New Roman"/>
          <w:sz w:val="24"/>
          <w:szCs w:val="24"/>
        </w:rPr>
        <w:t>echnician</w:t>
      </w:r>
    </w:p>
    <w:p w14:paraId="5AE0100A" w14:textId="5E0C6C6E" w:rsidR="001D0A9C" w:rsidRDefault="001D0A9C" w:rsidP="001D0A9C">
      <w:pPr>
        <w:spacing w:after="0" w:line="480" w:lineRule="auto"/>
        <w:ind w:left="360"/>
        <w:rPr>
          <w:rFonts w:ascii="Times New Roman" w:hAnsi="Times New Roman" w:cs="Times New Roman"/>
          <w:sz w:val="24"/>
          <w:szCs w:val="24"/>
        </w:rPr>
      </w:pPr>
      <w:r>
        <w:rPr>
          <w:rFonts w:ascii="Times New Roman" w:hAnsi="Times New Roman" w:cs="Times New Roman"/>
          <w:sz w:val="24"/>
          <w:szCs w:val="24"/>
        </w:rPr>
        <w:tab/>
        <w:t>There are many reasons for it. First, t</w:t>
      </w:r>
      <w:r w:rsidRPr="001D0A9C">
        <w:rPr>
          <w:rFonts w:ascii="Times New Roman" w:hAnsi="Times New Roman" w:cs="Times New Roman"/>
          <w:sz w:val="24"/>
          <w:szCs w:val="24"/>
        </w:rPr>
        <w:t>echnicians might have experienced income instability due to fluctuations in demand for their specific technical skills. This could have led to challenges in meeting debt obligations during certain periods.</w:t>
      </w:r>
      <w:r>
        <w:rPr>
          <w:rFonts w:ascii="Times New Roman" w:hAnsi="Times New Roman" w:cs="Times New Roman"/>
          <w:sz w:val="24"/>
          <w:szCs w:val="24"/>
        </w:rPr>
        <w:t xml:space="preserve"> </w:t>
      </w:r>
      <w:proofErr w:type="gramStart"/>
      <w:r>
        <w:rPr>
          <w:rFonts w:ascii="Times New Roman" w:hAnsi="Times New Roman" w:cs="Times New Roman"/>
          <w:sz w:val="24"/>
          <w:szCs w:val="24"/>
        </w:rPr>
        <w:t>Second</w:t>
      </w:r>
      <w:proofErr w:type="gramEnd"/>
      <w:r>
        <w:rPr>
          <w:rFonts w:ascii="Times New Roman" w:hAnsi="Times New Roman" w:cs="Times New Roman"/>
          <w:sz w:val="24"/>
          <w:szCs w:val="24"/>
        </w:rPr>
        <w:t>,</w:t>
      </w:r>
      <w:r w:rsidRPr="001D0A9C">
        <w:rPr>
          <w:rFonts w:ascii="Times New Roman" w:hAnsi="Times New Roman" w:cs="Times New Roman"/>
          <w:sz w:val="24"/>
          <w:szCs w:val="24"/>
        </w:rPr>
        <w:t xml:space="preserve"> </w:t>
      </w:r>
      <w:r>
        <w:rPr>
          <w:rFonts w:ascii="Times New Roman" w:hAnsi="Times New Roman" w:cs="Times New Roman"/>
          <w:sz w:val="24"/>
          <w:szCs w:val="24"/>
        </w:rPr>
        <w:t>i</w:t>
      </w:r>
      <w:r w:rsidRPr="001D0A9C">
        <w:rPr>
          <w:rFonts w:ascii="Times New Roman" w:hAnsi="Times New Roman" w:cs="Times New Roman"/>
          <w:sz w:val="24"/>
          <w:szCs w:val="24"/>
        </w:rPr>
        <w:t>t</w:t>
      </w:r>
      <w:r>
        <w:rPr>
          <w:rFonts w:ascii="Times New Roman" w:hAnsi="Times New Roman" w:cs="Times New Roman"/>
          <w:sz w:val="24"/>
          <w:szCs w:val="24"/>
        </w:rPr>
        <w:t xml:space="preserve"> is</w:t>
      </w:r>
      <w:r w:rsidRPr="001D0A9C">
        <w:rPr>
          <w:rFonts w:ascii="Times New Roman" w:hAnsi="Times New Roman" w:cs="Times New Roman"/>
          <w:sz w:val="24"/>
          <w:szCs w:val="24"/>
        </w:rPr>
        <w:t xml:space="preserve"> possible that individuals who pursued professional courses and became technicians faced a mismatch between their education and the job market's demands. This mismatch could have led to lower income and financial strain, contributing to credit defaults.</w:t>
      </w:r>
      <w:r>
        <w:rPr>
          <w:rFonts w:ascii="Times New Roman" w:hAnsi="Times New Roman" w:cs="Times New Roman"/>
          <w:sz w:val="24"/>
          <w:szCs w:val="24"/>
        </w:rPr>
        <w:t xml:space="preserve"> Third, people</w:t>
      </w:r>
      <w:r w:rsidRPr="001D0A9C">
        <w:rPr>
          <w:rFonts w:ascii="Times New Roman" w:hAnsi="Times New Roman" w:cs="Times New Roman"/>
          <w:sz w:val="24"/>
          <w:szCs w:val="24"/>
        </w:rPr>
        <w:t xml:space="preserve"> who pursued professional courses might have incurred educational debt. If this debt burden was coupled with difficulties in finding suitable employment, it could have led to financial stress and credit defaults.</w:t>
      </w:r>
    </w:p>
    <w:p w14:paraId="68610676" w14:textId="7B4EF81A" w:rsidR="001D0A9C" w:rsidRPr="00D9716F" w:rsidRDefault="001D0A9C" w:rsidP="001D0A9C">
      <w:pPr>
        <w:spacing w:after="0" w:line="480" w:lineRule="auto"/>
        <w:ind w:left="360"/>
        <w:rPr>
          <w:rFonts w:ascii="Times New Roman" w:hAnsi="Times New Roman" w:cs="Times New Roman"/>
          <w:sz w:val="24"/>
          <w:szCs w:val="24"/>
        </w:rPr>
      </w:pPr>
      <w:r>
        <w:rPr>
          <w:rFonts w:ascii="Times New Roman" w:hAnsi="Times New Roman" w:cs="Times New Roman"/>
          <w:sz w:val="24"/>
          <w:szCs w:val="24"/>
        </w:rPr>
        <w:tab/>
        <w:t>Moreover, t</w:t>
      </w:r>
      <w:r w:rsidRPr="001D0A9C">
        <w:rPr>
          <w:rFonts w:ascii="Times New Roman" w:hAnsi="Times New Roman" w:cs="Times New Roman"/>
          <w:sz w:val="24"/>
          <w:szCs w:val="24"/>
        </w:rPr>
        <w:t>he decline in CPI and EURIBOR3M, along with increased confidence, suggests a period of relative stability or even slight contraction. The peak in admin, technician, and university degree holders might point toward specific sectors rebounding or stabilizing, potentially driven by an improved economic outlook.</w:t>
      </w:r>
      <w:r>
        <w:rPr>
          <w:rFonts w:ascii="Times New Roman" w:hAnsi="Times New Roman" w:cs="Times New Roman"/>
          <w:sz w:val="24"/>
          <w:szCs w:val="24"/>
        </w:rPr>
        <w:t xml:space="preserve"> </w:t>
      </w:r>
      <w:r w:rsidRPr="001D0A9C">
        <w:rPr>
          <w:rFonts w:ascii="Times New Roman" w:hAnsi="Times New Roman" w:cs="Times New Roman"/>
          <w:sz w:val="24"/>
          <w:szCs w:val="24"/>
        </w:rPr>
        <w:t xml:space="preserve">As economic indicators stabilize and show signs of recovery, </w:t>
      </w:r>
      <w:r w:rsidRPr="001D0A9C">
        <w:rPr>
          <w:rFonts w:ascii="Times New Roman" w:hAnsi="Times New Roman" w:cs="Times New Roman"/>
          <w:sz w:val="24"/>
          <w:szCs w:val="24"/>
        </w:rPr>
        <w:lastRenderedPageBreak/>
        <w:t xml:space="preserve">consumer confidence could rebound. This might result in increased willingness to invest in additional services like telecom subscriptions, as people feel more secure in their financial situations. </w:t>
      </w:r>
      <w:r w:rsidR="00A335ED" w:rsidRPr="001D0A9C">
        <w:rPr>
          <w:rFonts w:ascii="Times New Roman" w:hAnsi="Times New Roman" w:cs="Times New Roman"/>
          <w:sz w:val="24"/>
          <w:szCs w:val="24"/>
        </w:rPr>
        <w:t>So,</w:t>
      </w:r>
      <w:r w:rsidRPr="001D0A9C">
        <w:rPr>
          <w:rFonts w:ascii="Times New Roman" w:hAnsi="Times New Roman" w:cs="Times New Roman"/>
          <w:sz w:val="24"/>
          <w:szCs w:val="24"/>
        </w:rPr>
        <w:t xml:space="preserve"> the subscription numbers increase </w:t>
      </w:r>
      <w:proofErr w:type="gramStart"/>
      <w:r w:rsidRPr="001D0A9C">
        <w:rPr>
          <w:rFonts w:ascii="Times New Roman" w:hAnsi="Times New Roman" w:cs="Times New Roman"/>
          <w:sz w:val="24"/>
          <w:szCs w:val="24"/>
        </w:rPr>
        <w:t>slightly</w:t>
      </w:r>
      <w:proofErr w:type="gramEnd"/>
    </w:p>
    <w:p w14:paraId="18DA29FC" w14:textId="02D65391" w:rsidR="00DC2CBD" w:rsidRDefault="00DC2CBD" w:rsidP="00D9716F">
      <w:pPr>
        <w:pStyle w:val="ListParagraph"/>
        <w:numPr>
          <w:ilvl w:val="0"/>
          <w:numId w:val="9"/>
        </w:numPr>
        <w:spacing w:after="0" w:line="480" w:lineRule="auto"/>
        <w:rPr>
          <w:rFonts w:ascii="Times New Roman" w:hAnsi="Times New Roman" w:cs="Times New Roman"/>
          <w:b/>
          <w:bCs/>
          <w:sz w:val="24"/>
          <w:szCs w:val="24"/>
        </w:rPr>
      </w:pPr>
      <w:r w:rsidRPr="00DC2CBD">
        <w:rPr>
          <w:rFonts w:ascii="Times New Roman" w:hAnsi="Times New Roman" w:cs="Times New Roman"/>
          <w:sz w:val="24"/>
          <w:szCs w:val="24"/>
        </w:rPr>
        <w:t>August</w:t>
      </w:r>
      <w:r w:rsidR="00704923">
        <w:rPr>
          <w:rFonts w:ascii="Times New Roman" w:hAnsi="Times New Roman" w:cs="Times New Roman"/>
          <w:sz w:val="24"/>
          <w:szCs w:val="24"/>
        </w:rPr>
        <w:t>-</w:t>
      </w:r>
      <w:r w:rsidRPr="00DC2CBD">
        <w:rPr>
          <w:rFonts w:ascii="Times New Roman" w:hAnsi="Times New Roman" w:cs="Times New Roman"/>
          <w:sz w:val="24"/>
          <w:szCs w:val="24"/>
        </w:rPr>
        <w:t xml:space="preserve">September: </w:t>
      </w:r>
      <w:r w:rsidR="00BE256D" w:rsidRPr="00BE256D">
        <w:rPr>
          <w:rFonts w:ascii="Times New Roman" w:hAnsi="Times New Roman" w:cs="Times New Roman"/>
          <w:b/>
          <w:bCs/>
          <w:sz w:val="24"/>
          <w:szCs w:val="24"/>
        </w:rPr>
        <w:t xml:space="preserve">Recovery phase: “Bouncing </w:t>
      </w:r>
      <w:proofErr w:type="gramStart"/>
      <w:r w:rsidR="00BE256D" w:rsidRPr="00BE256D">
        <w:rPr>
          <w:rFonts w:ascii="Times New Roman" w:hAnsi="Times New Roman" w:cs="Times New Roman"/>
          <w:b/>
          <w:bCs/>
          <w:sz w:val="24"/>
          <w:szCs w:val="24"/>
        </w:rPr>
        <w:t>Back</w:t>
      </w:r>
      <w:proofErr w:type="gramEnd"/>
      <w:r w:rsidR="00BE256D" w:rsidRPr="00BE256D">
        <w:rPr>
          <w:rFonts w:ascii="Times New Roman" w:hAnsi="Times New Roman" w:cs="Times New Roman"/>
          <w:b/>
          <w:bCs/>
          <w:sz w:val="24"/>
          <w:szCs w:val="24"/>
        </w:rPr>
        <w:t>”</w:t>
      </w:r>
    </w:p>
    <w:p w14:paraId="5C103735" w14:textId="2AD145D4" w:rsidR="00A335ED" w:rsidRPr="00A335ED" w:rsidRDefault="00A335ED" w:rsidP="00A335ED">
      <w:pPr>
        <w:pStyle w:val="ListParagraph"/>
        <w:numPr>
          <w:ilvl w:val="0"/>
          <w:numId w:val="23"/>
        </w:numPr>
        <w:spacing w:after="0" w:line="480" w:lineRule="auto"/>
        <w:rPr>
          <w:rFonts w:ascii="Times New Roman" w:hAnsi="Times New Roman" w:cs="Times New Roman"/>
          <w:sz w:val="24"/>
          <w:szCs w:val="24"/>
        </w:rPr>
      </w:pPr>
      <w:r w:rsidRPr="00A335ED">
        <w:rPr>
          <w:rFonts w:ascii="Times New Roman" w:hAnsi="Times New Roman" w:cs="Times New Roman"/>
          <w:sz w:val="24"/>
          <w:szCs w:val="24"/>
        </w:rPr>
        <w:t>Characteristics:</w:t>
      </w:r>
    </w:p>
    <w:p w14:paraId="7522E629" w14:textId="70B9F66F" w:rsidR="00A335ED" w:rsidRPr="001D0A9C" w:rsidRDefault="00A335ED" w:rsidP="00A335ED">
      <w:pPr>
        <w:pStyle w:val="ListParagraph"/>
        <w:numPr>
          <w:ilvl w:val="0"/>
          <w:numId w:val="22"/>
        </w:numPr>
        <w:spacing w:after="0" w:line="480" w:lineRule="auto"/>
        <w:rPr>
          <w:rFonts w:ascii="Times New Roman" w:hAnsi="Times New Roman" w:cs="Times New Roman"/>
          <w:sz w:val="24"/>
          <w:szCs w:val="24"/>
        </w:rPr>
      </w:pPr>
      <w:r w:rsidRPr="001D0A9C">
        <w:rPr>
          <w:rFonts w:ascii="Times New Roman" w:hAnsi="Times New Roman" w:cs="Times New Roman"/>
          <w:sz w:val="24"/>
          <w:szCs w:val="24"/>
        </w:rPr>
        <w:t xml:space="preserve">Economic Indicators: </w:t>
      </w:r>
      <w:r w:rsidRPr="00A335ED">
        <w:rPr>
          <w:rFonts w:ascii="Times New Roman" w:hAnsi="Times New Roman" w:cs="Times New Roman"/>
          <w:sz w:val="24"/>
          <w:szCs w:val="24"/>
        </w:rPr>
        <w:t>The rapid recovery of CPI, EURIBOR3M, employee variation rate. These indicators suggest improved consumer confidence, stable borrowing conditions, and potentially increased economic activity</w:t>
      </w:r>
      <w:r>
        <w:rPr>
          <w:rFonts w:ascii="Times New Roman" w:hAnsi="Times New Roman" w:cs="Times New Roman"/>
          <w:sz w:val="24"/>
          <w:szCs w:val="24"/>
        </w:rPr>
        <w:t>.</w:t>
      </w:r>
    </w:p>
    <w:p w14:paraId="56E4A10A" w14:textId="77777777" w:rsidR="00A335ED" w:rsidRPr="001D0A9C" w:rsidRDefault="00A335ED" w:rsidP="00A335ED">
      <w:pPr>
        <w:pStyle w:val="ListParagraph"/>
        <w:numPr>
          <w:ilvl w:val="0"/>
          <w:numId w:val="22"/>
        </w:numPr>
        <w:spacing w:after="0" w:line="480" w:lineRule="auto"/>
        <w:rPr>
          <w:rFonts w:ascii="Times New Roman" w:hAnsi="Times New Roman" w:cs="Times New Roman"/>
          <w:sz w:val="24"/>
          <w:szCs w:val="24"/>
        </w:rPr>
      </w:pPr>
      <w:r w:rsidRPr="001D0A9C">
        <w:rPr>
          <w:rFonts w:ascii="Times New Roman" w:hAnsi="Times New Roman" w:cs="Times New Roman"/>
          <w:sz w:val="24"/>
          <w:szCs w:val="24"/>
        </w:rPr>
        <w:t>Default rate: The number of people having default remains at a low level.</w:t>
      </w:r>
    </w:p>
    <w:p w14:paraId="1C02D713" w14:textId="4798A2C4" w:rsidR="00A335ED" w:rsidRPr="001D0A9C" w:rsidRDefault="00A335ED" w:rsidP="00A335ED">
      <w:pPr>
        <w:pStyle w:val="ListParagraph"/>
        <w:numPr>
          <w:ilvl w:val="0"/>
          <w:numId w:val="22"/>
        </w:numPr>
        <w:spacing w:after="0" w:line="480" w:lineRule="auto"/>
        <w:rPr>
          <w:rFonts w:ascii="Times New Roman" w:hAnsi="Times New Roman" w:cs="Times New Roman"/>
          <w:sz w:val="24"/>
          <w:szCs w:val="24"/>
        </w:rPr>
      </w:pPr>
      <w:r w:rsidRPr="001D0A9C">
        <w:rPr>
          <w:rFonts w:ascii="Times New Roman" w:hAnsi="Times New Roman" w:cs="Times New Roman"/>
          <w:sz w:val="24"/>
          <w:szCs w:val="24"/>
        </w:rPr>
        <w:t>Occupation and Education Changes:</w:t>
      </w:r>
      <w:r>
        <w:rPr>
          <w:rFonts w:ascii="Times New Roman" w:hAnsi="Times New Roman" w:cs="Times New Roman"/>
          <w:sz w:val="24"/>
          <w:szCs w:val="24"/>
        </w:rPr>
        <w:t xml:space="preserve"> </w:t>
      </w:r>
      <w:r w:rsidRPr="00A335ED">
        <w:rPr>
          <w:rFonts w:ascii="Times New Roman" w:hAnsi="Times New Roman" w:cs="Times New Roman"/>
          <w:sz w:val="24"/>
          <w:szCs w:val="24"/>
        </w:rPr>
        <w:t>The drop in the percentage of people in the technician category could be a response to changes in demand for specific technical skills</w:t>
      </w:r>
      <w:r w:rsidRPr="001D0A9C">
        <w:rPr>
          <w:rFonts w:ascii="Times New Roman" w:hAnsi="Times New Roman" w:cs="Times New Roman"/>
          <w:sz w:val="24"/>
          <w:szCs w:val="24"/>
        </w:rPr>
        <w:t>.</w:t>
      </w:r>
    </w:p>
    <w:p w14:paraId="585BF822" w14:textId="508B9B14" w:rsidR="00A335ED" w:rsidRPr="00A335ED" w:rsidRDefault="00A335ED" w:rsidP="00A335ED">
      <w:pPr>
        <w:pStyle w:val="ListParagraph"/>
        <w:numPr>
          <w:ilvl w:val="0"/>
          <w:numId w:val="22"/>
        </w:numPr>
        <w:spacing w:after="0" w:line="480" w:lineRule="auto"/>
        <w:rPr>
          <w:rFonts w:ascii="Times New Roman" w:hAnsi="Times New Roman" w:cs="Times New Roman"/>
          <w:sz w:val="24"/>
          <w:szCs w:val="24"/>
        </w:rPr>
      </w:pPr>
      <w:r w:rsidRPr="001D0A9C">
        <w:rPr>
          <w:rFonts w:ascii="Times New Roman" w:hAnsi="Times New Roman" w:cs="Times New Roman"/>
          <w:sz w:val="24"/>
          <w:szCs w:val="24"/>
        </w:rPr>
        <w:t xml:space="preserve">Subscribe: </w:t>
      </w:r>
      <w:r w:rsidRPr="00A335ED">
        <w:rPr>
          <w:rFonts w:ascii="Times New Roman" w:hAnsi="Times New Roman" w:cs="Times New Roman"/>
          <w:sz w:val="24"/>
          <w:szCs w:val="24"/>
        </w:rPr>
        <w:t>The average number of people subscribing dropped dramatically</w:t>
      </w:r>
      <w:r w:rsidRPr="001D0A9C">
        <w:rPr>
          <w:rFonts w:ascii="Times New Roman" w:hAnsi="Times New Roman" w:cs="Times New Roman"/>
          <w:sz w:val="24"/>
          <w:szCs w:val="24"/>
        </w:rPr>
        <w:t>.</w:t>
      </w:r>
    </w:p>
    <w:p w14:paraId="0F116568" w14:textId="74700EF9" w:rsidR="00A335ED" w:rsidRPr="00A335ED" w:rsidRDefault="00A335ED" w:rsidP="00A335ED">
      <w:pPr>
        <w:pStyle w:val="ListParagraph"/>
        <w:numPr>
          <w:ilvl w:val="0"/>
          <w:numId w:val="23"/>
        </w:numPr>
        <w:spacing w:after="0" w:line="480" w:lineRule="auto"/>
        <w:rPr>
          <w:rFonts w:ascii="Times New Roman" w:hAnsi="Times New Roman" w:cs="Times New Roman"/>
          <w:sz w:val="24"/>
          <w:szCs w:val="24"/>
        </w:rPr>
      </w:pPr>
      <w:r w:rsidRPr="00A335ED">
        <w:rPr>
          <w:rFonts w:ascii="Times New Roman" w:hAnsi="Times New Roman" w:cs="Times New Roman"/>
          <w:sz w:val="24"/>
          <w:szCs w:val="24"/>
        </w:rPr>
        <w:t>Analysis:</w:t>
      </w:r>
    </w:p>
    <w:p w14:paraId="414D605D" w14:textId="4300C1A3" w:rsidR="00A335ED" w:rsidRDefault="00A335ED" w:rsidP="001D0A9C">
      <w:pPr>
        <w:spacing w:after="0" w:line="480" w:lineRule="auto"/>
        <w:ind w:firstLine="360"/>
        <w:rPr>
          <w:rFonts w:ascii="Times New Roman" w:hAnsi="Times New Roman" w:cs="Times New Roman"/>
          <w:sz w:val="24"/>
          <w:szCs w:val="24"/>
        </w:rPr>
      </w:pPr>
      <w:r w:rsidRPr="00A335ED">
        <w:rPr>
          <w:rFonts w:ascii="Times New Roman" w:hAnsi="Times New Roman" w:cs="Times New Roman"/>
          <w:sz w:val="24"/>
          <w:szCs w:val="24"/>
        </w:rPr>
        <w:t>The drop in technician roles might be due to a shift in demand for specific technical skills. The overall trends could signify a rapid adaptation to the changing economic landscape.</w:t>
      </w:r>
    </w:p>
    <w:p w14:paraId="257CC69F" w14:textId="469D4D12" w:rsidR="00A335ED" w:rsidRPr="00DC2CBD" w:rsidRDefault="00A335ED" w:rsidP="001D0A9C">
      <w:pPr>
        <w:spacing w:after="0" w:line="480" w:lineRule="auto"/>
        <w:ind w:firstLine="360"/>
        <w:rPr>
          <w:rFonts w:ascii="Times New Roman" w:hAnsi="Times New Roman" w:cs="Times New Roman"/>
          <w:sz w:val="24"/>
          <w:szCs w:val="24"/>
        </w:rPr>
      </w:pPr>
      <w:r w:rsidRPr="00A335ED">
        <w:rPr>
          <w:rFonts w:ascii="Times New Roman" w:hAnsi="Times New Roman" w:cs="Times New Roman"/>
          <w:sz w:val="24"/>
          <w:szCs w:val="24"/>
        </w:rPr>
        <w:t xml:space="preserve">During periods of economic uncertainty or downturns, people might cut back on non-essential spending. As the economy starts recovering, there's often a release of pent-up demand for goods and services that were deferred during tougher times. </w:t>
      </w:r>
      <w:r w:rsidRPr="00A335ED">
        <w:rPr>
          <w:rFonts w:ascii="Times New Roman" w:hAnsi="Times New Roman" w:cs="Times New Roman"/>
          <w:sz w:val="24"/>
          <w:szCs w:val="24"/>
        </w:rPr>
        <w:lastRenderedPageBreak/>
        <w:t>Subscriptions to services like telecom plans might fall into this category. People who postponed upgrading their plans or signing up for new services due to financial concerns might now feel more comfortable spending on these non-essential activities.</w:t>
      </w:r>
    </w:p>
    <w:p w14:paraId="69109641" w14:textId="2CED9415" w:rsidR="00DC2CBD" w:rsidRDefault="00DC2CBD" w:rsidP="00503139">
      <w:pPr>
        <w:pStyle w:val="ListParagraph"/>
        <w:numPr>
          <w:ilvl w:val="0"/>
          <w:numId w:val="9"/>
        </w:numPr>
        <w:spacing w:after="0" w:line="480" w:lineRule="auto"/>
        <w:rPr>
          <w:rFonts w:ascii="Times New Roman" w:hAnsi="Times New Roman" w:cs="Times New Roman"/>
          <w:b/>
          <w:bCs/>
          <w:sz w:val="24"/>
          <w:szCs w:val="24"/>
        </w:rPr>
      </w:pPr>
      <w:r w:rsidRPr="00503139">
        <w:rPr>
          <w:rFonts w:ascii="Times New Roman" w:hAnsi="Times New Roman" w:cs="Times New Roman"/>
          <w:sz w:val="24"/>
          <w:szCs w:val="24"/>
        </w:rPr>
        <w:t>September</w:t>
      </w:r>
      <w:r w:rsidR="00704923" w:rsidRPr="00503139">
        <w:rPr>
          <w:rFonts w:ascii="Times New Roman" w:hAnsi="Times New Roman" w:cs="Times New Roman"/>
          <w:sz w:val="24"/>
          <w:szCs w:val="24"/>
        </w:rPr>
        <w:t>-</w:t>
      </w:r>
      <w:r w:rsidRPr="00503139">
        <w:rPr>
          <w:rFonts w:ascii="Times New Roman" w:hAnsi="Times New Roman" w:cs="Times New Roman"/>
          <w:sz w:val="24"/>
          <w:szCs w:val="24"/>
        </w:rPr>
        <w:t xml:space="preserve">October: </w:t>
      </w:r>
      <w:r w:rsidR="00503139" w:rsidRPr="00503139">
        <w:rPr>
          <w:rFonts w:ascii="Times New Roman" w:hAnsi="Times New Roman" w:cs="Times New Roman"/>
          <w:b/>
          <w:bCs/>
          <w:sz w:val="24"/>
          <w:szCs w:val="24"/>
        </w:rPr>
        <w:t>Recovery phase: “Cautious Optimism”</w:t>
      </w:r>
    </w:p>
    <w:p w14:paraId="5339044D" w14:textId="31686008" w:rsidR="00503139" w:rsidRPr="00503139" w:rsidRDefault="00503139" w:rsidP="00503139">
      <w:pPr>
        <w:pStyle w:val="ListParagraph"/>
        <w:numPr>
          <w:ilvl w:val="0"/>
          <w:numId w:val="24"/>
        </w:numPr>
        <w:spacing w:after="0" w:line="480" w:lineRule="auto"/>
        <w:rPr>
          <w:rFonts w:ascii="Times New Roman" w:hAnsi="Times New Roman" w:cs="Times New Roman"/>
          <w:sz w:val="24"/>
          <w:szCs w:val="24"/>
        </w:rPr>
      </w:pPr>
      <w:r w:rsidRPr="00503139">
        <w:rPr>
          <w:rFonts w:ascii="Times New Roman" w:hAnsi="Times New Roman" w:cs="Times New Roman"/>
          <w:sz w:val="24"/>
          <w:szCs w:val="24"/>
        </w:rPr>
        <w:t>Characteristics:</w:t>
      </w:r>
    </w:p>
    <w:p w14:paraId="65BACAF9" w14:textId="77777777" w:rsidR="00503139" w:rsidRPr="00503139" w:rsidRDefault="00503139" w:rsidP="00503139">
      <w:pPr>
        <w:spacing w:after="0" w:line="480" w:lineRule="auto"/>
        <w:ind w:firstLine="360"/>
        <w:rPr>
          <w:rFonts w:ascii="Times New Roman" w:hAnsi="Times New Roman" w:cs="Times New Roman"/>
          <w:sz w:val="24"/>
          <w:szCs w:val="24"/>
        </w:rPr>
      </w:pPr>
      <w:r w:rsidRPr="00503139">
        <w:rPr>
          <w:rFonts w:ascii="Times New Roman" w:hAnsi="Times New Roman" w:cs="Times New Roman"/>
          <w:sz w:val="24"/>
          <w:szCs w:val="24"/>
        </w:rPr>
        <w:t>Economic Indicators: The drop in CPI and employee variations might signify an improving economic situation, potentially indicating a decrease in financial stress and inflation. However, the default rate increases dramatically.</w:t>
      </w:r>
    </w:p>
    <w:p w14:paraId="4A09ABFE" w14:textId="77777777" w:rsidR="00503139" w:rsidRPr="00503139" w:rsidRDefault="00503139" w:rsidP="00503139">
      <w:pPr>
        <w:spacing w:after="0" w:line="480" w:lineRule="auto"/>
        <w:ind w:firstLine="360"/>
        <w:rPr>
          <w:rFonts w:ascii="Times New Roman" w:hAnsi="Times New Roman" w:cs="Times New Roman"/>
          <w:sz w:val="24"/>
          <w:szCs w:val="24"/>
        </w:rPr>
      </w:pPr>
      <w:r w:rsidRPr="00503139">
        <w:rPr>
          <w:rFonts w:ascii="Times New Roman" w:hAnsi="Times New Roman" w:cs="Times New Roman"/>
          <w:sz w:val="24"/>
          <w:szCs w:val="24"/>
        </w:rPr>
        <w:t>Occupation and Education Changes: Stable job and education distribution might reflect a period of relative equilibrium in the job market and educational pursuits.</w:t>
      </w:r>
    </w:p>
    <w:p w14:paraId="132888A7" w14:textId="7017FA93" w:rsidR="00503139" w:rsidRDefault="00503139" w:rsidP="00503139">
      <w:pPr>
        <w:spacing w:after="0" w:line="480" w:lineRule="auto"/>
        <w:ind w:firstLine="360"/>
        <w:rPr>
          <w:rFonts w:ascii="Times New Roman" w:hAnsi="Times New Roman" w:cs="Times New Roman"/>
          <w:sz w:val="24"/>
          <w:szCs w:val="24"/>
        </w:rPr>
      </w:pPr>
      <w:r w:rsidRPr="00503139">
        <w:rPr>
          <w:rFonts w:ascii="Times New Roman" w:hAnsi="Times New Roman" w:cs="Times New Roman"/>
          <w:sz w:val="24"/>
          <w:szCs w:val="24"/>
        </w:rPr>
        <w:t>Subscribe: The average number of people subscribing increases slightly.</w:t>
      </w:r>
    </w:p>
    <w:p w14:paraId="63B4DEDA" w14:textId="5ECD7076" w:rsidR="00503139" w:rsidRDefault="00503139" w:rsidP="00503139">
      <w:pPr>
        <w:pStyle w:val="ListParagraph"/>
        <w:numPr>
          <w:ilvl w:val="0"/>
          <w:numId w:val="24"/>
        </w:numPr>
        <w:spacing w:after="0" w:line="480" w:lineRule="auto"/>
        <w:rPr>
          <w:rFonts w:ascii="Times New Roman" w:hAnsi="Times New Roman" w:cs="Times New Roman"/>
          <w:sz w:val="24"/>
          <w:szCs w:val="24"/>
        </w:rPr>
      </w:pPr>
      <w:r>
        <w:rPr>
          <w:rFonts w:ascii="Times New Roman" w:hAnsi="Times New Roman" w:cs="Times New Roman"/>
          <w:sz w:val="24"/>
          <w:szCs w:val="24"/>
        </w:rPr>
        <w:t>Analysis:</w:t>
      </w:r>
    </w:p>
    <w:p w14:paraId="2CF2B54F" w14:textId="73F04F45" w:rsidR="00503139" w:rsidRDefault="00503139" w:rsidP="00503139">
      <w:pPr>
        <w:spacing w:after="0" w:line="480" w:lineRule="auto"/>
        <w:ind w:firstLine="360"/>
        <w:rPr>
          <w:rFonts w:ascii="Times New Roman" w:hAnsi="Times New Roman" w:cs="Times New Roman"/>
          <w:sz w:val="24"/>
          <w:szCs w:val="24"/>
        </w:rPr>
      </w:pPr>
      <w:r w:rsidRPr="00503139">
        <w:rPr>
          <w:rFonts w:ascii="Times New Roman" w:hAnsi="Times New Roman" w:cs="Times New Roman"/>
          <w:sz w:val="24"/>
          <w:szCs w:val="24"/>
        </w:rPr>
        <w:t>This behavior is in line with the notion that during times of economic uncertainty or recovery, consumers often prioritize essential expenditures over discretionary ones. As individuals emerge from challenging economic periods, they may be cautious about additional spending, particularly on non-essential services like telecom subscriptions.</w:t>
      </w:r>
    </w:p>
    <w:p w14:paraId="4A29C582" w14:textId="128B251B" w:rsidR="00503139" w:rsidRDefault="00503139" w:rsidP="00503139">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There are two main reasons for the caution. First, it is the consequence of lagging effect. </w:t>
      </w:r>
      <w:r w:rsidRPr="00503139">
        <w:rPr>
          <w:rFonts w:ascii="Times New Roman" w:hAnsi="Times New Roman" w:cs="Times New Roman"/>
          <w:sz w:val="24"/>
          <w:szCs w:val="24"/>
        </w:rPr>
        <w:t>Even though the recession might officially be over, its effects can linger. Some individuals, households, and businesses might still be dealing with the financial repercussions of the recession, which could result in delayed defaults or financial difficulties.</w:t>
      </w:r>
      <w:r>
        <w:rPr>
          <w:rFonts w:ascii="Times New Roman" w:hAnsi="Times New Roman" w:cs="Times New Roman"/>
          <w:sz w:val="24"/>
          <w:szCs w:val="24"/>
        </w:rPr>
        <w:t xml:space="preserve"> Second, debt accumulation could pose a threat to people’s financial health. </w:t>
      </w:r>
      <w:r w:rsidRPr="00503139">
        <w:rPr>
          <w:rFonts w:ascii="Times New Roman" w:hAnsi="Times New Roman" w:cs="Times New Roman"/>
          <w:sz w:val="24"/>
          <w:szCs w:val="24"/>
        </w:rPr>
        <w:t xml:space="preserve">During an economic downturn, people and businesses might accumulate debt </w:t>
      </w:r>
      <w:r w:rsidRPr="00503139">
        <w:rPr>
          <w:rFonts w:ascii="Times New Roman" w:hAnsi="Times New Roman" w:cs="Times New Roman"/>
          <w:sz w:val="24"/>
          <w:szCs w:val="24"/>
        </w:rPr>
        <w:lastRenderedPageBreak/>
        <w:t>to manage through the tough times. These debts could become problematic after the immediate crisis has passed, leading to an increase in defaults.</w:t>
      </w:r>
    </w:p>
    <w:p w14:paraId="54DD8653" w14:textId="05DF3DCE" w:rsidR="00C42E5D" w:rsidRPr="00503139" w:rsidRDefault="00C42E5D" w:rsidP="00503139">
      <w:pPr>
        <w:spacing w:after="0" w:line="480" w:lineRule="auto"/>
        <w:ind w:firstLine="360"/>
        <w:rPr>
          <w:rFonts w:ascii="Times New Roman" w:hAnsi="Times New Roman" w:cs="Times New Roman"/>
          <w:sz w:val="24"/>
          <w:szCs w:val="24"/>
        </w:rPr>
      </w:pPr>
      <w:r w:rsidRPr="00C42E5D">
        <w:rPr>
          <w:rFonts w:ascii="Times New Roman" w:hAnsi="Times New Roman" w:cs="Times New Roman"/>
          <w:sz w:val="24"/>
          <w:szCs w:val="24"/>
        </w:rPr>
        <w:t>The intersection of lagging effects and debt accumulation illustrates that economic recovery is not a uniform experience for everyone. The broader economic trends can instill hope and optimism, but personal circumstances and financial burdens can introduce complexities that might slow down the process of regaining confidence.</w:t>
      </w:r>
    </w:p>
    <w:p w14:paraId="692D5931" w14:textId="3370CD35" w:rsidR="00DC2CBD" w:rsidRPr="007F5C8C" w:rsidRDefault="00DC2CBD" w:rsidP="00503139">
      <w:pPr>
        <w:pStyle w:val="ListParagraph"/>
        <w:numPr>
          <w:ilvl w:val="0"/>
          <w:numId w:val="9"/>
        </w:numPr>
        <w:spacing w:after="0" w:line="480" w:lineRule="auto"/>
        <w:rPr>
          <w:rFonts w:ascii="Times New Roman" w:hAnsi="Times New Roman" w:cs="Times New Roman"/>
          <w:sz w:val="24"/>
          <w:szCs w:val="24"/>
        </w:rPr>
      </w:pPr>
      <w:r w:rsidRPr="00DC2CBD">
        <w:rPr>
          <w:rFonts w:ascii="Times New Roman" w:hAnsi="Times New Roman" w:cs="Times New Roman"/>
          <w:sz w:val="24"/>
          <w:szCs w:val="24"/>
        </w:rPr>
        <w:t>October</w:t>
      </w:r>
      <w:r w:rsidR="00704923">
        <w:rPr>
          <w:rFonts w:ascii="Times New Roman" w:hAnsi="Times New Roman" w:cs="Times New Roman"/>
          <w:sz w:val="24"/>
          <w:szCs w:val="24"/>
        </w:rPr>
        <w:t>-</w:t>
      </w:r>
      <w:r w:rsidRPr="00DC2CBD">
        <w:rPr>
          <w:rFonts w:ascii="Times New Roman" w:hAnsi="Times New Roman" w:cs="Times New Roman"/>
          <w:sz w:val="24"/>
          <w:szCs w:val="24"/>
        </w:rPr>
        <w:t xml:space="preserve">November: </w:t>
      </w:r>
      <w:r w:rsidR="00BE256D" w:rsidRPr="00BE256D">
        <w:rPr>
          <w:rFonts w:ascii="Times New Roman" w:hAnsi="Times New Roman" w:cs="Times New Roman"/>
          <w:b/>
          <w:bCs/>
          <w:sz w:val="24"/>
          <w:szCs w:val="24"/>
        </w:rPr>
        <w:t>Recovery phase: “Consolidating Stability”</w:t>
      </w:r>
    </w:p>
    <w:p w14:paraId="257EBAFF" w14:textId="7E161C6B" w:rsidR="007F5C8C" w:rsidRDefault="007F5C8C" w:rsidP="007F5C8C">
      <w:pPr>
        <w:pStyle w:val="ListParagraph"/>
        <w:numPr>
          <w:ilvl w:val="0"/>
          <w:numId w:val="25"/>
        </w:numPr>
        <w:spacing w:after="0" w:line="480" w:lineRule="auto"/>
        <w:rPr>
          <w:rFonts w:ascii="Times New Roman" w:hAnsi="Times New Roman" w:cs="Times New Roman"/>
          <w:sz w:val="24"/>
          <w:szCs w:val="24"/>
        </w:rPr>
      </w:pPr>
      <w:r>
        <w:rPr>
          <w:rFonts w:ascii="Times New Roman" w:hAnsi="Times New Roman" w:cs="Times New Roman"/>
          <w:sz w:val="24"/>
          <w:szCs w:val="24"/>
        </w:rPr>
        <w:t>Characteristics:</w:t>
      </w:r>
    </w:p>
    <w:p w14:paraId="40BF9330" w14:textId="77777777" w:rsidR="007F5C8C" w:rsidRPr="007F5C8C" w:rsidRDefault="007F5C8C" w:rsidP="007F5C8C">
      <w:pPr>
        <w:spacing w:after="0" w:line="480" w:lineRule="auto"/>
        <w:ind w:firstLine="360"/>
        <w:rPr>
          <w:rFonts w:ascii="Times New Roman" w:hAnsi="Times New Roman" w:cs="Times New Roman"/>
          <w:sz w:val="24"/>
          <w:szCs w:val="24"/>
        </w:rPr>
      </w:pPr>
      <w:r w:rsidRPr="007F5C8C">
        <w:rPr>
          <w:rFonts w:ascii="Times New Roman" w:hAnsi="Times New Roman" w:cs="Times New Roman"/>
          <w:sz w:val="24"/>
          <w:szCs w:val="24"/>
        </w:rPr>
        <w:t>Economic Indicators: The continued decrease in the number of people having default, along with the collapsed EURIBOR3M and employee variation rate, suggests ongoing economic stability and improved financial conditions. These trends suggest that individuals are experiencing fewer financial difficulties and that credit markets are functioning more smoothly.</w:t>
      </w:r>
    </w:p>
    <w:p w14:paraId="107E6AF0" w14:textId="77777777" w:rsidR="007F5C8C" w:rsidRPr="007F5C8C" w:rsidRDefault="007F5C8C" w:rsidP="007F5C8C">
      <w:pPr>
        <w:spacing w:after="0" w:line="480" w:lineRule="auto"/>
        <w:ind w:firstLine="360"/>
        <w:rPr>
          <w:rFonts w:ascii="Times New Roman" w:hAnsi="Times New Roman" w:cs="Times New Roman"/>
          <w:sz w:val="24"/>
          <w:szCs w:val="24"/>
        </w:rPr>
      </w:pPr>
      <w:r w:rsidRPr="007F5C8C">
        <w:rPr>
          <w:rFonts w:ascii="Times New Roman" w:hAnsi="Times New Roman" w:cs="Times New Roman"/>
          <w:sz w:val="24"/>
          <w:szCs w:val="24"/>
        </w:rPr>
        <w:t>Occupation Changes: The increase in the percentage of people in management roles could indicate growth or expansion in sectors requiring management positions. It's likely that businesses are regaining confidence and are investing in management capacities to drive growth and navigate the stabilized economic environment.</w:t>
      </w:r>
    </w:p>
    <w:p w14:paraId="77EEC32F" w14:textId="5CD92C23" w:rsidR="007F5C8C" w:rsidRDefault="007F5C8C" w:rsidP="007F5C8C">
      <w:pPr>
        <w:spacing w:after="0" w:line="480" w:lineRule="auto"/>
        <w:ind w:firstLine="360"/>
        <w:rPr>
          <w:rFonts w:ascii="Times New Roman" w:hAnsi="Times New Roman" w:cs="Times New Roman"/>
          <w:sz w:val="24"/>
          <w:szCs w:val="24"/>
        </w:rPr>
      </w:pPr>
      <w:r w:rsidRPr="007F5C8C">
        <w:rPr>
          <w:rFonts w:ascii="Times New Roman" w:hAnsi="Times New Roman" w:cs="Times New Roman"/>
          <w:sz w:val="24"/>
          <w:szCs w:val="24"/>
        </w:rPr>
        <w:t>Subscribe: The average number of people subscribing increases dramatically</w:t>
      </w:r>
    </w:p>
    <w:p w14:paraId="59F7520B" w14:textId="0A08F7DC" w:rsidR="007F5C8C" w:rsidRPr="007F5C8C" w:rsidRDefault="007F5C8C" w:rsidP="007F5C8C">
      <w:pPr>
        <w:pStyle w:val="ListParagraph"/>
        <w:numPr>
          <w:ilvl w:val="0"/>
          <w:numId w:val="25"/>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Analysis: </w:t>
      </w:r>
    </w:p>
    <w:bookmarkEnd w:id="95"/>
    <w:bookmarkEnd w:id="96"/>
    <w:p w14:paraId="5750B3C2" w14:textId="24B15313" w:rsidR="007F5C8C" w:rsidRDefault="007F5C8C" w:rsidP="001D0A9C">
      <w:pPr>
        <w:spacing w:after="0" w:line="480" w:lineRule="auto"/>
        <w:ind w:firstLine="360"/>
        <w:rPr>
          <w:rFonts w:ascii="Times New Roman" w:hAnsi="Times New Roman" w:cs="Times New Roman"/>
          <w:sz w:val="24"/>
          <w:szCs w:val="24"/>
        </w:rPr>
      </w:pPr>
      <w:r w:rsidRPr="007F5C8C">
        <w:rPr>
          <w:rFonts w:ascii="Times New Roman" w:hAnsi="Times New Roman" w:cs="Times New Roman"/>
          <w:sz w:val="24"/>
          <w:szCs w:val="24"/>
        </w:rPr>
        <w:t xml:space="preserve">The continued decrease in the default rate and indicators like EURIBOR3M and employee variation rate indicates ongoing economic stability. The increase in </w:t>
      </w:r>
      <w:r w:rsidRPr="007F5C8C">
        <w:rPr>
          <w:rFonts w:ascii="Times New Roman" w:hAnsi="Times New Roman" w:cs="Times New Roman"/>
          <w:sz w:val="24"/>
          <w:szCs w:val="24"/>
        </w:rPr>
        <w:lastRenderedPageBreak/>
        <w:t>management positions could signify growth in sectors requiring leadership roles, potentially indicating further expansion</w:t>
      </w:r>
      <w:r>
        <w:rPr>
          <w:rFonts w:ascii="Times New Roman" w:hAnsi="Times New Roman" w:cs="Times New Roman"/>
          <w:sz w:val="24"/>
          <w:szCs w:val="24"/>
        </w:rPr>
        <w:t>.</w:t>
      </w:r>
    </w:p>
    <w:p w14:paraId="3FD1C02D" w14:textId="61909FB4" w:rsidR="00DC2CBD" w:rsidRDefault="007F5C8C" w:rsidP="007F5C8C">
      <w:pPr>
        <w:spacing w:after="0" w:line="480" w:lineRule="auto"/>
        <w:ind w:firstLine="360"/>
        <w:rPr>
          <w:rFonts w:ascii="Times New Roman" w:hAnsi="Times New Roman" w:cs="Times New Roman"/>
          <w:sz w:val="24"/>
          <w:szCs w:val="24"/>
        </w:rPr>
      </w:pPr>
      <w:r w:rsidRPr="007F5C8C">
        <w:rPr>
          <w:rFonts w:ascii="Times New Roman" w:hAnsi="Times New Roman" w:cs="Times New Roman"/>
          <w:sz w:val="24"/>
          <w:szCs w:val="24"/>
        </w:rPr>
        <w:t>As economic stability continues, consumers may be more receptive to long-term commitments like subscription plans. The company could emphasize the benefits of bundled services or loyalty programs to encourage customer retention and discourage churn. However, the subscriptions surprisingly dropped. The reason for it is the sudden increase of people having credit default.</w:t>
      </w:r>
      <w:r>
        <w:rPr>
          <w:rFonts w:ascii="Times New Roman" w:hAnsi="Times New Roman" w:cs="Times New Roman"/>
          <w:sz w:val="24"/>
          <w:szCs w:val="24"/>
        </w:rPr>
        <w:t xml:space="preserve"> </w:t>
      </w:r>
      <w:r w:rsidRPr="007F5C8C">
        <w:rPr>
          <w:rFonts w:ascii="Times New Roman" w:hAnsi="Times New Roman" w:cs="Times New Roman"/>
          <w:sz w:val="24"/>
          <w:szCs w:val="24"/>
        </w:rPr>
        <w:t xml:space="preserve">In </w:t>
      </w:r>
      <w:proofErr w:type="gramStart"/>
      <w:r w:rsidRPr="007F5C8C">
        <w:rPr>
          <w:rFonts w:ascii="Times New Roman" w:hAnsi="Times New Roman" w:cs="Times New Roman"/>
          <w:sz w:val="24"/>
          <w:szCs w:val="24"/>
        </w:rPr>
        <w:t>term</w:t>
      </w:r>
      <w:proofErr w:type="gramEnd"/>
      <w:r w:rsidRPr="007F5C8C">
        <w:rPr>
          <w:rFonts w:ascii="Times New Roman" w:hAnsi="Times New Roman" w:cs="Times New Roman"/>
          <w:sz w:val="24"/>
          <w:szCs w:val="24"/>
        </w:rPr>
        <w:t xml:space="preserve"> of total number of people being default, default incidents clustered in only August and November. Mature debt obligation may be the main reason.</w:t>
      </w:r>
      <w:r w:rsidR="00DC2CBD" w:rsidRPr="007E0D72">
        <w:rPr>
          <w:rFonts w:ascii="Times New Roman" w:hAnsi="Times New Roman" w:cs="Times New Roman"/>
          <w:b/>
          <w:bCs/>
          <w:noProof/>
          <w:sz w:val="24"/>
          <w:szCs w:val="24"/>
        </w:rPr>
        <w:drawing>
          <wp:inline distT="0" distB="0" distL="0" distR="0" wp14:anchorId="66EB24A5" wp14:editId="2BA47665">
            <wp:extent cx="4826000" cy="4133850"/>
            <wp:effectExtent l="0" t="0" r="0" b="0"/>
            <wp:docPr id="1935779293" name="Picture 2" descr="A graph of credit fail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79293" name="Picture 2" descr="A graph of credit failure&#10;&#10;Description automatically generated with medium confidence"/>
                    <pic:cNvPicPr/>
                  </pic:nvPicPr>
                  <pic:blipFill>
                    <a:blip r:embed="rId64">
                      <a:extLst>
                        <a:ext uri="{28A0092B-C50C-407E-A947-70E740481C1C}">
                          <a14:useLocalDpi xmlns:a14="http://schemas.microsoft.com/office/drawing/2010/main" val="0"/>
                        </a:ext>
                      </a:extLst>
                    </a:blip>
                    <a:stretch>
                      <a:fillRect/>
                    </a:stretch>
                  </pic:blipFill>
                  <pic:spPr>
                    <a:xfrm>
                      <a:off x="0" y="0"/>
                      <a:ext cx="4868862" cy="4170565"/>
                    </a:xfrm>
                    <a:prstGeom prst="rect">
                      <a:avLst/>
                    </a:prstGeom>
                  </pic:spPr>
                </pic:pic>
              </a:graphicData>
            </a:graphic>
          </wp:inline>
        </w:drawing>
      </w:r>
    </w:p>
    <w:p w14:paraId="08B14618" w14:textId="54FE6619" w:rsidR="00F076DC" w:rsidRPr="0036701D" w:rsidRDefault="00200FC0" w:rsidP="0036701D">
      <w:pPr>
        <w:pStyle w:val="Caption"/>
        <w:jc w:val="center"/>
        <w:rPr>
          <w:rFonts w:ascii="Times New Roman" w:hAnsi="Times New Roman" w:cs="Times New Roman"/>
          <w:b/>
          <w:bCs/>
          <w:i w:val="0"/>
          <w:iCs w:val="0"/>
          <w:color w:val="auto"/>
          <w:sz w:val="24"/>
          <w:szCs w:val="24"/>
        </w:rPr>
      </w:pPr>
      <w:bookmarkStart w:id="98" w:name="_Toc144027183"/>
      <w:bookmarkStart w:id="99" w:name="_Hlk144029358"/>
      <w:r w:rsidRPr="00803019">
        <w:rPr>
          <w:rFonts w:ascii="Times New Roman" w:hAnsi="Times New Roman" w:cs="Times New Roman"/>
          <w:b/>
          <w:bCs/>
          <w:i w:val="0"/>
          <w:iCs w:val="0"/>
          <w:color w:val="auto"/>
          <w:sz w:val="24"/>
          <w:szCs w:val="24"/>
        </w:rPr>
        <w:t xml:space="preserve">Figure </w:t>
      </w:r>
      <w:bookmarkEnd w:id="98"/>
      <w:r w:rsidR="00803019" w:rsidRPr="00803019">
        <w:rPr>
          <w:rFonts w:ascii="Times New Roman" w:hAnsi="Times New Roman" w:cs="Times New Roman"/>
          <w:b/>
          <w:bCs/>
          <w:i w:val="0"/>
          <w:iCs w:val="0"/>
          <w:color w:val="auto"/>
          <w:sz w:val="24"/>
          <w:szCs w:val="24"/>
        </w:rPr>
        <w:t>32</w:t>
      </w:r>
      <w:r w:rsidR="00803019">
        <w:rPr>
          <w:rFonts w:ascii="Times New Roman" w:hAnsi="Times New Roman" w:cs="Times New Roman"/>
          <w:b/>
          <w:bCs/>
          <w:i w:val="0"/>
          <w:iCs w:val="0"/>
          <w:color w:val="auto"/>
          <w:sz w:val="24"/>
          <w:szCs w:val="24"/>
        </w:rPr>
        <w:t>. Education distribution of people having credit default (percentage by month)</w:t>
      </w:r>
      <w:bookmarkEnd w:id="99"/>
    </w:p>
    <w:p w14:paraId="2CE718B3" w14:textId="453E2A3D" w:rsidR="007F5C8C" w:rsidRPr="007F5C8C" w:rsidRDefault="00DC2CBD" w:rsidP="00B91B2B">
      <w:pPr>
        <w:pStyle w:val="ListParagraph"/>
        <w:numPr>
          <w:ilvl w:val="0"/>
          <w:numId w:val="9"/>
        </w:numPr>
        <w:spacing w:after="0" w:line="480" w:lineRule="auto"/>
        <w:rPr>
          <w:rFonts w:ascii="Times New Roman" w:hAnsi="Times New Roman" w:cs="Times New Roman"/>
          <w:sz w:val="24"/>
          <w:szCs w:val="24"/>
        </w:rPr>
      </w:pPr>
      <w:bookmarkStart w:id="100" w:name="_Hlk143809240"/>
      <w:r w:rsidRPr="007F5C8C">
        <w:rPr>
          <w:rFonts w:ascii="Times New Roman" w:hAnsi="Times New Roman" w:cs="Times New Roman"/>
          <w:sz w:val="24"/>
          <w:szCs w:val="24"/>
        </w:rPr>
        <w:lastRenderedPageBreak/>
        <w:t>November</w:t>
      </w:r>
      <w:r w:rsidR="00704923" w:rsidRPr="007F5C8C">
        <w:rPr>
          <w:rFonts w:ascii="Times New Roman" w:hAnsi="Times New Roman" w:cs="Times New Roman"/>
          <w:sz w:val="24"/>
          <w:szCs w:val="24"/>
        </w:rPr>
        <w:t>-</w:t>
      </w:r>
      <w:r w:rsidRPr="007F5C8C">
        <w:rPr>
          <w:rFonts w:ascii="Times New Roman" w:hAnsi="Times New Roman" w:cs="Times New Roman"/>
          <w:sz w:val="24"/>
          <w:szCs w:val="24"/>
        </w:rPr>
        <w:t xml:space="preserve">December: </w:t>
      </w:r>
      <w:bookmarkStart w:id="101" w:name="_Hlk143440658"/>
      <w:r w:rsidR="007F5C8C" w:rsidRPr="007F5C8C">
        <w:rPr>
          <w:rFonts w:ascii="Times New Roman" w:hAnsi="Times New Roman" w:cs="Times New Roman"/>
          <w:b/>
          <w:bCs/>
          <w:sz w:val="24"/>
          <w:szCs w:val="24"/>
        </w:rPr>
        <w:t>Recovery phase:</w:t>
      </w:r>
      <w:r w:rsidR="00BE256D">
        <w:rPr>
          <w:rFonts w:ascii="Times New Roman" w:hAnsi="Times New Roman" w:cs="Times New Roman"/>
          <w:b/>
          <w:bCs/>
          <w:sz w:val="24"/>
          <w:szCs w:val="24"/>
        </w:rPr>
        <w:t xml:space="preserve"> </w:t>
      </w:r>
      <w:r w:rsidR="007F5C8C" w:rsidRPr="007F5C8C">
        <w:rPr>
          <w:rFonts w:ascii="Times New Roman" w:hAnsi="Times New Roman" w:cs="Times New Roman"/>
          <w:b/>
          <w:bCs/>
          <w:sz w:val="24"/>
          <w:szCs w:val="24"/>
        </w:rPr>
        <w:t>“Year-End Resilience”</w:t>
      </w:r>
      <w:r w:rsidR="007F5C8C">
        <w:rPr>
          <w:rFonts w:ascii="Times New Roman" w:hAnsi="Times New Roman" w:cs="Times New Roman"/>
          <w:b/>
          <w:bCs/>
          <w:sz w:val="24"/>
          <w:szCs w:val="24"/>
        </w:rPr>
        <w:t>:</w:t>
      </w:r>
    </w:p>
    <w:p w14:paraId="01ECB989" w14:textId="4CBE9DE8" w:rsidR="007F5C8C" w:rsidRDefault="007F5C8C" w:rsidP="007F5C8C">
      <w:pPr>
        <w:pStyle w:val="ListParagraph"/>
        <w:numPr>
          <w:ilvl w:val="0"/>
          <w:numId w:val="26"/>
        </w:numPr>
        <w:spacing w:after="0" w:line="480" w:lineRule="auto"/>
        <w:rPr>
          <w:rFonts w:ascii="Times New Roman" w:hAnsi="Times New Roman" w:cs="Times New Roman"/>
          <w:sz w:val="24"/>
          <w:szCs w:val="24"/>
        </w:rPr>
      </w:pPr>
      <w:r>
        <w:rPr>
          <w:rFonts w:ascii="Times New Roman" w:hAnsi="Times New Roman" w:cs="Times New Roman"/>
          <w:sz w:val="24"/>
          <w:szCs w:val="24"/>
        </w:rPr>
        <w:t>Characteristics:</w:t>
      </w:r>
    </w:p>
    <w:p w14:paraId="4A559A29" w14:textId="77777777" w:rsidR="007F5C8C" w:rsidRPr="007F5C8C" w:rsidRDefault="007F5C8C" w:rsidP="007F5C8C">
      <w:pPr>
        <w:spacing w:after="0" w:line="480" w:lineRule="auto"/>
        <w:ind w:left="360" w:firstLine="360"/>
        <w:rPr>
          <w:rFonts w:ascii="Times New Roman" w:hAnsi="Times New Roman" w:cs="Times New Roman"/>
          <w:sz w:val="24"/>
          <w:szCs w:val="24"/>
        </w:rPr>
      </w:pPr>
      <w:r w:rsidRPr="007F5C8C">
        <w:rPr>
          <w:rFonts w:ascii="Times New Roman" w:hAnsi="Times New Roman" w:cs="Times New Roman"/>
          <w:sz w:val="24"/>
          <w:szCs w:val="24"/>
        </w:rPr>
        <w:t>Economic Indicators: Slight increases in CPI and Employee Variation Rate, along with the highest CCI level, could suggest strong economic sentiment and potential growth.</w:t>
      </w:r>
    </w:p>
    <w:p w14:paraId="5107E857" w14:textId="77777777" w:rsidR="007F5C8C" w:rsidRPr="007F5C8C" w:rsidRDefault="007F5C8C" w:rsidP="007F5C8C">
      <w:pPr>
        <w:spacing w:after="0" w:line="480" w:lineRule="auto"/>
        <w:ind w:left="360" w:firstLine="360"/>
        <w:rPr>
          <w:rFonts w:ascii="Times New Roman" w:hAnsi="Times New Roman" w:cs="Times New Roman"/>
          <w:sz w:val="24"/>
          <w:szCs w:val="24"/>
        </w:rPr>
      </w:pPr>
      <w:r w:rsidRPr="007F5C8C">
        <w:rPr>
          <w:rFonts w:ascii="Times New Roman" w:hAnsi="Times New Roman" w:cs="Times New Roman"/>
          <w:sz w:val="24"/>
          <w:szCs w:val="24"/>
        </w:rPr>
        <w:t>Default Rate: The stable number of people having default at a low level might indicate that the worst of the financial difficulties has passed.</w:t>
      </w:r>
    </w:p>
    <w:p w14:paraId="37693C74" w14:textId="77777777" w:rsidR="007F5C8C" w:rsidRPr="007F5C8C" w:rsidRDefault="007F5C8C" w:rsidP="007F5C8C">
      <w:pPr>
        <w:spacing w:after="0" w:line="480" w:lineRule="auto"/>
        <w:ind w:left="360" w:firstLine="360"/>
        <w:rPr>
          <w:rFonts w:ascii="Times New Roman" w:hAnsi="Times New Roman" w:cs="Times New Roman"/>
          <w:sz w:val="24"/>
          <w:szCs w:val="24"/>
        </w:rPr>
      </w:pPr>
      <w:r w:rsidRPr="007F5C8C">
        <w:rPr>
          <w:rFonts w:ascii="Times New Roman" w:hAnsi="Times New Roman" w:cs="Times New Roman"/>
          <w:sz w:val="24"/>
          <w:szCs w:val="24"/>
        </w:rPr>
        <w:t>Occupation and Education Changes: it is stable. There is a considerable decrease in the percentage of people being management and blue collar. This shift might imply changes in industry demand or a strategic workforce restructuring in response to evolving economic factors.</w:t>
      </w:r>
    </w:p>
    <w:p w14:paraId="47214B98" w14:textId="5B4108BA" w:rsidR="007F5C8C" w:rsidRPr="007F5C8C" w:rsidRDefault="007F5C8C" w:rsidP="007F5C8C">
      <w:pPr>
        <w:spacing w:after="0" w:line="480" w:lineRule="auto"/>
        <w:ind w:left="360" w:firstLine="360"/>
        <w:rPr>
          <w:rFonts w:ascii="Times New Roman" w:hAnsi="Times New Roman" w:cs="Times New Roman"/>
          <w:sz w:val="24"/>
          <w:szCs w:val="24"/>
        </w:rPr>
      </w:pPr>
      <w:r w:rsidRPr="007F5C8C">
        <w:rPr>
          <w:rFonts w:ascii="Times New Roman" w:hAnsi="Times New Roman" w:cs="Times New Roman"/>
          <w:sz w:val="24"/>
          <w:szCs w:val="24"/>
        </w:rPr>
        <w:t>Subscribe: The average number of people subscribing increases slightly.</w:t>
      </w:r>
    </w:p>
    <w:p w14:paraId="2AC8E8EB" w14:textId="79905C7B" w:rsidR="007F5C8C" w:rsidRPr="007F5C8C" w:rsidRDefault="007F5C8C" w:rsidP="007F5C8C">
      <w:pPr>
        <w:pStyle w:val="ListParagraph"/>
        <w:numPr>
          <w:ilvl w:val="0"/>
          <w:numId w:val="26"/>
        </w:numPr>
        <w:spacing w:after="0" w:line="480" w:lineRule="auto"/>
        <w:rPr>
          <w:rFonts w:ascii="Times New Roman" w:hAnsi="Times New Roman" w:cs="Times New Roman"/>
          <w:sz w:val="24"/>
          <w:szCs w:val="24"/>
        </w:rPr>
      </w:pPr>
      <w:r>
        <w:rPr>
          <w:rFonts w:ascii="Times New Roman" w:hAnsi="Times New Roman" w:cs="Times New Roman"/>
          <w:sz w:val="24"/>
          <w:szCs w:val="24"/>
        </w:rPr>
        <w:t>Analysis:</w:t>
      </w:r>
    </w:p>
    <w:p w14:paraId="658A9D87" w14:textId="2FD7F570" w:rsidR="007F5C8C" w:rsidRDefault="007F5C8C" w:rsidP="007F5C8C">
      <w:pPr>
        <w:spacing w:after="0" w:line="480" w:lineRule="auto"/>
        <w:ind w:left="360" w:firstLine="360"/>
        <w:rPr>
          <w:rFonts w:ascii="Times New Roman" w:hAnsi="Times New Roman" w:cs="Times New Roman"/>
          <w:sz w:val="24"/>
          <w:szCs w:val="24"/>
        </w:rPr>
      </w:pPr>
      <w:r w:rsidRPr="007F5C8C">
        <w:rPr>
          <w:rFonts w:ascii="Times New Roman" w:hAnsi="Times New Roman" w:cs="Times New Roman"/>
          <w:sz w:val="24"/>
          <w:szCs w:val="24"/>
        </w:rPr>
        <w:t>The slight increases in CPI and Employee Variation Rate, coupled with the highest CCI level, suggest a strong year-end sentiment and potential economic growth. The stable default rate might indicate that the worst financial challenges have passed. The changes in management positions could be reflective of ongoing shifts in demographics and professional roles.</w:t>
      </w:r>
    </w:p>
    <w:p w14:paraId="4B6DF9FD" w14:textId="4100ABCE" w:rsidR="007F5C8C" w:rsidRDefault="007F5C8C" w:rsidP="007F5C8C">
      <w:pPr>
        <w:spacing w:after="0" w:line="480" w:lineRule="auto"/>
        <w:ind w:left="360" w:firstLine="360"/>
        <w:rPr>
          <w:rFonts w:ascii="Times New Roman" w:hAnsi="Times New Roman" w:cs="Times New Roman"/>
          <w:sz w:val="24"/>
          <w:szCs w:val="24"/>
        </w:rPr>
      </w:pPr>
      <w:r w:rsidRPr="007F5C8C">
        <w:rPr>
          <w:rFonts w:ascii="Times New Roman" w:hAnsi="Times New Roman" w:cs="Times New Roman"/>
          <w:sz w:val="24"/>
          <w:szCs w:val="24"/>
        </w:rPr>
        <w:t>As economic conditions continue to improve, individuals may feel more confident in making non-essential expenditures, such as subscribing to telecom services. The slight increase in subscriptions suggests a growing willingness among consumers to invest in additional services.</w:t>
      </w:r>
    </w:p>
    <w:p w14:paraId="741BF9EA" w14:textId="77777777" w:rsidR="007F5C8C" w:rsidRPr="007F5C8C" w:rsidRDefault="007F5C8C" w:rsidP="007F5C8C">
      <w:pPr>
        <w:spacing w:after="0" w:line="480" w:lineRule="auto"/>
        <w:ind w:left="360" w:firstLine="360"/>
        <w:rPr>
          <w:rFonts w:ascii="Times New Roman" w:hAnsi="Times New Roman" w:cs="Times New Roman"/>
          <w:sz w:val="24"/>
          <w:szCs w:val="24"/>
        </w:rPr>
      </w:pPr>
    </w:p>
    <w:p w14:paraId="7F311442" w14:textId="2BC989BD" w:rsidR="00C56189" w:rsidRPr="00C56189" w:rsidRDefault="007F5C8C" w:rsidP="0066003A">
      <w:pPr>
        <w:pStyle w:val="ListParagraph"/>
        <w:numPr>
          <w:ilvl w:val="0"/>
          <w:numId w:val="12"/>
        </w:numPr>
        <w:spacing w:after="0" w:line="480" w:lineRule="auto"/>
        <w:outlineLvl w:val="0"/>
        <w:rPr>
          <w:rFonts w:ascii="Times New Roman" w:hAnsi="Times New Roman" w:cs="Times New Roman"/>
          <w:sz w:val="24"/>
          <w:szCs w:val="24"/>
        </w:rPr>
      </w:pPr>
      <w:bookmarkStart w:id="102" w:name="_Toc144034301"/>
      <w:bookmarkEnd w:id="97"/>
      <w:bookmarkEnd w:id="100"/>
      <w:r>
        <w:rPr>
          <w:rFonts w:ascii="Times New Roman" w:hAnsi="Times New Roman" w:cs="Times New Roman"/>
          <w:b/>
          <w:bCs/>
          <w:sz w:val="24"/>
          <w:szCs w:val="24"/>
        </w:rPr>
        <w:lastRenderedPageBreak/>
        <w:t>Conclusions</w:t>
      </w:r>
      <w:r w:rsidR="00C56189">
        <w:rPr>
          <w:rFonts w:ascii="Times New Roman" w:hAnsi="Times New Roman" w:cs="Times New Roman"/>
          <w:b/>
          <w:bCs/>
          <w:sz w:val="24"/>
          <w:szCs w:val="24"/>
        </w:rPr>
        <w:t>:</w:t>
      </w:r>
      <w:bookmarkEnd w:id="102"/>
    </w:p>
    <w:bookmarkEnd w:id="0"/>
    <w:bookmarkEnd w:id="101"/>
    <w:p w14:paraId="21C51349" w14:textId="7D665B1E" w:rsidR="007F5C8C" w:rsidRPr="007F5C8C" w:rsidRDefault="007F5C8C" w:rsidP="007F5C8C">
      <w:pPr>
        <w:pStyle w:val="ListParagraph"/>
        <w:numPr>
          <w:ilvl w:val="0"/>
          <w:numId w:val="27"/>
        </w:numPr>
        <w:spacing w:after="0" w:line="480" w:lineRule="auto"/>
        <w:rPr>
          <w:rFonts w:ascii="Times New Roman" w:hAnsi="Times New Roman" w:cs="Times New Roman"/>
          <w:sz w:val="24"/>
          <w:szCs w:val="24"/>
        </w:rPr>
      </w:pPr>
      <w:r w:rsidRPr="007F5C8C">
        <w:rPr>
          <w:rFonts w:ascii="Times New Roman" w:hAnsi="Times New Roman" w:cs="Times New Roman"/>
          <w:sz w:val="24"/>
          <w:szCs w:val="24"/>
        </w:rPr>
        <w:t>Interest Rates and Economic Conditions:</w:t>
      </w:r>
    </w:p>
    <w:p w14:paraId="20818F1E" w14:textId="77777777" w:rsidR="007F5C8C" w:rsidRPr="007F5C8C" w:rsidRDefault="007F5C8C" w:rsidP="007F5C8C">
      <w:pPr>
        <w:spacing w:after="0" w:line="480" w:lineRule="auto"/>
        <w:ind w:firstLine="360"/>
        <w:rPr>
          <w:rFonts w:ascii="Times New Roman" w:hAnsi="Times New Roman" w:cs="Times New Roman"/>
          <w:sz w:val="24"/>
          <w:szCs w:val="24"/>
        </w:rPr>
      </w:pPr>
      <w:r w:rsidRPr="007F5C8C">
        <w:rPr>
          <w:rFonts w:ascii="Times New Roman" w:hAnsi="Times New Roman" w:cs="Times New Roman"/>
          <w:sz w:val="24"/>
          <w:szCs w:val="24"/>
        </w:rPr>
        <w:t>Interest rates, such as the EURIBOR3M, serve as a pivotal lever in economic policy, influencing borrowing costs and consumer behavior. The observed trends in your analysis demonstrate how changes in these rates can have cascading effects on various economic aspects. When interest rates rise, borrowing becomes more expensive, leading to reduced consumer spending and business investment. This could explain the collapse in economic indicators like the employee variation rate and the CPI during certain periods. Conversely, when interest rates are low, businesses are more likely to invest in expansion, potentially driving job creation and stimulating economic growth.</w:t>
      </w:r>
    </w:p>
    <w:p w14:paraId="5F8AB213" w14:textId="39BEF552" w:rsidR="007F5C8C" w:rsidRPr="007F5C8C" w:rsidRDefault="007F5C8C" w:rsidP="007F5C8C">
      <w:pPr>
        <w:pStyle w:val="ListParagraph"/>
        <w:numPr>
          <w:ilvl w:val="0"/>
          <w:numId w:val="27"/>
        </w:numPr>
        <w:spacing w:after="0" w:line="480" w:lineRule="auto"/>
        <w:rPr>
          <w:rFonts w:ascii="Times New Roman" w:hAnsi="Times New Roman" w:cs="Times New Roman"/>
          <w:sz w:val="24"/>
          <w:szCs w:val="24"/>
        </w:rPr>
      </w:pPr>
      <w:r w:rsidRPr="007F5C8C">
        <w:rPr>
          <w:rFonts w:ascii="Times New Roman" w:hAnsi="Times New Roman" w:cs="Times New Roman"/>
          <w:sz w:val="24"/>
          <w:szCs w:val="24"/>
        </w:rPr>
        <w:t>Impact on Job Choices:</w:t>
      </w:r>
    </w:p>
    <w:p w14:paraId="66DE65BB" w14:textId="77777777" w:rsidR="007F5C8C" w:rsidRPr="007F5C8C" w:rsidRDefault="007F5C8C" w:rsidP="007F5C8C">
      <w:pPr>
        <w:spacing w:after="0" w:line="480" w:lineRule="auto"/>
        <w:ind w:firstLine="360"/>
        <w:rPr>
          <w:rFonts w:ascii="Times New Roman" w:hAnsi="Times New Roman" w:cs="Times New Roman"/>
          <w:sz w:val="24"/>
          <w:szCs w:val="24"/>
        </w:rPr>
      </w:pPr>
      <w:r w:rsidRPr="007F5C8C">
        <w:rPr>
          <w:rFonts w:ascii="Times New Roman" w:hAnsi="Times New Roman" w:cs="Times New Roman"/>
          <w:sz w:val="24"/>
          <w:szCs w:val="24"/>
        </w:rPr>
        <w:t>Interest rates can greatly influence the demand for certain job categories. A surge in blue-collar workers suggests industries like manufacturing, construction, or logistics might be expanding during periods of economic positivity. This aligns with the notion that these sectors could be taking advantage of lower borrowing costs to fuel their growth. The decrease in admin and technician roles might be reflective of cost-cutting measures in response to tighter financial conditions, as well as automation or changes in business models.</w:t>
      </w:r>
    </w:p>
    <w:p w14:paraId="5DA746EE" w14:textId="209EBB9A" w:rsidR="007F5C8C" w:rsidRPr="007F5C8C" w:rsidRDefault="007F5C8C" w:rsidP="007F5C8C">
      <w:pPr>
        <w:pStyle w:val="ListParagraph"/>
        <w:numPr>
          <w:ilvl w:val="0"/>
          <w:numId w:val="27"/>
        </w:numPr>
        <w:spacing w:after="0" w:line="480" w:lineRule="auto"/>
        <w:rPr>
          <w:rFonts w:ascii="Times New Roman" w:hAnsi="Times New Roman" w:cs="Times New Roman"/>
          <w:sz w:val="24"/>
          <w:szCs w:val="24"/>
        </w:rPr>
      </w:pPr>
      <w:r w:rsidRPr="007F5C8C">
        <w:rPr>
          <w:rFonts w:ascii="Times New Roman" w:hAnsi="Times New Roman" w:cs="Times New Roman"/>
          <w:sz w:val="24"/>
          <w:szCs w:val="24"/>
        </w:rPr>
        <w:t>Impact on Education Choices:</w:t>
      </w:r>
    </w:p>
    <w:p w14:paraId="755913B7" w14:textId="77777777" w:rsidR="007F5C8C" w:rsidRPr="007F5C8C" w:rsidRDefault="007F5C8C" w:rsidP="007F5C8C">
      <w:pPr>
        <w:spacing w:after="0" w:line="480" w:lineRule="auto"/>
        <w:ind w:firstLine="360"/>
        <w:rPr>
          <w:rFonts w:ascii="Times New Roman" w:hAnsi="Times New Roman" w:cs="Times New Roman"/>
          <w:sz w:val="24"/>
          <w:szCs w:val="24"/>
        </w:rPr>
      </w:pPr>
      <w:r w:rsidRPr="007F5C8C">
        <w:rPr>
          <w:rFonts w:ascii="Times New Roman" w:hAnsi="Times New Roman" w:cs="Times New Roman"/>
          <w:sz w:val="24"/>
          <w:szCs w:val="24"/>
        </w:rPr>
        <w:t xml:space="preserve">Interest rates, as a component of broader economic conditions, can shape individuals' decisions regarding education. During economic upswings, individuals might be more willing to invest in higher education to capitalize on growth prospects. </w:t>
      </w:r>
      <w:r w:rsidRPr="007F5C8C">
        <w:rPr>
          <w:rFonts w:ascii="Times New Roman" w:hAnsi="Times New Roman" w:cs="Times New Roman"/>
          <w:sz w:val="24"/>
          <w:szCs w:val="24"/>
        </w:rPr>
        <w:lastRenderedPageBreak/>
        <w:t>This trend aligns with the decrease in university degree holders during periods of economic positivity, suggesting that people may prioritize immediate job opportunities over extended education. Conversely, during economic downturns or uncertainty, there might be a preference for shorter-term vocational training to quickly enter the workforce.</w:t>
      </w:r>
    </w:p>
    <w:p w14:paraId="0AAD1F92" w14:textId="6C1591BD" w:rsidR="007F5C8C" w:rsidRPr="007F5C8C" w:rsidRDefault="007F5C8C" w:rsidP="007F5C8C">
      <w:pPr>
        <w:pStyle w:val="ListParagraph"/>
        <w:numPr>
          <w:ilvl w:val="0"/>
          <w:numId w:val="27"/>
        </w:numPr>
        <w:spacing w:after="0" w:line="480" w:lineRule="auto"/>
        <w:rPr>
          <w:rFonts w:ascii="Times New Roman" w:hAnsi="Times New Roman" w:cs="Times New Roman"/>
          <w:sz w:val="24"/>
          <w:szCs w:val="24"/>
        </w:rPr>
      </w:pPr>
      <w:r w:rsidRPr="007F5C8C">
        <w:rPr>
          <w:rFonts w:ascii="Times New Roman" w:hAnsi="Times New Roman" w:cs="Times New Roman"/>
          <w:sz w:val="24"/>
          <w:szCs w:val="24"/>
        </w:rPr>
        <w:t>Default Rates and Financial Stability:</w:t>
      </w:r>
    </w:p>
    <w:p w14:paraId="2EA0D99D" w14:textId="77777777" w:rsidR="007F5C8C" w:rsidRPr="007F5C8C" w:rsidRDefault="007F5C8C" w:rsidP="007F5C8C">
      <w:pPr>
        <w:spacing w:after="0" w:line="480" w:lineRule="auto"/>
        <w:ind w:firstLine="360"/>
        <w:rPr>
          <w:rFonts w:ascii="Times New Roman" w:hAnsi="Times New Roman" w:cs="Times New Roman"/>
          <w:sz w:val="24"/>
          <w:szCs w:val="24"/>
        </w:rPr>
      </w:pPr>
      <w:r w:rsidRPr="007F5C8C">
        <w:rPr>
          <w:rFonts w:ascii="Times New Roman" w:hAnsi="Times New Roman" w:cs="Times New Roman"/>
          <w:sz w:val="24"/>
          <w:szCs w:val="24"/>
        </w:rPr>
        <w:t>Fluctuations in default rates can provide insights into the financial health of borrowers. The increase in the number of people having default during certain periods might reflect the sensitivity of borrowers to changes in interest rates and economic stability. Higher interest rates could strain borrowers' ability to repay loans, contributing to a rise in default rates. This underscores the crucial role that interest rates play in determining the affordability of debt and its impact on individuals' financial well-being.</w:t>
      </w:r>
    </w:p>
    <w:p w14:paraId="2069CC75" w14:textId="6B35EFA5" w:rsidR="007F5C8C" w:rsidRPr="007F5C8C" w:rsidRDefault="007F5C8C" w:rsidP="007F5C8C">
      <w:pPr>
        <w:pStyle w:val="ListParagraph"/>
        <w:numPr>
          <w:ilvl w:val="0"/>
          <w:numId w:val="27"/>
        </w:numPr>
        <w:spacing w:after="0" w:line="480" w:lineRule="auto"/>
        <w:rPr>
          <w:rFonts w:ascii="Times New Roman" w:hAnsi="Times New Roman" w:cs="Times New Roman"/>
          <w:sz w:val="24"/>
          <w:szCs w:val="24"/>
        </w:rPr>
      </w:pPr>
      <w:r w:rsidRPr="007F5C8C">
        <w:rPr>
          <w:rFonts w:ascii="Times New Roman" w:hAnsi="Times New Roman" w:cs="Times New Roman"/>
          <w:sz w:val="24"/>
          <w:szCs w:val="24"/>
        </w:rPr>
        <w:t>Occupation and Education Changes:</w:t>
      </w:r>
    </w:p>
    <w:p w14:paraId="15D556EF" w14:textId="77777777" w:rsidR="007F5C8C" w:rsidRPr="007F5C8C" w:rsidRDefault="007F5C8C" w:rsidP="007F5C8C">
      <w:pPr>
        <w:spacing w:after="0" w:line="480" w:lineRule="auto"/>
        <w:ind w:firstLine="360"/>
        <w:rPr>
          <w:rFonts w:ascii="Times New Roman" w:hAnsi="Times New Roman" w:cs="Times New Roman"/>
          <w:sz w:val="24"/>
          <w:szCs w:val="24"/>
        </w:rPr>
      </w:pPr>
      <w:r w:rsidRPr="007F5C8C">
        <w:rPr>
          <w:rFonts w:ascii="Times New Roman" w:hAnsi="Times New Roman" w:cs="Times New Roman"/>
          <w:sz w:val="24"/>
          <w:szCs w:val="24"/>
        </w:rPr>
        <w:t>The patterns of occupation and education changes mirror the ebb and flow of economic conditions. When economic indicators peak, signaling confidence and growth, there's a corresponding increase in management and university degree holders, indicating opportunities for skilled roles. During economic volatility or decline, the emphasis on blue-collar workers might reflect industries prioritizing cost-effectiveness and immediate labor needs over higher-skilled roles. Similarly, reductions in technician roles could reflect adjustments made due to fluctuations in demand for technical expertise.</w:t>
      </w:r>
    </w:p>
    <w:p w14:paraId="3474CBAB" w14:textId="77777777" w:rsidR="007F5C8C" w:rsidRPr="007F5C8C" w:rsidRDefault="007F5C8C" w:rsidP="007F5C8C">
      <w:pPr>
        <w:spacing w:after="0" w:line="480" w:lineRule="auto"/>
        <w:rPr>
          <w:rFonts w:ascii="Times New Roman" w:hAnsi="Times New Roman" w:cs="Times New Roman"/>
          <w:sz w:val="24"/>
          <w:szCs w:val="24"/>
        </w:rPr>
      </w:pPr>
    </w:p>
    <w:p w14:paraId="7FB6257A" w14:textId="670AC490" w:rsidR="007F5C8C" w:rsidRPr="007F5C8C" w:rsidRDefault="007F5C8C" w:rsidP="007F5C8C">
      <w:pPr>
        <w:pStyle w:val="ListParagraph"/>
        <w:numPr>
          <w:ilvl w:val="0"/>
          <w:numId w:val="27"/>
        </w:numPr>
        <w:spacing w:after="0" w:line="480" w:lineRule="auto"/>
        <w:rPr>
          <w:rFonts w:ascii="Times New Roman" w:hAnsi="Times New Roman" w:cs="Times New Roman"/>
          <w:sz w:val="24"/>
          <w:szCs w:val="24"/>
        </w:rPr>
      </w:pPr>
      <w:r w:rsidRPr="007F5C8C">
        <w:rPr>
          <w:rFonts w:ascii="Times New Roman" w:hAnsi="Times New Roman" w:cs="Times New Roman"/>
          <w:sz w:val="24"/>
          <w:szCs w:val="24"/>
        </w:rPr>
        <w:lastRenderedPageBreak/>
        <w:t>Economic Sentiment and Decision-Making:</w:t>
      </w:r>
    </w:p>
    <w:p w14:paraId="09C8A8AB" w14:textId="77777777" w:rsidR="007F5C8C" w:rsidRDefault="007F5C8C" w:rsidP="007F5C8C">
      <w:pPr>
        <w:spacing w:after="0" w:line="480" w:lineRule="auto"/>
        <w:ind w:firstLine="360"/>
        <w:rPr>
          <w:rFonts w:ascii="Times New Roman" w:hAnsi="Times New Roman" w:cs="Times New Roman"/>
          <w:sz w:val="24"/>
          <w:szCs w:val="24"/>
        </w:rPr>
      </w:pPr>
      <w:r w:rsidRPr="007F5C8C">
        <w:rPr>
          <w:rFonts w:ascii="Times New Roman" w:hAnsi="Times New Roman" w:cs="Times New Roman"/>
          <w:sz w:val="24"/>
          <w:szCs w:val="24"/>
        </w:rPr>
        <w:t>The Consumer Confidence Index (CCI) provides insight into consumer sentiment, which is instrumental in shaping economic activity. Positive sentiment fosters spending, investment, and borrowing, all of which contribute to economic growth. When CCI peaks, as observed in some instances, it indicates that consumers are optimistic about the economic outlook and are more likely to engage in economic activities that drive growth.</w:t>
      </w:r>
    </w:p>
    <w:p w14:paraId="66080D13" w14:textId="33B62ACE" w:rsidR="007F5C8C" w:rsidRPr="007F5C8C" w:rsidRDefault="007F5C8C" w:rsidP="007F5C8C">
      <w:pPr>
        <w:pStyle w:val="ListParagraph"/>
        <w:numPr>
          <w:ilvl w:val="0"/>
          <w:numId w:val="27"/>
        </w:numPr>
        <w:spacing w:after="0" w:line="480" w:lineRule="auto"/>
        <w:rPr>
          <w:rFonts w:ascii="Times New Roman" w:hAnsi="Times New Roman" w:cs="Times New Roman"/>
          <w:sz w:val="24"/>
          <w:szCs w:val="24"/>
        </w:rPr>
      </w:pPr>
      <w:r>
        <w:rPr>
          <w:rFonts w:ascii="Times New Roman" w:hAnsi="Times New Roman" w:cs="Times New Roman"/>
          <w:sz w:val="24"/>
          <w:szCs w:val="24"/>
        </w:rPr>
        <w:t>Final thoughts:</w:t>
      </w:r>
    </w:p>
    <w:p w14:paraId="5282D36D" w14:textId="77777777" w:rsidR="007F5C8C" w:rsidRPr="007F5C8C" w:rsidRDefault="007F5C8C" w:rsidP="007F5C8C">
      <w:pPr>
        <w:spacing w:after="0" w:line="480" w:lineRule="auto"/>
        <w:ind w:firstLine="360"/>
        <w:rPr>
          <w:rFonts w:ascii="Times New Roman" w:hAnsi="Times New Roman" w:cs="Times New Roman"/>
          <w:sz w:val="24"/>
          <w:szCs w:val="24"/>
        </w:rPr>
      </w:pPr>
      <w:r w:rsidRPr="007F5C8C">
        <w:rPr>
          <w:rFonts w:ascii="Times New Roman" w:hAnsi="Times New Roman" w:cs="Times New Roman"/>
          <w:sz w:val="24"/>
          <w:szCs w:val="24"/>
        </w:rPr>
        <w:t>In conclusion, the interplay between interest rates, economic indicators, job choices, education decisions, default rates, and economic sentiment illustrates the complex web of relationships within an economy. These factors not only influence each other but also impact individuals' decisions and behavior. Understanding these dynamics is crucial for policymakers, businesses, and individuals alike, as they navigate the ever-changing landscape of economic conditions and their far-reaching effects.</w:t>
      </w:r>
    </w:p>
    <w:p w14:paraId="7FF5E186" w14:textId="77777777" w:rsidR="007F5C8C" w:rsidRPr="007F5C8C" w:rsidRDefault="007F5C8C" w:rsidP="007F5C8C">
      <w:pPr>
        <w:spacing w:after="0" w:line="480" w:lineRule="auto"/>
        <w:rPr>
          <w:rFonts w:ascii="Times New Roman" w:hAnsi="Times New Roman" w:cs="Times New Roman"/>
          <w:sz w:val="24"/>
          <w:szCs w:val="24"/>
        </w:rPr>
      </w:pPr>
    </w:p>
    <w:p w14:paraId="05B86C7F" w14:textId="16D9C539" w:rsidR="004F0DBD" w:rsidRDefault="007F5C8C" w:rsidP="007F5C8C">
      <w:pPr>
        <w:spacing w:after="0" w:line="480" w:lineRule="auto"/>
        <w:rPr>
          <w:rFonts w:ascii="Times New Roman" w:hAnsi="Times New Roman" w:cs="Times New Roman"/>
          <w:sz w:val="24"/>
          <w:szCs w:val="24"/>
        </w:rPr>
      </w:pPr>
      <w:r w:rsidRPr="007F5C8C">
        <w:rPr>
          <w:rFonts w:ascii="Times New Roman" w:hAnsi="Times New Roman" w:cs="Times New Roman"/>
          <w:sz w:val="24"/>
          <w:szCs w:val="24"/>
        </w:rPr>
        <w:t> </w:t>
      </w:r>
    </w:p>
    <w:p w14:paraId="2CD4EEB1" w14:textId="77777777" w:rsidR="007F5C8C" w:rsidRDefault="007F5C8C" w:rsidP="007F5C8C">
      <w:pPr>
        <w:spacing w:after="0" w:line="480" w:lineRule="auto"/>
        <w:rPr>
          <w:rFonts w:ascii="Times New Roman" w:hAnsi="Times New Roman" w:cs="Times New Roman"/>
          <w:sz w:val="24"/>
          <w:szCs w:val="24"/>
        </w:rPr>
      </w:pPr>
    </w:p>
    <w:p w14:paraId="5C815FB1" w14:textId="6A40E53C" w:rsidR="007F5C8C" w:rsidRPr="007E0D72" w:rsidRDefault="007F5C8C" w:rsidP="007F5C8C">
      <w:pPr>
        <w:rPr>
          <w:rFonts w:ascii="Times New Roman" w:hAnsi="Times New Roman" w:cs="Times New Roman"/>
          <w:sz w:val="24"/>
          <w:szCs w:val="24"/>
        </w:rPr>
      </w:pPr>
      <w:r>
        <w:rPr>
          <w:rFonts w:ascii="Times New Roman" w:hAnsi="Times New Roman" w:cs="Times New Roman"/>
          <w:sz w:val="24"/>
          <w:szCs w:val="24"/>
        </w:rPr>
        <w:br w:type="page"/>
      </w:r>
    </w:p>
    <w:p w14:paraId="369A1FB9" w14:textId="7BDA4EA4" w:rsidR="00BC549A" w:rsidRPr="007E0D72" w:rsidRDefault="008D7BFC" w:rsidP="006428D9">
      <w:pPr>
        <w:pStyle w:val="Heading1"/>
        <w:jc w:val="center"/>
        <w:rPr>
          <w:rFonts w:ascii="Times New Roman" w:hAnsi="Times New Roman" w:cs="Times New Roman"/>
          <w:b/>
          <w:bCs/>
          <w:sz w:val="24"/>
          <w:szCs w:val="24"/>
        </w:rPr>
      </w:pPr>
      <w:bookmarkStart w:id="103" w:name="_Toc144034302"/>
      <w:r w:rsidRPr="006428D9">
        <w:rPr>
          <w:rFonts w:ascii="Times New Roman" w:hAnsi="Times New Roman" w:cs="Times New Roman"/>
          <w:b/>
          <w:bCs/>
          <w:color w:val="000000" w:themeColor="text1"/>
          <w:sz w:val="24"/>
          <w:szCs w:val="24"/>
        </w:rPr>
        <w:lastRenderedPageBreak/>
        <w:t>REFERENCES</w:t>
      </w:r>
      <w:bookmarkEnd w:id="103"/>
    </w:p>
    <w:p w14:paraId="25280BDB" w14:textId="77777777" w:rsidR="008D7BFC" w:rsidRPr="007E0D72" w:rsidRDefault="008D7BFC" w:rsidP="00E03BDD">
      <w:pPr>
        <w:spacing w:after="0" w:line="480" w:lineRule="auto"/>
        <w:jc w:val="center"/>
        <w:rPr>
          <w:rFonts w:ascii="Times New Roman" w:hAnsi="Times New Roman" w:cs="Times New Roman"/>
          <w:sz w:val="24"/>
          <w:szCs w:val="24"/>
        </w:rPr>
      </w:pPr>
    </w:p>
    <w:p w14:paraId="3282954B" w14:textId="736CE74F" w:rsidR="00803019" w:rsidRDefault="008D7BFC" w:rsidP="002306F2">
      <w:pPr>
        <w:spacing w:after="0" w:line="480" w:lineRule="auto"/>
        <w:rPr>
          <w:rFonts w:ascii="Times New Roman" w:hAnsi="Times New Roman" w:cs="Times New Roman"/>
          <w:sz w:val="24"/>
          <w:szCs w:val="24"/>
        </w:rPr>
      </w:pPr>
      <w:r w:rsidRPr="002306F2">
        <w:rPr>
          <w:rFonts w:ascii="Times New Roman" w:hAnsi="Times New Roman" w:cs="Times New Roman"/>
          <w:sz w:val="24"/>
          <w:szCs w:val="24"/>
        </w:rPr>
        <w:t xml:space="preserve">Sexton, R. L. (2010). </w:t>
      </w:r>
      <w:r w:rsidRPr="002306F2">
        <w:rPr>
          <w:rFonts w:ascii="Times New Roman" w:hAnsi="Times New Roman" w:cs="Times New Roman"/>
          <w:i/>
          <w:iCs/>
          <w:sz w:val="24"/>
          <w:szCs w:val="24"/>
        </w:rPr>
        <w:t>Exploring Economics</w:t>
      </w:r>
      <w:r w:rsidRPr="002306F2">
        <w:rPr>
          <w:rFonts w:ascii="Times New Roman" w:hAnsi="Times New Roman" w:cs="Times New Roman"/>
          <w:sz w:val="24"/>
          <w:szCs w:val="24"/>
        </w:rPr>
        <w:t xml:space="preserve"> </w:t>
      </w:r>
      <w:r w:rsidRPr="002306F2">
        <w:rPr>
          <w:rFonts w:ascii="Times New Roman" w:hAnsi="Times New Roman" w:cs="Times New Roman"/>
          <w:i/>
          <w:iCs/>
          <w:sz w:val="24"/>
          <w:szCs w:val="24"/>
        </w:rPr>
        <w:t>(5th ed.).</w:t>
      </w:r>
      <w:r w:rsidRPr="002306F2">
        <w:rPr>
          <w:rFonts w:ascii="Times New Roman" w:hAnsi="Times New Roman" w:cs="Times New Roman"/>
          <w:sz w:val="24"/>
          <w:szCs w:val="24"/>
        </w:rPr>
        <w:t xml:space="preserve"> Mason, OH: </w:t>
      </w:r>
      <w:proofErr w:type="gramStart"/>
      <w:r w:rsidRPr="002306F2">
        <w:rPr>
          <w:rFonts w:ascii="Times New Roman" w:hAnsi="Times New Roman" w:cs="Times New Roman"/>
          <w:sz w:val="24"/>
          <w:szCs w:val="24"/>
        </w:rPr>
        <w:t>South Western</w:t>
      </w:r>
      <w:proofErr w:type="gramEnd"/>
      <w:r w:rsidRPr="002306F2">
        <w:rPr>
          <w:rFonts w:ascii="Times New Roman" w:hAnsi="Times New Roman" w:cs="Times New Roman"/>
          <w:sz w:val="24"/>
          <w:szCs w:val="24"/>
        </w:rPr>
        <w:t xml:space="preserve"> Educational Publishing.</w:t>
      </w:r>
      <w:bookmarkEnd w:id="1"/>
    </w:p>
    <w:bookmarkEnd w:id="2"/>
    <w:p w14:paraId="256D76A2" w14:textId="29318A73" w:rsidR="008D7BFC" w:rsidRPr="002306F2" w:rsidRDefault="008D7BFC" w:rsidP="00803019">
      <w:pPr>
        <w:rPr>
          <w:rFonts w:ascii="Times New Roman" w:hAnsi="Times New Roman" w:cs="Times New Roman"/>
          <w:sz w:val="24"/>
          <w:szCs w:val="24"/>
        </w:rPr>
      </w:pPr>
    </w:p>
    <w:sectPr w:rsidR="008D7BFC" w:rsidRPr="002306F2" w:rsidSect="006643EF">
      <w:headerReference w:type="default" r:id="rId65"/>
      <w:footerReference w:type="default" r:id="rId66"/>
      <w:pgSz w:w="12240" w:h="15840"/>
      <w:pgMar w:top="1699" w:right="1699" w:bottom="1699" w:left="227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9CBEE" w14:textId="77777777" w:rsidR="006643EF" w:rsidRDefault="006643EF" w:rsidP="0021628C">
      <w:pPr>
        <w:spacing w:after="0" w:line="240" w:lineRule="auto"/>
      </w:pPr>
      <w:r>
        <w:separator/>
      </w:r>
    </w:p>
  </w:endnote>
  <w:endnote w:type="continuationSeparator" w:id="0">
    <w:p w14:paraId="47413E7C" w14:textId="77777777" w:rsidR="006643EF" w:rsidRDefault="006643EF" w:rsidP="002162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0047992"/>
      <w:docPartObj>
        <w:docPartGallery w:val="Page Numbers (Bottom of Page)"/>
        <w:docPartUnique/>
      </w:docPartObj>
    </w:sdtPr>
    <w:sdtEndPr>
      <w:rPr>
        <w:noProof/>
      </w:rPr>
    </w:sdtEndPr>
    <w:sdtContent>
      <w:p w14:paraId="05E6BA55" w14:textId="461192BC" w:rsidR="006428D9" w:rsidRDefault="006428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27EF36" w14:textId="77777777" w:rsidR="00A12F79" w:rsidRDefault="00A12F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6FA3DE" w14:textId="77777777" w:rsidR="006643EF" w:rsidRDefault="006643EF" w:rsidP="0021628C">
      <w:pPr>
        <w:spacing w:after="0" w:line="240" w:lineRule="auto"/>
      </w:pPr>
      <w:r>
        <w:separator/>
      </w:r>
    </w:p>
  </w:footnote>
  <w:footnote w:type="continuationSeparator" w:id="0">
    <w:p w14:paraId="285A08A3" w14:textId="77777777" w:rsidR="006643EF" w:rsidRDefault="006643EF" w:rsidP="002162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83D7A" w14:textId="68C4659F" w:rsidR="00982573" w:rsidRDefault="00982573">
    <w:pPr>
      <w:pStyle w:val="Header"/>
    </w:pPr>
  </w:p>
  <w:p w14:paraId="522361F7" w14:textId="77777777" w:rsidR="006428D9" w:rsidRDefault="006428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01CEA"/>
    <w:multiLevelType w:val="hybridMultilevel"/>
    <w:tmpl w:val="F5B0EB58"/>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44E5E64"/>
    <w:multiLevelType w:val="hybridMultilevel"/>
    <w:tmpl w:val="CD42D472"/>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 w15:restartNumberingAfterBreak="0">
    <w:nsid w:val="09B75B49"/>
    <w:multiLevelType w:val="hybridMultilevel"/>
    <w:tmpl w:val="94F88FC6"/>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DB91E77"/>
    <w:multiLevelType w:val="hybridMultilevel"/>
    <w:tmpl w:val="46741B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1F703F"/>
    <w:multiLevelType w:val="hybridMultilevel"/>
    <w:tmpl w:val="E506B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2A0004"/>
    <w:multiLevelType w:val="hybridMultilevel"/>
    <w:tmpl w:val="572E0C3A"/>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4B268A9"/>
    <w:multiLevelType w:val="hybridMultilevel"/>
    <w:tmpl w:val="6A1C4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AB3B9F"/>
    <w:multiLevelType w:val="hybridMultilevel"/>
    <w:tmpl w:val="9A72868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8" w15:restartNumberingAfterBreak="0">
    <w:nsid w:val="36285A3B"/>
    <w:multiLevelType w:val="hybridMultilevel"/>
    <w:tmpl w:val="A01E1FF2"/>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6BF0333"/>
    <w:multiLevelType w:val="hybridMultilevel"/>
    <w:tmpl w:val="83663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9D3BA5"/>
    <w:multiLevelType w:val="hybridMultilevel"/>
    <w:tmpl w:val="7C3ED28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1" w15:restartNumberingAfterBreak="0">
    <w:nsid w:val="3B3935B1"/>
    <w:multiLevelType w:val="hybridMultilevel"/>
    <w:tmpl w:val="AFDC1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F828FE"/>
    <w:multiLevelType w:val="hybridMultilevel"/>
    <w:tmpl w:val="27682136"/>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544A5E22"/>
    <w:multiLevelType w:val="hybridMultilevel"/>
    <w:tmpl w:val="01BE42B2"/>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5B650C3A"/>
    <w:multiLevelType w:val="hybridMultilevel"/>
    <w:tmpl w:val="BD223AE0"/>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D4D215E"/>
    <w:multiLevelType w:val="hybridMultilevel"/>
    <w:tmpl w:val="C9484326"/>
    <w:lvl w:ilvl="0" w:tplc="602A8A64">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FF4D79"/>
    <w:multiLevelType w:val="hybridMultilevel"/>
    <w:tmpl w:val="8EF022B2"/>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7" w15:restartNumberingAfterBreak="0">
    <w:nsid w:val="60B82D30"/>
    <w:multiLevelType w:val="hybridMultilevel"/>
    <w:tmpl w:val="3E269246"/>
    <w:lvl w:ilvl="0" w:tplc="1264FB6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4753C6"/>
    <w:multiLevelType w:val="hybridMultilevel"/>
    <w:tmpl w:val="3696A7FA"/>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64EC7254"/>
    <w:multiLevelType w:val="hybridMultilevel"/>
    <w:tmpl w:val="6AC0A100"/>
    <w:lvl w:ilvl="0" w:tplc="055AA14E">
      <w:start w:val="1"/>
      <w:numFmt w:val="upperRoman"/>
      <w:lvlText w:val="%1."/>
      <w:lvlJc w:val="left"/>
      <w:pPr>
        <w:ind w:left="1080" w:hanging="7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F32B90"/>
    <w:multiLevelType w:val="hybridMultilevel"/>
    <w:tmpl w:val="BB0EAC7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173803"/>
    <w:multiLevelType w:val="hybridMultilevel"/>
    <w:tmpl w:val="0D5CF6F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6C512A2A"/>
    <w:multiLevelType w:val="hybridMultilevel"/>
    <w:tmpl w:val="8F9A96A6"/>
    <w:lvl w:ilvl="0" w:tplc="67221FF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D82635"/>
    <w:multiLevelType w:val="hybridMultilevel"/>
    <w:tmpl w:val="0810A7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9DC39AD"/>
    <w:multiLevelType w:val="hybridMultilevel"/>
    <w:tmpl w:val="6AA830A6"/>
    <w:lvl w:ilvl="0" w:tplc="B18244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08566A"/>
    <w:multiLevelType w:val="hybridMultilevel"/>
    <w:tmpl w:val="7B36334E"/>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7B036753"/>
    <w:multiLevelType w:val="hybridMultilevel"/>
    <w:tmpl w:val="8878E304"/>
    <w:lvl w:ilvl="0" w:tplc="BB2C285E">
      <w:start w:val="1"/>
      <w:numFmt w:val="upperRoman"/>
      <w:lvlText w:val="%1."/>
      <w:lvlJc w:val="left"/>
      <w:pPr>
        <w:ind w:left="1080" w:hanging="7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0241493">
    <w:abstractNumId w:val="22"/>
  </w:num>
  <w:num w:numId="2" w16cid:durableId="267811849">
    <w:abstractNumId w:val="9"/>
  </w:num>
  <w:num w:numId="3" w16cid:durableId="1627471157">
    <w:abstractNumId w:val="11"/>
  </w:num>
  <w:num w:numId="4" w16cid:durableId="502859620">
    <w:abstractNumId w:val="15"/>
  </w:num>
  <w:num w:numId="5" w16cid:durableId="401760567">
    <w:abstractNumId w:val="6"/>
  </w:num>
  <w:num w:numId="6" w16cid:durableId="1684359078">
    <w:abstractNumId w:val="26"/>
  </w:num>
  <w:num w:numId="7" w16cid:durableId="123548624">
    <w:abstractNumId w:val="4"/>
  </w:num>
  <w:num w:numId="8" w16cid:durableId="2125690817">
    <w:abstractNumId w:val="20"/>
  </w:num>
  <w:num w:numId="9" w16cid:durableId="1938635231">
    <w:abstractNumId w:val="24"/>
  </w:num>
  <w:num w:numId="10" w16cid:durableId="809438428">
    <w:abstractNumId w:val="17"/>
  </w:num>
  <w:num w:numId="11" w16cid:durableId="1563566916">
    <w:abstractNumId w:val="3"/>
  </w:num>
  <w:num w:numId="12" w16cid:durableId="1947688330">
    <w:abstractNumId w:val="19"/>
  </w:num>
  <w:num w:numId="13" w16cid:durableId="539588361">
    <w:abstractNumId w:val="14"/>
  </w:num>
  <w:num w:numId="14" w16cid:durableId="1570531986">
    <w:abstractNumId w:val="25"/>
  </w:num>
  <w:num w:numId="15" w16cid:durableId="939600988">
    <w:abstractNumId w:val="0"/>
  </w:num>
  <w:num w:numId="16" w16cid:durableId="2003503528">
    <w:abstractNumId w:val="12"/>
  </w:num>
  <w:num w:numId="17" w16cid:durableId="766196937">
    <w:abstractNumId w:val="5"/>
  </w:num>
  <w:num w:numId="18" w16cid:durableId="946545651">
    <w:abstractNumId w:val="16"/>
  </w:num>
  <w:num w:numId="19" w16cid:durableId="1078281635">
    <w:abstractNumId w:val="7"/>
  </w:num>
  <w:num w:numId="20" w16cid:durableId="1665738960">
    <w:abstractNumId w:val="23"/>
  </w:num>
  <w:num w:numId="21" w16cid:durableId="666979696">
    <w:abstractNumId w:val="1"/>
  </w:num>
  <w:num w:numId="22" w16cid:durableId="1131903635">
    <w:abstractNumId w:val="10"/>
  </w:num>
  <w:num w:numId="23" w16cid:durableId="453137723">
    <w:abstractNumId w:val="13"/>
  </w:num>
  <w:num w:numId="24" w16cid:durableId="399792270">
    <w:abstractNumId w:val="18"/>
  </w:num>
  <w:num w:numId="25" w16cid:durableId="1163855349">
    <w:abstractNumId w:val="2"/>
  </w:num>
  <w:num w:numId="26" w16cid:durableId="1768573735">
    <w:abstractNumId w:val="8"/>
  </w:num>
  <w:num w:numId="27" w16cid:durableId="167660841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000"/>
    <w:rsid w:val="00005EC0"/>
    <w:rsid w:val="0004082C"/>
    <w:rsid w:val="00067344"/>
    <w:rsid w:val="00070B23"/>
    <w:rsid w:val="00092DFD"/>
    <w:rsid w:val="000A151E"/>
    <w:rsid w:val="000B44D8"/>
    <w:rsid w:val="000D3678"/>
    <w:rsid w:val="000F04A8"/>
    <w:rsid w:val="001239C0"/>
    <w:rsid w:val="0013452F"/>
    <w:rsid w:val="001417F1"/>
    <w:rsid w:val="00147F52"/>
    <w:rsid w:val="001559A8"/>
    <w:rsid w:val="001563E0"/>
    <w:rsid w:val="001615E6"/>
    <w:rsid w:val="00167995"/>
    <w:rsid w:val="0018050D"/>
    <w:rsid w:val="001A051C"/>
    <w:rsid w:val="001A0CAA"/>
    <w:rsid w:val="001A5401"/>
    <w:rsid w:val="001B1973"/>
    <w:rsid w:val="001C1531"/>
    <w:rsid w:val="001C40F1"/>
    <w:rsid w:val="001C5E14"/>
    <w:rsid w:val="001D0A9C"/>
    <w:rsid w:val="001D3AC4"/>
    <w:rsid w:val="001E19E3"/>
    <w:rsid w:val="001F3334"/>
    <w:rsid w:val="001F7411"/>
    <w:rsid w:val="00200FC0"/>
    <w:rsid w:val="00204C65"/>
    <w:rsid w:val="0021075F"/>
    <w:rsid w:val="002108B7"/>
    <w:rsid w:val="0021628C"/>
    <w:rsid w:val="00223602"/>
    <w:rsid w:val="002306F2"/>
    <w:rsid w:val="00231179"/>
    <w:rsid w:val="0023489F"/>
    <w:rsid w:val="00245CB9"/>
    <w:rsid w:val="0026152D"/>
    <w:rsid w:val="0027361B"/>
    <w:rsid w:val="00285930"/>
    <w:rsid w:val="002868F8"/>
    <w:rsid w:val="00287CA1"/>
    <w:rsid w:val="00291A52"/>
    <w:rsid w:val="002C0607"/>
    <w:rsid w:val="002C1904"/>
    <w:rsid w:val="002E329B"/>
    <w:rsid w:val="002E4CD3"/>
    <w:rsid w:val="0032548E"/>
    <w:rsid w:val="00326F08"/>
    <w:rsid w:val="003341FF"/>
    <w:rsid w:val="0033667E"/>
    <w:rsid w:val="00345DA8"/>
    <w:rsid w:val="00365134"/>
    <w:rsid w:val="0036701D"/>
    <w:rsid w:val="0039352B"/>
    <w:rsid w:val="003B782C"/>
    <w:rsid w:val="003C24F2"/>
    <w:rsid w:val="003C690C"/>
    <w:rsid w:val="003D141A"/>
    <w:rsid w:val="003D151F"/>
    <w:rsid w:val="003D3250"/>
    <w:rsid w:val="003D3663"/>
    <w:rsid w:val="003D7FA9"/>
    <w:rsid w:val="003E3F81"/>
    <w:rsid w:val="00404366"/>
    <w:rsid w:val="0041797E"/>
    <w:rsid w:val="00424DA6"/>
    <w:rsid w:val="00427AF8"/>
    <w:rsid w:val="0044028B"/>
    <w:rsid w:val="0044030C"/>
    <w:rsid w:val="00440A89"/>
    <w:rsid w:val="0046171D"/>
    <w:rsid w:val="004622D2"/>
    <w:rsid w:val="00465F63"/>
    <w:rsid w:val="00485692"/>
    <w:rsid w:val="004943CA"/>
    <w:rsid w:val="004E4A28"/>
    <w:rsid w:val="004F0DBD"/>
    <w:rsid w:val="004F2E0D"/>
    <w:rsid w:val="00503139"/>
    <w:rsid w:val="005077FE"/>
    <w:rsid w:val="0051696B"/>
    <w:rsid w:val="005254E5"/>
    <w:rsid w:val="00546B47"/>
    <w:rsid w:val="0056406D"/>
    <w:rsid w:val="005706E8"/>
    <w:rsid w:val="00584331"/>
    <w:rsid w:val="005B36D7"/>
    <w:rsid w:val="005C375C"/>
    <w:rsid w:val="005D38A5"/>
    <w:rsid w:val="005D60FD"/>
    <w:rsid w:val="005D65B1"/>
    <w:rsid w:val="0060128C"/>
    <w:rsid w:val="00611929"/>
    <w:rsid w:val="00623F65"/>
    <w:rsid w:val="00630981"/>
    <w:rsid w:val="00633AF5"/>
    <w:rsid w:val="006428D9"/>
    <w:rsid w:val="00656CF8"/>
    <w:rsid w:val="0066003A"/>
    <w:rsid w:val="006643EF"/>
    <w:rsid w:val="00675643"/>
    <w:rsid w:val="00681225"/>
    <w:rsid w:val="006846E9"/>
    <w:rsid w:val="00692220"/>
    <w:rsid w:val="006B23DE"/>
    <w:rsid w:val="006B4000"/>
    <w:rsid w:val="006C0F65"/>
    <w:rsid w:val="006C1703"/>
    <w:rsid w:val="006E159B"/>
    <w:rsid w:val="007001BA"/>
    <w:rsid w:val="00700D3D"/>
    <w:rsid w:val="00704923"/>
    <w:rsid w:val="00713C9F"/>
    <w:rsid w:val="00714D48"/>
    <w:rsid w:val="007320B0"/>
    <w:rsid w:val="00740D80"/>
    <w:rsid w:val="00762697"/>
    <w:rsid w:val="0076585F"/>
    <w:rsid w:val="007733B1"/>
    <w:rsid w:val="00791FF5"/>
    <w:rsid w:val="007967FC"/>
    <w:rsid w:val="00796FA8"/>
    <w:rsid w:val="007B0019"/>
    <w:rsid w:val="007C0D94"/>
    <w:rsid w:val="007C6098"/>
    <w:rsid w:val="007C6E0E"/>
    <w:rsid w:val="007E0D72"/>
    <w:rsid w:val="007E7CBE"/>
    <w:rsid w:val="007F4717"/>
    <w:rsid w:val="007F5C8C"/>
    <w:rsid w:val="00803019"/>
    <w:rsid w:val="008179C1"/>
    <w:rsid w:val="00863FE5"/>
    <w:rsid w:val="00866B21"/>
    <w:rsid w:val="0087723A"/>
    <w:rsid w:val="00881FD0"/>
    <w:rsid w:val="00886061"/>
    <w:rsid w:val="008944B1"/>
    <w:rsid w:val="00896972"/>
    <w:rsid w:val="008A4284"/>
    <w:rsid w:val="008B3D7C"/>
    <w:rsid w:val="008C4430"/>
    <w:rsid w:val="008D0DB9"/>
    <w:rsid w:val="008D7BFC"/>
    <w:rsid w:val="008E58B4"/>
    <w:rsid w:val="00914EDF"/>
    <w:rsid w:val="00922B29"/>
    <w:rsid w:val="00927560"/>
    <w:rsid w:val="009324F2"/>
    <w:rsid w:val="009445AB"/>
    <w:rsid w:val="009447B4"/>
    <w:rsid w:val="00950496"/>
    <w:rsid w:val="00954641"/>
    <w:rsid w:val="009572B3"/>
    <w:rsid w:val="00966769"/>
    <w:rsid w:val="00967533"/>
    <w:rsid w:val="00982573"/>
    <w:rsid w:val="0098767C"/>
    <w:rsid w:val="009958EE"/>
    <w:rsid w:val="009969B9"/>
    <w:rsid w:val="009B637D"/>
    <w:rsid w:val="009D1413"/>
    <w:rsid w:val="009E20CD"/>
    <w:rsid w:val="00A0467A"/>
    <w:rsid w:val="00A11282"/>
    <w:rsid w:val="00A12F6F"/>
    <w:rsid w:val="00A12F79"/>
    <w:rsid w:val="00A2013C"/>
    <w:rsid w:val="00A317B9"/>
    <w:rsid w:val="00A33443"/>
    <w:rsid w:val="00A335ED"/>
    <w:rsid w:val="00A453E9"/>
    <w:rsid w:val="00A46C9A"/>
    <w:rsid w:val="00A60E18"/>
    <w:rsid w:val="00A6620D"/>
    <w:rsid w:val="00A72945"/>
    <w:rsid w:val="00A85648"/>
    <w:rsid w:val="00A86311"/>
    <w:rsid w:val="00A90274"/>
    <w:rsid w:val="00AB5FC0"/>
    <w:rsid w:val="00AB7D7A"/>
    <w:rsid w:val="00AC1DB9"/>
    <w:rsid w:val="00AC39F4"/>
    <w:rsid w:val="00AE11A2"/>
    <w:rsid w:val="00AF16C4"/>
    <w:rsid w:val="00AF4E8E"/>
    <w:rsid w:val="00AF66B0"/>
    <w:rsid w:val="00B008F4"/>
    <w:rsid w:val="00B02876"/>
    <w:rsid w:val="00B15A1A"/>
    <w:rsid w:val="00B25117"/>
    <w:rsid w:val="00B33E44"/>
    <w:rsid w:val="00B518D1"/>
    <w:rsid w:val="00B87D2E"/>
    <w:rsid w:val="00B94B1D"/>
    <w:rsid w:val="00BB4B20"/>
    <w:rsid w:val="00BC33DD"/>
    <w:rsid w:val="00BC549A"/>
    <w:rsid w:val="00BD248B"/>
    <w:rsid w:val="00BE0E5A"/>
    <w:rsid w:val="00BE1F40"/>
    <w:rsid w:val="00BE256D"/>
    <w:rsid w:val="00BE2C6B"/>
    <w:rsid w:val="00BE67F8"/>
    <w:rsid w:val="00BF3547"/>
    <w:rsid w:val="00BF477F"/>
    <w:rsid w:val="00C2037C"/>
    <w:rsid w:val="00C27353"/>
    <w:rsid w:val="00C30CBA"/>
    <w:rsid w:val="00C42416"/>
    <w:rsid w:val="00C42E5D"/>
    <w:rsid w:val="00C56189"/>
    <w:rsid w:val="00C806FC"/>
    <w:rsid w:val="00C86F01"/>
    <w:rsid w:val="00CB1BF4"/>
    <w:rsid w:val="00CE6048"/>
    <w:rsid w:val="00CF4694"/>
    <w:rsid w:val="00D2289F"/>
    <w:rsid w:val="00D33FE4"/>
    <w:rsid w:val="00D344FF"/>
    <w:rsid w:val="00D3558A"/>
    <w:rsid w:val="00D43AF7"/>
    <w:rsid w:val="00D47F75"/>
    <w:rsid w:val="00D8435E"/>
    <w:rsid w:val="00D908A1"/>
    <w:rsid w:val="00D9716F"/>
    <w:rsid w:val="00DC07EB"/>
    <w:rsid w:val="00DC2CBD"/>
    <w:rsid w:val="00DC37D2"/>
    <w:rsid w:val="00DC4E73"/>
    <w:rsid w:val="00DD025D"/>
    <w:rsid w:val="00DE546E"/>
    <w:rsid w:val="00DE7908"/>
    <w:rsid w:val="00DE7DF6"/>
    <w:rsid w:val="00DF639A"/>
    <w:rsid w:val="00E03BDD"/>
    <w:rsid w:val="00E03D4A"/>
    <w:rsid w:val="00E1076B"/>
    <w:rsid w:val="00E20304"/>
    <w:rsid w:val="00E22F54"/>
    <w:rsid w:val="00E25A17"/>
    <w:rsid w:val="00E31BB7"/>
    <w:rsid w:val="00E41E80"/>
    <w:rsid w:val="00E44A27"/>
    <w:rsid w:val="00E468EE"/>
    <w:rsid w:val="00E6149F"/>
    <w:rsid w:val="00E72E18"/>
    <w:rsid w:val="00E85A2A"/>
    <w:rsid w:val="00E905A3"/>
    <w:rsid w:val="00EA1825"/>
    <w:rsid w:val="00EA30DE"/>
    <w:rsid w:val="00EB6F9D"/>
    <w:rsid w:val="00EC476C"/>
    <w:rsid w:val="00ED2F8A"/>
    <w:rsid w:val="00EF0068"/>
    <w:rsid w:val="00EF44CF"/>
    <w:rsid w:val="00F02033"/>
    <w:rsid w:val="00F076DC"/>
    <w:rsid w:val="00F22510"/>
    <w:rsid w:val="00F26AA5"/>
    <w:rsid w:val="00F31056"/>
    <w:rsid w:val="00F32680"/>
    <w:rsid w:val="00F51F21"/>
    <w:rsid w:val="00F5354E"/>
    <w:rsid w:val="00F61732"/>
    <w:rsid w:val="00F90719"/>
    <w:rsid w:val="00F9686A"/>
    <w:rsid w:val="00FA7F89"/>
    <w:rsid w:val="00FC276B"/>
    <w:rsid w:val="00FC603A"/>
    <w:rsid w:val="00FD4889"/>
    <w:rsid w:val="00FD7C50"/>
    <w:rsid w:val="00FE0C88"/>
    <w:rsid w:val="00FE5F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D2402"/>
  <w15:chartTrackingRefBased/>
  <w15:docId w15:val="{4EFD3313-BB3A-4217-A42C-4F77A83F0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28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62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628C"/>
  </w:style>
  <w:style w:type="paragraph" w:styleId="Footer">
    <w:name w:val="footer"/>
    <w:basedOn w:val="Normal"/>
    <w:link w:val="FooterChar"/>
    <w:uiPriority w:val="99"/>
    <w:unhideWhenUsed/>
    <w:rsid w:val="002162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628C"/>
  </w:style>
  <w:style w:type="paragraph" w:styleId="ListParagraph">
    <w:name w:val="List Paragraph"/>
    <w:basedOn w:val="Normal"/>
    <w:uiPriority w:val="34"/>
    <w:qFormat/>
    <w:rsid w:val="00BD248B"/>
    <w:pPr>
      <w:ind w:left="720"/>
      <w:contextualSpacing/>
    </w:pPr>
  </w:style>
  <w:style w:type="table" w:styleId="TableGrid">
    <w:name w:val="Table Grid"/>
    <w:basedOn w:val="TableNormal"/>
    <w:uiPriority w:val="39"/>
    <w:rsid w:val="00633A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428D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8435E"/>
    <w:pPr>
      <w:outlineLvl w:val="9"/>
    </w:pPr>
  </w:style>
  <w:style w:type="paragraph" w:styleId="TOC1">
    <w:name w:val="toc 1"/>
    <w:basedOn w:val="Normal"/>
    <w:next w:val="Normal"/>
    <w:autoRedefine/>
    <w:uiPriority w:val="39"/>
    <w:unhideWhenUsed/>
    <w:rsid w:val="00070B23"/>
    <w:pPr>
      <w:tabs>
        <w:tab w:val="left" w:pos="440"/>
        <w:tab w:val="right" w:leader="dot" w:pos="8256"/>
      </w:tabs>
      <w:spacing w:after="100"/>
    </w:pPr>
    <w:rPr>
      <w:rFonts w:ascii="Times New Roman" w:hAnsi="Times New Roman" w:cs="Times New Roman"/>
      <w:b/>
      <w:bCs/>
      <w:noProof/>
    </w:rPr>
  </w:style>
  <w:style w:type="paragraph" w:styleId="TOC2">
    <w:name w:val="toc 2"/>
    <w:basedOn w:val="Normal"/>
    <w:next w:val="Normal"/>
    <w:autoRedefine/>
    <w:uiPriority w:val="39"/>
    <w:unhideWhenUsed/>
    <w:rsid w:val="00D8435E"/>
    <w:pPr>
      <w:spacing w:after="100"/>
      <w:ind w:left="220"/>
    </w:pPr>
  </w:style>
  <w:style w:type="character" w:styleId="Hyperlink">
    <w:name w:val="Hyperlink"/>
    <w:basedOn w:val="DefaultParagraphFont"/>
    <w:uiPriority w:val="99"/>
    <w:unhideWhenUsed/>
    <w:rsid w:val="00D8435E"/>
    <w:rPr>
      <w:color w:val="0563C1" w:themeColor="hyperlink"/>
      <w:u w:val="single"/>
    </w:rPr>
  </w:style>
  <w:style w:type="paragraph" w:styleId="Caption">
    <w:name w:val="caption"/>
    <w:basedOn w:val="Normal"/>
    <w:next w:val="Normal"/>
    <w:uiPriority w:val="35"/>
    <w:unhideWhenUsed/>
    <w:qFormat/>
    <w:rsid w:val="00E31BB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C39F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66887">
      <w:bodyDiv w:val="1"/>
      <w:marLeft w:val="0"/>
      <w:marRight w:val="0"/>
      <w:marTop w:val="0"/>
      <w:marBottom w:val="0"/>
      <w:divBdr>
        <w:top w:val="none" w:sz="0" w:space="0" w:color="auto"/>
        <w:left w:val="none" w:sz="0" w:space="0" w:color="auto"/>
        <w:bottom w:val="none" w:sz="0" w:space="0" w:color="auto"/>
        <w:right w:val="none" w:sz="0" w:space="0" w:color="auto"/>
      </w:divBdr>
      <w:divsChild>
        <w:div w:id="920212609">
          <w:marLeft w:val="0"/>
          <w:marRight w:val="0"/>
          <w:marTop w:val="0"/>
          <w:marBottom w:val="0"/>
          <w:divBdr>
            <w:top w:val="none" w:sz="0" w:space="0" w:color="auto"/>
            <w:left w:val="none" w:sz="0" w:space="0" w:color="auto"/>
            <w:bottom w:val="none" w:sz="0" w:space="0" w:color="auto"/>
            <w:right w:val="none" w:sz="0" w:space="0" w:color="auto"/>
          </w:divBdr>
          <w:divsChild>
            <w:div w:id="1116220379">
              <w:marLeft w:val="0"/>
              <w:marRight w:val="0"/>
              <w:marTop w:val="0"/>
              <w:marBottom w:val="0"/>
              <w:divBdr>
                <w:top w:val="none" w:sz="0" w:space="0" w:color="auto"/>
                <w:left w:val="none" w:sz="0" w:space="0" w:color="auto"/>
                <w:bottom w:val="none" w:sz="0" w:space="0" w:color="auto"/>
                <w:right w:val="none" w:sz="0" w:space="0" w:color="auto"/>
              </w:divBdr>
            </w:div>
            <w:div w:id="123894266">
              <w:marLeft w:val="0"/>
              <w:marRight w:val="0"/>
              <w:marTop w:val="0"/>
              <w:marBottom w:val="0"/>
              <w:divBdr>
                <w:top w:val="none" w:sz="0" w:space="0" w:color="auto"/>
                <w:left w:val="none" w:sz="0" w:space="0" w:color="auto"/>
                <w:bottom w:val="none" w:sz="0" w:space="0" w:color="auto"/>
                <w:right w:val="none" w:sz="0" w:space="0" w:color="auto"/>
              </w:divBdr>
            </w:div>
            <w:div w:id="521016241">
              <w:marLeft w:val="0"/>
              <w:marRight w:val="0"/>
              <w:marTop w:val="0"/>
              <w:marBottom w:val="0"/>
              <w:divBdr>
                <w:top w:val="none" w:sz="0" w:space="0" w:color="auto"/>
                <w:left w:val="none" w:sz="0" w:space="0" w:color="auto"/>
                <w:bottom w:val="none" w:sz="0" w:space="0" w:color="auto"/>
                <w:right w:val="none" w:sz="0" w:space="0" w:color="auto"/>
              </w:divBdr>
            </w:div>
            <w:div w:id="2008361229">
              <w:marLeft w:val="0"/>
              <w:marRight w:val="0"/>
              <w:marTop w:val="0"/>
              <w:marBottom w:val="0"/>
              <w:divBdr>
                <w:top w:val="none" w:sz="0" w:space="0" w:color="auto"/>
                <w:left w:val="none" w:sz="0" w:space="0" w:color="auto"/>
                <w:bottom w:val="none" w:sz="0" w:space="0" w:color="auto"/>
                <w:right w:val="none" w:sz="0" w:space="0" w:color="auto"/>
              </w:divBdr>
            </w:div>
            <w:div w:id="1538349404">
              <w:marLeft w:val="0"/>
              <w:marRight w:val="0"/>
              <w:marTop w:val="0"/>
              <w:marBottom w:val="0"/>
              <w:divBdr>
                <w:top w:val="none" w:sz="0" w:space="0" w:color="auto"/>
                <w:left w:val="none" w:sz="0" w:space="0" w:color="auto"/>
                <w:bottom w:val="none" w:sz="0" w:space="0" w:color="auto"/>
                <w:right w:val="none" w:sz="0" w:space="0" w:color="auto"/>
              </w:divBdr>
            </w:div>
            <w:div w:id="915437650">
              <w:marLeft w:val="0"/>
              <w:marRight w:val="0"/>
              <w:marTop w:val="0"/>
              <w:marBottom w:val="0"/>
              <w:divBdr>
                <w:top w:val="none" w:sz="0" w:space="0" w:color="auto"/>
                <w:left w:val="none" w:sz="0" w:space="0" w:color="auto"/>
                <w:bottom w:val="none" w:sz="0" w:space="0" w:color="auto"/>
                <w:right w:val="none" w:sz="0" w:space="0" w:color="auto"/>
              </w:divBdr>
            </w:div>
            <w:div w:id="298803545">
              <w:marLeft w:val="0"/>
              <w:marRight w:val="0"/>
              <w:marTop w:val="0"/>
              <w:marBottom w:val="0"/>
              <w:divBdr>
                <w:top w:val="none" w:sz="0" w:space="0" w:color="auto"/>
                <w:left w:val="none" w:sz="0" w:space="0" w:color="auto"/>
                <w:bottom w:val="none" w:sz="0" w:space="0" w:color="auto"/>
                <w:right w:val="none" w:sz="0" w:space="0" w:color="auto"/>
              </w:divBdr>
            </w:div>
            <w:div w:id="981543685">
              <w:marLeft w:val="0"/>
              <w:marRight w:val="0"/>
              <w:marTop w:val="0"/>
              <w:marBottom w:val="0"/>
              <w:divBdr>
                <w:top w:val="none" w:sz="0" w:space="0" w:color="auto"/>
                <w:left w:val="none" w:sz="0" w:space="0" w:color="auto"/>
                <w:bottom w:val="none" w:sz="0" w:space="0" w:color="auto"/>
                <w:right w:val="none" w:sz="0" w:space="0" w:color="auto"/>
              </w:divBdr>
            </w:div>
            <w:div w:id="1964145625">
              <w:marLeft w:val="0"/>
              <w:marRight w:val="0"/>
              <w:marTop w:val="0"/>
              <w:marBottom w:val="0"/>
              <w:divBdr>
                <w:top w:val="none" w:sz="0" w:space="0" w:color="auto"/>
                <w:left w:val="none" w:sz="0" w:space="0" w:color="auto"/>
                <w:bottom w:val="none" w:sz="0" w:space="0" w:color="auto"/>
                <w:right w:val="none" w:sz="0" w:space="0" w:color="auto"/>
              </w:divBdr>
            </w:div>
            <w:div w:id="1789204850">
              <w:marLeft w:val="0"/>
              <w:marRight w:val="0"/>
              <w:marTop w:val="0"/>
              <w:marBottom w:val="0"/>
              <w:divBdr>
                <w:top w:val="none" w:sz="0" w:space="0" w:color="auto"/>
                <w:left w:val="none" w:sz="0" w:space="0" w:color="auto"/>
                <w:bottom w:val="none" w:sz="0" w:space="0" w:color="auto"/>
                <w:right w:val="none" w:sz="0" w:space="0" w:color="auto"/>
              </w:divBdr>
            </w:div>
            <w:div w:id="666445888">
              <w:marLeft w:val="0"/>
              <w:marRight w:val="0"/>
              <w:marTop w:val="0"/>
              <w:marBottom w:val="0"/>
              <w:divBdr>
                <w:top w:val="none" w:sz="0" w:space="0" w:color="auto"/>
                <w:left w:val="none" w:sz="0" w:space="0" w:color="auto"/>
                <w:bottom w:val="none" w:sz="0" w:space="0" w:color="auto"/>
                <w:right w:val="none" w:sz="0" w:space="0" w:color="auto"/>
              </w:divBdr>
            </w:div>
            <w:div w:id="895700574">
              <w:marLeft w:val="0"/>
              <w:marRight w:val="0"/>
              <w:marTop w:val="0"/>
              <w:marBottom w:val="0"/>
              <w:divBdr>
                <w:top w:val="none" w:sz="0" w:space="0" w:color="auto"/>
                <w:left w:val="none" w:sz="0" w:space="0" w:color="auto"/>
                <w:bottom w:val="none" w:sz="0" w:space="0" w:color="auto"/>
                <w:right w:val="none" w:sz="0" w:space="0" w:color="auto"/>
              </w:divBdr>
            </w:div>
            <w:div w:id="2116627490">
              <w:marLeft w:val="0"/>
              <w:marRight w:val="0"/>
              <w:marTop w:val="0"/>
              <w:marBottom w:val="0"/>
              <w:divBdr>
                <w:top w:val="none" w:sz="0" w:space="0" w:color="auto"/>
                <w:left w:val="none" w:sz="0" w:space="0" w:color="auto"/>
                <w:bottom w:val="none" w:sz="0" w:space="0" w:color="auto"/>
                <w:right w:val="none" w:sz="0" w:space="0" w:color="auto"/>
              </w:divBdr>
            </w:div>
            <w:div w:id="616986669">
              <w:marLeft w:val="0"/>
              <w:marRight w:val="0"/>
              <w:marTop w:val="0"/>
              <w:marBottom w:val="0"/>
              <w:divBdr>
                <w:top w:val="none" w:sz="0" w:space="0" w:color="auto"/>
                <w:left w:val="none" w:sz="0" w:space="0" w:color="auto"/>
                <w:bottom w:val="none" w:sz="0" w:space="0" w:color="auto"/>
                <w:right w:val="none" w:sz="0" w:space="0" w:color="auto"/>
              </w:divBdr>
            </w:div>
            <w:div w:id="2052145237">
              <w:marLeft w:val="0"/>
              <w:marRight w:val="0"/>
              <w:marTop w:val="0"/>
              <w:marBottom w:val="0"/>
              <w:divBdr>
                <w:top w:val="none" w:sz="0" w:space="0" w:color="auto"/>
                <w:left w:val="none" w:sz="0" w:space="0" w:color="auto"/>
                <w:bottom w:val="none" w:sz="0" w:space="0" w:color="auto"/>
                <w:right w:val="none" w:sz="0" w:space="0" w:color="auto"/>
              </w:divBdr>
            </w:div>
            <w:div w:id="570580532">
              <w:marLeft w:val="0"/>
              <w:marRight w:val="0"/>
              <w:marTop w:val="0"/>
              <w:marBottom w:val="0"/>
              <w:divBdr>
                <w:top w:val="none" w:sz="0" w:space="0" w:color="auto"/>
                <w:left w:val="none" w:sz="0" w:space="0" w:color="auto"/>
                <w:bottom w:val="none" w:sz="0" w:space="0" w:color="auto"/>
                <w:right w:val="none" w:sz="0" w:space="0" w:color="auto"/>
              </w:divBdr>
            </w:div>
            <w:div w:id="532422312">
              <w:marLeft w:val="0"/>
              <w:marRight w:val="0"/>
              <w:marTop w:val="0"/>
              <w:marBottom w:val="0"/>
              <w:divBdr>
                <w:top w:val="none" w:sz="0" w:space="0" w:color="auto"/>
                <w:left w:val="none" w:sz="0" w:space="0" w:color="auto"/>
                <w:bottom w:val="none" w:sz="0" w:space="0" w:color="auto"/>
                <w:right w:val="none" w:sz="0" w:space="0" w:color="auto"/>
              </w:divBdr>
            </w:div>
            <w:div w:id="825166850">
              <w:marLeft w:val="0"/>
              <w:marRight w:val="0"/>
              <w:marTop w:val="0"/>
              <w:marBottom w:val="0"/>
              <w:divBdr>
                <w:top w:val="none" w:sz="0" w:space="0" w:color="auto"/>
                <w:left w:val="none" w:sz="0" w:space="0" w:color="auto"/>
                <w:bottom w:val="none" w:sz="0" w:space="0" w:color="auto"/>
                <w:right w:val="none" w:sz="0" w:space="0" w:color="auto"/>
              </w:divBdr>
            </w:div>
            <w:div w:id="1010372109">
              <w:marLeft w:val="0"/>
              <w:marRight w:val="0"/>
              <w:marTop w:val="0"/>
              <w:marBottom w:val="0"/>
              <w:divBdr>
                <w:top w:val="none" w:sz="0" w:space="0" w:color="auto"/>
                <w:left w:val="none" w:sz="0" w:space="0" w:color="auto"/>
                <w:bottom w:val="none" w:sz="0" w:space="0" w:color="auto"/>
                <w:right w:val="none" w:sz="0" w:space="0" w:color="auto"/>
              </w:divBdr>
            </w:div>
            <w:div w:id="545409404">
              <w:marLeft w:val="0"/>
              <w:marRight w:val="0"/>
              <w:marTop w:val="0"/>
              <w:marBottom w:val="0"/>
              <w:divBdr>
                <w:top w:val="none" w:sz="0" w:space="0" w:color="auto"/>
                <w:left w:val="none" w:sz="0" w:space="0" w:color="auto"/>
                <w:bottom w:val="none" w:sz="0" w:space="0" w:color="auto"/>
                <w:right w:val="none" w:sz="0" w:space="0" w:color="auto"/>
              </w:divBdr>
            </w:div>
            <w:div w:id="846288430">
              <w:marLeft w:val="0"/>
              <w:marRight w:val="0"/>
              <w:marTop w:val="0"/>
              <w:marBottom w:val="0"/>
              <w:divBdr>
                <w:top w:val="none" w:sz="0" w:space="0" w:color="auto"/>
                <w:left w:val="none" w:sz="0" w:space="0" w:color="auto"/>
                <w:bottom w:val="none" w:sz="0" w:space="0" w:color="auto"/>
                <w:right w:val="none" w:sz="0" w:space="0" w:color="auto"/>
              </w:divBdr>
            </w:div>
            <w:div w:id="879440169">
              <w:marLeft w:val="0"/>
              <w:marRight w:val="0"/>
              <w:marTop w:val="0"/>
              <w:marBottom w:val="0"/>
              <w:divBdr>
                <w:top w:val="none" w:sz="0" w:space="0" w:color="auto"/>
                <w:left w:val="none" w:sz="0" w:space="0" w:color="auto"/>
                <w:bottom w:val="none" w:sz="0" w:space="0" w:color="auto"/>
                <w:right w:val="none" w:sz="0" w:space="0" w:color="auto"/>
              </w:divBdr>
            </w:div>
            <w:div w:id="274021177">
              <w:marLeft w:val="0"/>
              <w:marRight w:val="0"/>
              <w:marTop w:val="0"/>
              <w:marBottom w:val="0"/>
              <w:divBdr>
                <w:top w:val="none" w:sz="0" w:space="0" w:color="auto"/>
                <w:left w:val="none" w:sz="0" w:space="0" w:color="auto"/>
                <w:bottom w:val="none" w:sz="0" w:space="0" w:color="auto"/>
                <w:right w:val="none" w:sz="0" w:space="0" w:color="auto"/>
              </w:divBdr>
            </w:div>
            <w:div w:id="224026452">
              <w:marLeft w:val="0"/>
              <w:marRight w:val="0"/>
              <w:marTop w:val="0"/>
              <w:marBottom w:val="0"/>
              <w:divBdr>
                <w:top w:val="none" w:sz="0" w:space="0" w:color="auto"/>
                <w:left w:val="none" w:sz="0" w:space="0" w:color="auto"/>
                <w:bottom w:val="none" w:sz="0" w:space="0" w:color="auto"/>
                <w:right w:val="none" w:sz="0" w:space="0" w:color="auto"/>
              </w:divBdr>
            </w:div>
            <w:div w:id="1328439007">
              <w:marLeft w:val="0"/>
              <w:marRight w:val="0"/>
              <w:marTop w:val="0"/>
              <w:marBottom w:val="0"/>
              <w:divBdr>
                <w:top w:val="none" w:sz="0" w:space="0" w:color="auto"/>
                <w:left w:val="none" w:sz="0" w:space="0" w:color="auto"/>
                <w:bottom w:val="none" w:sz="0" w:space="0" w:color="auto"/>
                <w:right w:val="none" w:sz="0" w:space="0" w:color="auto"/>
              </w:divBdr>
            </w:div>
            <w:div w:id="1010983141">
              <w:marLeft w:val="0"/>
              <w:marRight w:val="0"/>
              <w:marTop w:val="0"/>
              <w:marBottom w:val="0"/>
              <w:divBdr>
                <w:top w:val="none" w:sz="0" w:space="0" w:color="auto"/>
                <w:left w:val="none" w:sz="0" w:space="0" w:color="auto"/>
                <w:bottom w:val="none" w:sz="0" w:space="0" w:color="auto"/>
                <w:right w:val="none" w:sz="0" w:space="0" w:color="auto"/>
              </w:divBdr>
            </w:div>
            <w:div w:id="1538081752">
              <w:marLeft w:val="0"/>
              <w:marRight w:val="0"/>
              <w:marTop w:val="0"/>
              <w:marBottom w:val="0"/>
              <w:divBdr>
                <w:top w:val="none" w:sz="0" w:space="0" w:color="auto"/>
                <w:left w:val="none" w:sz="0" w:space="0" w:color="auto"/>
                <w:bottom w:val="none" w:sz="0" w:space="0" w:color="auto"/>
                <w:right w:val="none" w:sz="0" w:space="0" w:color="auto"/>
              </w:divBdr>
            </w:div>
            <w:div w:id="1147013859">
              <w:marLeft w:val="0"/>
              <w:marRight w:val="0"/>
              <w:marTop w:val="0"/>
              <w:marBottom w:val="0"/>
              <w:divBdr>
                <w:top w:val="none" w:sz="0" w:space="0" w:color="auto"/>
                <w:left w:val="none" w:sz="0" w:space="0" w:color="auto"/>
                <w:bottom w:val="none" w:sz="0" w:space="0" w:color="auto"/>
                <w:right w:val="none" w:sz="0" w:space="0" w:color="auto"/>
              </w:divBdr>
            </w:div>
            <w:div w:id="931007587">
              <w:marLeft w:val="0"/>
              <w:marRight w:val="0"/>
              <w:marTop w:val="0"/>
              <w:marBottom w:val="0"/>
              <w:divBdr>
                <w:top w:val="none" w:sz="0" w:space="0" w:color="auto"/>
                <w:left w:val="none" w:sz="0" w:space="0" w:color="auto"/>
                <w:bottom w:val="none" w:sz="0" w:space="0" w:color="auto"/>
                <w:right w:val="none" w:sz="0" w:space="0" w:color="auto"/>
              </w:divBdr>
            </w:div>
            <w:div w:id="1029337788">
              <w:marLeft w:val="0"/>
              <w:marRight w:val="0"/>
              <w:marTop w:val="0"/>
              <w:marBottom w:val="0"/>
              <w:divBdr>
                <w:top w:val="none" w:sz="0" w:space="0" w:color="auto"/>
                <w:left w:val="none" w:sz="0" w:space="0" w:color="auto"/>
                <w:bottom w:val="none" w:sz="0" w:space="0" w:color="auto"/>
                <w:right w:val="none" w:sz="0" w:space="0" w:color="auto"/>
              </w:divBdr>
            </w:div>
            <w:div w:id="1056392185">
              <w:marLeft w:val="0"/>
              <w:marRight w:val="0"/>
              <w:marTop w:val="0"/>
              <w:marBottom w:val="0"/>
              <w:divBdr>
                <w:top w:val="none" w:sz="0" w:space="0" w:color="auto"/>
                <w:left w:val="none" w:sz="0" w:space="0" w:color="auto"/>
                <w:bottom w:val="none" w:sz="0" w:space="0" w:color="auto"/>
                <w:right w:val="none" w:sz="0" w:space="0" w:color="auto"/>
              </w:divBdr>
            </w:div>
            <w:div w:id="104513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1518">
      <w:bodyDiv w:val="1"/>
      <w:marLeft w:val="0"/>
      <w:marRight w:val="0"/>
      <w:marTop w:val="0"/>
      <w:marBottom w:val="0"/>
      <w:divBdr>
        <w:top w:val="none" w:sz="0" w:space="0" w:color="auto"/>
        <w:left w:val="none" w:sz="0" w:space="0" w:color="auto"/>
        <w:bottom w:val="none" w:sz="0" w:space="0" w:color="auto"/>
        <w:right w:val="none" w:sz="0" w:space="0" w:color="auto"/>
      </w:divBdr>
      <w:divsChild>
        <w:div w:id="1887789573">
          <w:marLeft w:val="0"/>
          <w:marRight w:val="0"/>
          <w:marTop w:val="0"/>
          <w:marBottom w:val="0"/>
          <w:divBdr>
            <w:top w:val="none" w:sz="0" w:space="0" w:color="auto"/>
            <w:left w:val="none" w:sz="0" w:space="0" w:color="auto"/>
            <w:bottom w:val="none" w:sz="0" w:space="0" w:color="auto"/>
            <w:right w:val="none" w:sz="0" w:space="0" w:color="auto"/>
          </w:divBdr>
          <w:divsChild>
            <w:div w:id="1260329905">
              <w:marLeft w:val="0"/>
              <w:marRight w:val="0"/>
              <w:marTop w:val="0"/>
              <w:marBottom w:val="0"/>
              <w:divBdr>
                <w:top w:val="none" w:sz="0" w:space="0" w:color="auto"/>
                <w:left w:val="none" w:sz="0" w:space="0" w:color="auto"/>
                <w:bottom w:val="none" w:sz="0" w:space="0" w:color="auto"/>
                <w:right w:val="none" w:sz="0" w:space="0" w:color="auto"/>
              </w:divBdr>
            </w:div>
            <w:div w:id="1779792106">
              <w:marLeft w:val="0"/>
              <w:marRight w:val="0"/>
              <w:marTop w:val="0"/>
              <w:marBottom w:val="0"/>
              <w:divBdr>
                <w:top w:val="none" w:sz="0" w:space="0" w:color="auto"/>
                <w:left w:val="none" w:sz="0" w:space="0" w:color="auto"/>
                <w:bottom w:val="none" w:sz="0" w:space="0" w:color="auto"/>
                <w:right w:val="none" w:sz="0" w:space="0" w:color="auto"/>
              </w:divBdr>
            </w:div>
            <w:div w:id="1396196990">
              <w:marLeft w:val="0"/>
              <w:marRight w:val="0"/>
              <w:marTop w:val="0"/>
              <w:marBottom w:val="0"/>
              <w:divBdr>
                <w:top w:val="none" w:sz="0" w:space="0" w:color="auto"/>
                <w:left w:val="none" w:sz="0" w:space="0" w:color="auto"/>
                <w:bottom w:val="none" w:sz="0" w:space="0" w:color="auto"/>
                <w:right w:val="none" w:sz="0" w:space="0" w:color="auto"/>
              </w:divBdr>
            </w:div>
            <w:div w:id="2005282640">
              <w:marLeft w:val="0"/>
              <w:marRight w:val="0"/>
              <w:marTop w:val="0"/>
              <w:marBottom w:val="0"/>
              <w:divBdr>
                <w:top w:val="none" w:sz="0" w:space="0" w:color="auto"/>
                <w:left w:val="none" w:sz="0" w:space="0" w:color="auto"/>
                <w:bottom w:val="none" w:sz="0" w:space="0" w:color="auto"/>
                <w:right w:val="none" w:sz="0" w:space="0" w:color="auto"/>
              </w:divBdr>
            </w:div>
            <w:div w:id="846558018">
              <w:marLeft w:val="0"/>
              <w:marRight w:val="0"/>
              <w:marTop w:val="0"/>
              <w:marBottom w:val="0"/>
              <w:divBdr>
                <w:top w:val="none" w:sz="0" w:space="0" w:color="auto"/>
                <w:left w:val="none" w:sz="0" w:space="0" w:color="auto"/>
                <w:bottom w:val="none" w:sz="0" w:space="0" w:color="auto"/>
                <w:right w:val="none" w:sz="0" w:space="0" w:color="auto"/>
              </w:divBdr>
            </w:div>
            <w:div w:id="152575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89039">
      <w:bodyDiv w:val="1"/>
      <w:marLeft w:val="0"/>
      <w:marRight w:val="0"/>
      <w:marTop w:val="0"/>
      <w:marBottom w:val="0"/>
      <w:divBdr>
        <w:top w:val="none" w:sz="0" w:space="0" w:color="auto"/>
        <w:left w:val="none" w:sz="0" w:space="0" w:color="auto"/>
        <w:bottom w:val="none" w:sz="0" w:space="0" w:color="auto"/>
        <w:right w:val="none" w:sz="0" w:space="0" w:color="auto"/>
      </w:divBdr>
      <w:divsChild>
        <w:div w:id="1934698749">
          <w:marLeft w:val="0"/>
          <w:marRight w:val="0"/>
          <w:marTop w:val="0"/>
          <w:marBottom w:val="0"/>
          <w:divBdr>
            <w:top w:val="none" w:sz="0" w:space="0" w:color="auto"/>
            <w:left w:val="none" w:sz="0" w:space="0" w:color="auto"/>
            <w:bottom w:val="none" w:sz="0" w:space="0" w:color="auto"/>
            <w:right w:val="none" w:sz="0" w:space="0" w:color="auto"/>
          </w:divBdr>
          <w:divsChild>
            <w:div w:id="2071268314">
              <w:marLeft w:val="0"/>
              <w:marRight w:val="0"/>
              <w:marTop w:val="0"/>
              <w:marBottom w:val="0"/>
              <w:divBdr>
                <w:top w:val="none" w:sz="0" w:space="0" w:color="auto"/>
                <w:left w:val="none" w:sz="0" w:space="0" w:color="auto"/>
                <w:bottom w:val="none" w:sz="0" w:space="0" w:color="auto"/>
                <w:right w:val="none" w:sz="0" w:space="0" w:color="auto"/>
              </w:divBdr>
            </w:div>
            <w:div w:id="607851248">
              <w:marLeft w:val="0"/>
              <w:marRight w:val="0"/>
              <w:marTop w:val="0"/>
              <w:marBottom w:val="0"/>
              <w:divBdr>
                <w:top w:val="none" w:sz="0" w:space="0" w:color="auto"/>
                <w:left w:val="none" w:sz="0" w:space="0" w:color="auto"/>
                <w:bottom w:val="none" w:sz="0" w:space="0" w:color="auto"/>
                <w:right w:val="none" w:sz="0" w:space="0" w:color="auto"/>
              </w:divBdr>
            </w:div>
            <w:div w:id="2083866255">
              <w:marLeft w:val="0"/>
              <w:marRight w:val="0"/>
              <w:marTop w:val="0"/>
              <w:marBottom w:val="0"/>
              <w:divBdr>
                <w:top w:val="none" w:sz="0" w:space="0" w:color="auto"/>
                <w:left w:val="none" w:sz="0" w:space="0" w:color="auto"/>
                <w:bottom w:val="none" w:sz="0" w:space="0" w:color="auto"/>
                <w:right w:val="none" w:sz="0" w:space="0" w:color="auto"/>
              </w:divBdr>
            </w:div>
            <w:div w:id="134376216">
              <w:marLeft w:val="0"/>
              <w:marRight w:val="0"/>
              <w:marTop w:val="0"/>
              <w:marBottom w:val="0"/>
              <w:divBdr>
                <w:top w:val="none" w:sz="0" w:space="0" w:color="auto"/>
                <w:left w:val="none" w:sz="0" w:space="0" w:color="auto"/>
                <w:bottom w:val="none" w:sz="0" w:space="0" w:color="auto"/>
                <w:right w:val="none" w:sz="0" w:space="0" w:color="auto"/>
              </w:divBdr>
            </w:div>
            <w:div w:id="250705385">
              <w:marLeft w:val="0"/>
              <w:marRight w:val="0"/>
              <w:marTop w:val="0"/>
              <w:marBottom w:val="0"/>
              <w:divBdr>
                <w:top w:val="none" w:sz="0" w:space="0" w:color="auto"/>
                <w:left w:val="none" w:sz="0" w:space="0" w:color="auto"/>
                <w:bottom w:val="none" w:sz="0" w:space="0" w:color="auto"/>
                <w:right w:val="none" w:sz="0" w:space="0" w:color="auto"/>
              </w:divBdr>
            </w:div>
            <w:div w:id="479154023">
              <w:marLeft w:val="0"/>
              <w:marRight w:val="0"/>
              <w:marTop w:val="0"/>
              <w:marBottom w:val="0"/>
              <w:divBdr>
                <w:top w:val="none" w:sz="0" w:space="0" w:color="auto"/>
                <w:left w:val="none" w:sz="0" w:space="0" w:color="auto"/>
                <w:bottom w:val="none" w:sz="0" w:space="0" w:color="auto"/>
                <w:right w:val="none" w:sz="0" w:space="0" w:color="auto"/>
              </w:divBdr>
            </w:div>
            <w:div w:id="1291327322">
              <w:marLeft w:val="0"/>
              <w:marRight w:val="0"/>
              <w:marTop w:val="0"/>
              <w:marBottom w:val="0"/>
              <w:divBdr>
                <w:top w:val="none" w:sz="0" w:space="0" w:color="auto"/>
                <w:left w:val="none" w:sz="0" w:space="0" w:color="auto"/>
                <w:bottom w:val="none" w:sz="0" w:space="0" w:color="auto"/>
                <w:right w:val="none" w:sz="0" w:space="0" w:color="auto"/>
              </w:divBdr>
            </w:div>
            <w:div w:id="1635285535">
              <w:marLeft w:val="0"/>
              <w:marRight w:val="0"/>
              <w:marTop w:val="0"/>
              <w:marBottom w:val="0"/>
              <w:divBdr>
                <w:top w:val="none" w:sz="0" w:space="0" w:color="auto"/>
                <w:left w:val="none" w:sz="0" w:space="0" w:color="auto"/>
                <w:bottom w:val="none" w:sz="0" w:space="0" w:color="auto"/>
                <w:right w:val="none" w:sz="0" w:space="0" w:color="auto"/>
              </w:divBdr>
            </w:div>
            <w:div w:id="843938298">
              <w:marLeft w:val="0"/>
              <w:marRight w:val="0"/>
              <w:marTop w:val="0"/>
              <w:marBottom w:val="0"/>
              <w:divBdr>
                <w:top w:val="none" w:sz="0" w:space="0" w:color="auto"/>
                <w:left w:val="none" w:sz="0" w:space="0" w:color="auto"/>
                <w:bottom w:val="none" w:sz="0" w:space="0" w:color="auto"/>
                <w:right w:val="none" w:sz="0" w:space="0" w:color="auto"/>
              </w:divBdr>
            </w:div>
            <w:div w:id="19913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87565">
      <w:bodyDiv w:val="1"/>
      <w:marLeft w:val="0"/>
      <w:marRight w:val="0"/>
      <w:marTop w:val="0"/>
      <w:marBottom w:val="0"/>
      <w:divBdr>
        <w:top w:val="none" w:sz="0" w:space="0" w:color="auto"/>
        <w:left w:val="none" w:sz="0" w:space="0" w:color="auto"/>
        <w:bottom w:val="none" w:sz="0" w:space="0" w:color="auto"/>
        <w:right w:val="none" w:sz="0" w:space="0" w:color="auto"/>
      </w:divBdr>
      <w:divsChild>
        <w:div w:id="1481655508">
          <w:marLeft w:val="0"/>
          <w:marRight w:val="0"/>
          <w:marTop w:val="0"/>
          <w:marBottom w:val="0"/>
          <w:divBdr>
            <w:top w:val="none" w:sz="0" w:space="0" w:color="auto"/>
            <w:left w:val="none" w:sz="0" w:space="0" w:color="auto"/>
            <w:bottom w:val="none" w:sz="0" w:space="0" w:color="auto"/>
            <w:right w:val="none" w:sz="0" w:space="0" w:color="auto"/>
          </w:divBdr>
          <w:divsChild>
            <w:div w:id="272589644">
              <w:marLeft w:val="0"/>
              <w:marRight w:val="0"/>
              <w:marTop w:val="0"/>
              <w:marBottom w:val="0"/>
              <w:divBdr>
                <w:top w:val="none" w:sz="0" w:space="0" w:color="auto"/>
                <w:left w:val="none" w:sz="0" w:space="0" w:color="auto"/>
                <w:bottom w:val="none" w:sz="0" w:space="0" w:color="auto"/>
                <w:right w:val="none" w:sz="0" w:space="0" w:color="auto"/>
              </w:divBdr>
            </w:div>
            <w:div w:id="1961640700">
              <w:marLeft w:val="0"/>
              <w:marRight w:val="0"/>
              <w:marTop w:val="0"/>
              <w:marBottom w:val="0"/>
              <w:divBdr>
                <w:top w:val="none" w:sz="0" w:space="0" w:color="auto"/>
                <w:left w:val="none" w:sz="0" w:space="0" w:color="auto"/>
                <w:bottom w:val="none" w:sz="0" w:space="0" w:color="auto"/>
                <w:right w:val="none" w:sz="0" w:space="0" w:color="auto"/>
              </w:divBdr>
            </w:div>
            <w:div w:id="1716348751">
              <w:marLeft w:val="0"/>
              <w:marRight w:val="0"/>
              <w:marTop w:val="0"/>
              <w:marBottom w:val="0"/>
              <w:divBdr>
                <w:top w:val="none" w:sz="0" w:space="0" w:color="auto"/>
                <w:left w:val="none" w:sz="0" w:space="0" w:color="auto"/>
                <w:bottom w:val="none" w:sz="0" w:space="0" w:color="auto"/>
                <w:right w:val="none" w:sz="0" w:space="0" w:color="auto"/>
              </w:divBdr>
            </w:div>
            <w:div w:id="1857839870">
              <w:marLeft w:val="0"/>
              <w:marRight w:val="0"/>
              <w:marTop w:val="0"/>
              <w:marBottom w:val="0"/>
              <w:divBdr>
                <w:top w:val="none" w:sz="0" w:space="0" w:color="auto"/>
                <w:left w:val="none" w:sz="0" w:space="0" w:color="auto"/>
                <w:bottom w:val="none" w:sz="0" w:space="0" w:color="auto"/>
                <w:right w:val="none" w:sz="0" w:space="0" w:color="auto"/>
              </w:divBdr>
            </w:div>
            <w:div w:id="1283226624">
              <w:marLeft w:val="0"/>
              <w:marRight w:val="0"/>
              <w:marTop w:val="0"/>
              <w:marBottom w:val="0"/>
              <w:divBdr>
                <w:top w:val="none" w:sz="0" w:space="0" w:color="auto"/>
                <w:left w:val="none" w:sz="0" w:space="0" w:color="auto"/>
                <w:bottom w:val="none" w:sz="0" w:space="0" w:color="auto"/>
                <w:right w:val="none" w:sz="0" w:space="0" w:color="auto"/>
              </w:divBdr>
            </w:div>
            <w:div w:id="789201096">
              <w:marLeft w:val="0"/>
              <w:marRight w:val="0"/>
              <w:marTop w:val="0"/>
              <w:marBottom w:val="0"/>
              <w:divBdr>
                <w:top w:val="none" w:sz="0" w:space="0" w:color="auto"/>
                <w:left w:val="none" w:sz="0" w:space="0" w:color="auto"/>
                <w:bottom w:val="none" w:sz="0" w:space="0" w:color="auto"/>
                <w:right w:val="none" w:sz="0" w:space="0" w:color="auto"/>
              </w:divBdr>
            </w:div>
            <w:div w:id="1625384880">
              <w:marLeft w:val="0"/>
              <w:marRight w:val="0"/>
              <w:marTop w:val="0"/>
              <w:marBottom w:val="0"/>
              <w:divBdr>
                <w:top w:val="none" w:sz="0" w:space="0" w:color="auto"/>
                <w:left w:val="none" w:sz="0" w:space="0" w:color="auto"/>
                <w:bottom w:val="none" w:sz="0" w:space="0" w:color="auto"/>
                <w:right w:val="none" w:sz="0" w:space="0" w:color="auto"/>
              </w:divBdr>
            </w:div>
            <w:div w:id="2066028530">
              <w:marLeft w:val="0"/>
              <w:marRight w:val="0"/>
              <w:marTop w:val="0"/>
              <w:marBottom w:val="0"/>
              <w:divBdr>
                <w:top w:val="none" w:sz="0" w:space="0" w:color="auto"/>
                <w:left w:val="none" w:sz="0" w:space="0" w:color="auto"/>
                <w:bottom w:val="none" w:sz="0" w:space="0" w:color="auto"/>
                <w:right w:val="none" w:sz="0" w:space="0" w:color="auto"/>
              </w:divBdr>
            </w:div>
            <w:div w:id="816412507">
              <w:marLeft w:val="0"/>
              <w:marRight w:val="0"/>
              <w:marTop w:val="0"/>
              <w:marBottom w:val="0"/>
              <w:divBdr>
                <w:top w:val="none" w:sz="0" w:space="0" w:color="auto"/>
                <w:left w:val="none" w:sz="0" w:space="0" w:color="auto"/>
                <w:bottom w:val="none" w:sz="0" w:space="0" w:color="auto"/>
                <w:right w:val="none" w:sz="0" w:space="0" w:color="auto"/>
              </w:divBdr>
            </w:div>
            <w:div w:id="24669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14118">
      <w:bodyDiv w:val="1"/>
      <w:marLeft w:val="0"/>
      <w:marRight w:val="0"/>
      <w:marTop w:val="0"/>
      <w:marBottom w:val="0"/>
      <w:divBdr>
        <w:top w:val="none" w:sz="0" w:space="0" w:color="auto"/>
        <w:left w:val="none" w:sz="0" w:space="0" w:color="auto"/>
        <w:bottom w:val="none" w:sz="0" w:space="0" w:color="auto"/>
        <w:right w:val="none" w:sz="0" w:space="0" w:color="auto"/>
      </w:divBdr>
      <w:divsChild>
        <w:div w:id="134765283">
          <w:marLeft w:val="0"/>
          <w:marRight w:val="0"/>
          <w:marTop w:val="0"/>
          <w:marBottom w:val="0"/>
          <w:divBdr>
            <w:top w:val="none" w:sz="0" w:space="0" w:color="auto"/>
            <w:left w:val="none" w:sz="0" w:space="0" w:color="auto"/>
            <w:bottom w:val="none" w:sz="0" w:space="0" w:color="auto"/>
            <w:right w:val="none" w:sz="0" w:space="0" w:color="auto"/>
          </w:divBdr>
          <w:divsChild>
            <w:div w:id="1427459282">
              <w:marLeft w:val="0"/>
              <w:marRight w:val="0"/>
              <w:marTop w:val="0"/>
              <w:marBottom w:val="0"/>
              <w:divBdr>
                <w:top w:val="none" w:sz="0" w:space="0" w:color="auto"/>
                <w:left w:val="none" w:sz="0" w:space="0" w:color="auto"/>
                <w:bottom w:val="none" w:sz="0" w:space="0" w:color="auto"/>
                <w:right w:val="none" w:sz="0" w:space="0" w:color="auto"/>
              </w:divBdr>
            </w:div>
            <w:div w:id="784882873">
              <w:marLeft w:val="0"/>
              <w:marRight w:val="0"/>
              <w:marTop w:val="0"/>
              <w:marBottom w:val="0"/>
              <w:divBdr>
                <w:top w:val="none" w:sz="0" w:space="0" w:color="auto"/>
                <w:left w:val="none" w:sz="0" w:space="0" w:color="auto"/>
                <w:bottom w:val="none" w:sz="0" w:space="0" w:color="auto"/>
                <w:right w:val="none" w:sz="0" w:space="0" w:color="auto"/>
              </w:divBdr>
            </w:div>
            <w:div w:id="104564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429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microsoft.com/office/2007/relationships/diagramDrawing" Target="diagrams/drawing1.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diagramQuickStyle" Target="diagrams/quickStyl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diagramLayout" Target="diagrams/layout1.xm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diagramData" Target="diagrams/data1.xml"/><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45CD2F-376F-450B-889F-FE384824673D}"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n-US"/>
        </a:p>
      </dgm:t>
    </dgm:pt>
    <dgm:pt modelId="{0247A246-8FF0-49FA-80BE-9ACEF7BFBC96}">
      <dgm:prSet phldrT="[Text]"/>
      <dgm:spPr/>
      <dgm:t>
        <a:bodyPr/>
        <a:lstStyle/>
        <a:p>
          <a:r>
            <a:rPr lang="en-US"/>
            <a:t>Phase 1 Expansion</a:t>
          </a:r>
        </a:p>
      </dgm:t>
    </dgm:pt>
    <dgm:pt modelId="{3D2093C0-17CC-4C0E-BF05-15D06EF13D00}" type="parTrans" cxnId="{E810D3FB-BC68-48DF-9E7E-3CC368E9F536}">
      <dgm:prSet/>
      <dgm:spPr/>
      <dgm:t>
        <a:bodyPr/>
        <a:lstStyle/>
        <a:p>
          <a:endParaRPr lang="en-US"/>
        </a:p>
      </dgm:t>
    </dgm:pt>
    <dgm:pt modelId="{827BBF40-E854-4ABA-BBDE-5B895FF7A4AF}" type="sibTrans" cxnId="{E810D3FB-BC68-48DF-9E7E-3CC368E9F536}">
      <dgm:prSet/>
      <dgm:spPr/>
      <dgm:t>
        <a:bodyPr/>
        <a:lstStyle/>
        <a:p>
          <a:endParaRPr lang="en-US"/>
        </a:p>
      </dgm:t>
    </dgm:pt>
    <dgm:pt modelId="{BED25197-6C3E-46E0-8606-3752FD5902A9}">
      <dgm:prSet phldrT="[Text]"/>
      <dgm:spPr/>
      <dgm:t>
        <a:bodyPr/>
        <a:lstStyle/>
        <a:p>
          <a:r>
            <a:rPr lang="en-US"/>
            <a:t>Phase 2 Peak</a:t>
          </a:r>
        </a:p>
      </dgm:t>
    </dgm:pt>
    <dgm:pt modelId="{C5DBC427-A1A6-492A-8162-4068E5001A48}" type="parTrans" cxnId="{839462D6-D444-48E5-BD4F-DEAECEB4AF21}">
      <dgm:prSet/>
      <dgm:spPr/>
      <dgm:t>
        <a:bodyPr/>
        <a:lstStyle/>
        <a:p>
          <a:endParaRPr lang="en-US"/>
        </a:p>
      </dgm:t>
    </dgm:pt>
    <dgm:pt modelId="{137A1BFC-3D7A-4DF8-B0FB-C54EA07A1F73}" type="sibTrans" cxnId="{839462D6-D444-48E5-BD4F-DEAECEB4AF21}">
      <dgm:prSet/>
      <dgm:spPr/>
      <dgm:t>
        <a:bodyPr/>
        <a:lstStyle/>
        <a:p>
          <a:endParaRPr lang="en-US"/>
        </a:p>
      </dgm:t>
    </dgm:pt>
    <dgm:pt modelId="{4E919336-8ADF-4D3D-960E-E253E02E1433}">
      <dgm:prSet phldrT="[Text]"/>
      <dgm:spPr/>
      <dgm:t>
        <a:bodyPr/>
        <a:lstStyle/>
        <a:p>
          <a:r>
            <a:rPr lang="en-US"/>
            <a:t>Phase 3 Recession</a:t>
          </a:r>
        </a:p>
      </dgm:t>
    </dgm:pt>
    <dgm:pt modelId="{59659F44-61E7-41EC-88E0-AA12359452C9}" type="parTrans" cxnId="{97F95AD3-4D62-47E9-97D6-386392CE7FD9}">
      <dgm:prSet/>
      <dgm:spPr/>
      <dgm:t>
        <a:bodyPr/>
        <a:lstStyle/>
        <a:p>
          <a:endParaRPr lang="en-US"/>
        </a:p>
      </dgm:t>
    </dgm:pt>
    <dgm:pt modelId="{542B82BF-48A4-4701-84A7-CA5E653DAA37}" type="sibTrans" cxnId="{97F95AD3-4D62-47E9-97D6-386392CE7FD9}">
      <dgm:prSet/>
      <dgm:spPr/>
      <dgm:t>
        <a:bodyPr/>
        <a:lstStyle/>
        <a:p>
          <a:endParaRPr lang="en-US"/>
        </a:p>
      </dgm:t>
    </dgm:pt>
    <dgm:pt modelId="{08C7B2E5-1CFF-4B35-BAC7-BF323529F1C3}">
      <dgm:prSet phldrT="[Text]"/>
      <dgm:spPr/>
      <dgm:t>
        <a:bodyPr/>
        <a:lstStyle/>
        <a:p>
          <a:r>
            <a:rPr lang="en-US"/>
            <a:t>Phase 4 Trough</a:t>
          </a:r>
        </a:p>
      </dgm:t>
    </dgm:pt>
    <dgm:pt modelId="{8A97237B-2500-44C1-B85A-14231EE0EB40}" type="parTrans" cxnId="{BA3E0F73-C058-4D91-A6DC-5223734A50BA}">
      <dgm:prSet/>
      <dgm:spPr/>
      <dgm:t>
        <a:bodyPr/>
        <a:lstStyle/>
        <a:p>
          <a:endParaRPr lang="en-US"/>
        </a:p>
      </dgm:t>
    </dgm:pt>
    <dgm:pt modelId="{70062212-47B1-45BB-94D1-F95C7843C4E7}" type="sibTrans" cxnId="{BA3E0F73-C058-4D91-A6DC-5223734A50BA}">
      <dgm:prSet/>
      <dgm:spPr/>
      <dgm:t>
        <a:bodyPr/>
        <a:lstStyle/>
        <a:p>
          <a:endParaRPr lang="en-US"/>
        </a:p>
      </dgm:t>
    </dgm:pt>
    <dgm:pt modelId="{2B7B6105-D8A4-41C3-A046-16591F8DC42D}">
      <dgm:prSet/>
      <dgm:spPr/>
      <dgm:t>
        <a:bodyPr/>
        <a:lstStyle/>
        <a:p>
          <a:r>
            <a:rPr lang="en-US"/>
            <a:t>Phase 5 Recovery</a:t>
          </a:r>
        </a:p>
      </dgm:t>
    </dgm:pt>
    <dgm:pt modelId="{687BD0C3-E284-4BD3-89D0-1624066C86DE}" type="parTrans" cxnId="{2BE8A98D-AC18-4070-ACD0-C1CFCF6DCD07}">
      <dgm:prSet/>
      <dgm:spPr/>
      <dgm:t>
        <a:bodyPr/>
        <a:lstStyle/>
        <a:p>
          <a:endParaRPr lang="en-US"/>
        </a:p>
      </dgm:t>
    </dgm:pt>
    <dgm:pt modelId="{75A09054-B47D-4C14-9364-1CB2055FA777}" type="sibTrans" cxnId="{2BE8A98D-AC18-4070-ACD0-C1CFCF6DCD07}">
      <dgm:prSet/>
      <dgm:spPr/>
      <dgm:t>
        <a:bodyPr/>
        <a:lstStyle/>
        <a:p>
          <a:endParaRPr lang="en-US"/>
        </a:p>
      </dgm:t>
    </dgm:pt>
    <dgm:pt modelId="{DE7E3041-D2D6-4EAB-8F3D-C94AF06E6C98}" type="pres">
      <dgm:prSet presAssocID="{6A45CD2F-376F-450B-889F-FE384824673D}" presName="cycle" presStyleCnt="0">
        <dgm:presLayoutVars>
          <dgm:dir/>
          <dgm:resizeHandles val="exact"/>
        </dgm:presLayoutVars>
      </dgm:prSet>
      <dgm:spPr/>
    </dgm:pt>
    <dgm:pt modelId="{F4CAE0EE-DC0C-4AA5-90A3-796DA3685F4F}" type="pres">
      <dgm:prSet presAssocID="{0247A246-8FF0-49FA-80BE-9ACEF7BFBC96}" presName="node" presStyleLbl="node1" presStyleIdx="0" presStyleCnt="5">
        <dgm:presLayoutVars>
          <dgm:bulletEnabled val="1"/>
        </dgm:presLayoutVars>
      </dgm:prSet>
      <dgm:spPr/>
    </dgm:pt>
    <dgm:pt modelId="{3810015A-0705-43CF-B2BC-8523C1377F60}" type="pres">
      <dgm:prSet presAssocID="{827BBF40-E854-4ABA-BBDE-5B895FF7A4AF}" presName="sibTrans" presStyleLbl="sibTrans2D1" presStyleIdx="0" presStyleCnt="5"/>
      <dgm:spPr/>
    </dgm:pt>
    <dgm:pt modelId="{5F8C8FA4-CC84-4099-A091-680DB9F7CF8C}" type="pres">
      <dgm:prSet presAssocID="{827BBF40-E854-4ABA-BBDE-5B895FF7A4AF}" presName="connectorText" presStyleLbl="sibTrans2D1" presStyleIdx="0" presStyleCnt="5"/>
      <dgm:spPr/>
    </dgm:pt>
    <dgm:pt modelId="{537800ED-605A-41DA-9DF9-83A5892ADB50}" type="pres">
      <dgm:prSet presAssocID="{BED25197-6C3E-46E0-8606-3752FD5902A9}" presName="node" presStyleLbl="node1" presStyleIdx="1" presStyleCnt="5">
        <dgm:presLayoutVars>
          <dgm:bulletEnabled val="1"/>
        </dgm:presLayoutVars>
      </dgm:prSet>
      <dgm:spPr/>
    </dgm:pt>
    <dgm:pt modelId="{584A2259-D886-4E77-9D4B-B4A862E0688D}" type="pres">
      <dgm:prSet presAssocID="{137A1BFC-3D7A-4DF8-B0FB-C54EA07A1F73}" presName="sibTrans" presStyleLbl="sibTrans2D1" presStyleIdx="1" presStyleCnt="5"/>
      <dgm:spPr/>
    </dgm:pt>
    <dgm:pt modelId="{9CEB2B83-B332-4BD3-ACAE-23C1AB6620F3}" type="pres">
      <dgm:prSet presAssocID="{137A1BFC-3D7A-4DF8-B0FB-C54EA07A1F73}" presName="connectorText" presStyleLbl="sibTrans2D1" presStyleIdx="1" presStyleCnt="5"/>
      <dgm:spPr/>
    </dgm:pt>
    <dgm:pt modelId="{AFB6E22C-B377-487A-8779-BA62200335AB}" type="pres">
      <dgm:prSet presAssocID="{4E919336-8ADF-4D3D-960E-E253E02E1433}" presName="node" presStyleLbl="node1" presStyleIdx="2" presStyleCnt="5">
        <dgm:presLayoutVars>
          <dgm:bulletEnabled val="1"/>
        </dgm:presLayoutVars>
      </dgm:prSet>
      <dgm:spPr/>
    </dgm:pt>
    <dgm:pt modelId="{C9B8F95D-949D-4B49-BA65-B7B80DC26C77}" type="pres">
      <dgm:prSet presAssocID="{542B82BF-48A4-4701-84A7-CA5E653DAA37}" presName="sibTrans" presStyleLbl="sibTrans2D1" presStyleIdx="2" presStyleCnt="5"/>
      <dgm:spPr/>
    </dgm:pt>
    <dgm:pt modelId="{427DA654-C83E-4D08-ACF4-183385E28CFF}" type="pres">
      <dgm:prSet presAssocID="{542B82BF-48A4-4701-84A7-CA5E653DAA37}" presName="connectorText" presStyleLbl="sibTrans2D1" presStyleIdx="2" presStyleCnt="5"/>
      <dgm:spPr/>
    </dgm:pt>
    <dgm:pt modelId="{CB0434FE-BAC2-49DA-A723-A6A1445527FF}" type="pres">
      <dgm:prSet presAssocID="{08C7B2E5-1CFF-4B35-BAC7-BF323529F1C3}" presName="node" presStyleLbl="node1" presStyleIdx="3" presStyleCnt="5">
        <dgm:presLayoutVars>
          <dgm:bulletEnabled val="1"/>
        </dgm:presLayoutVars>
      </dgm:prSet>
      <dgm:spPr/>
    </dgm:pt>
    <dgm:pt modelId="{1C06C643-C0D7-4711-B48F-C554C4228DF5}" type="pres">
      <dgm:prSet presAssocID="{70062212-47B1-45BB-94D1-F95C7843C4E7}" presName="sibTrans" presStyleLbl="sibTrans2D1" presStyleIdx="3" presStyleCnt="5"/>
      <dgm:spPr/>
    </dgm:pt>
    <dgm:pt modelId="{5B65CFBE-6807-4F60-B774-CAE03B8657E1}" type="pres">
      <dgm:prSet presAssocID="{70062212-47B1-45BB-94D1-F95C7843C4E7}" presName="connectorText" presStyleLbl="sibTrans2D1" presStyleIdx="3" presStyleCnt="5"/>
      <dgm:spPr/>
    </dgm:pt>
    <dgm:pt modelId="{6764C795-D354-4248-BD08-AA485706CE54}" type="pres">
      <dgm:prSet presAssocID="{2B7B6105-D8A4-41C3-A046-16591F8DC42D}" presName="node" presStyleLbl="node1" presStyleIdx="4" presStyleCnt="5">
        <dgm:presLayoutVars>
          <dgm:bulletEnabled val="1"/>
        </dgm:presLayoutVars>
      </dgm:prSet>
      <dgm:spPr/>
    </dgm:pt>
    <dgm:pt modelId="{FE8CF118-92DE-4023-AA04-58F05BE454F2}" type="pres">
      <dgm:prSet presAssocID="{75A09054-B47D-4C14-9364-1CB2055FA777}" presName="sibTrans" presStyleLbl="sibTrans2D1" presStyleIdx="4" presStyleCnt="5"/>
      <dgm:spPr/>
    </dgm:pt>
    <dgm:pt modelId="{345DC9B6-ABE3-45AA-9B4D-274B93DCAFD4}" type="pres">
      <dgm:prSet presAssocID="{75A09054-B47D-4C14-9364-1CB2055FA777}" presName="connectorText" presStyleLbl="sibTrans2D1" presStyleIdx="4" presStyleCnt="5"/>
      <dgm:spPr/>
    </dgm:pt>
  </dgm:ptLst>
  <dgm:cxnLst>
    <dgm:cxn modelId="{2250CB02-85BB-4B33-B414-C45DDDC9D4E6}" type="presOf" srcId="{08C7B2E5-1CFF-4B35-BAC7-BF323529F1C3}" destId="{CB0434FE-BAC2-49DA-A723-A6A1445527FF}" srcOrd="0" destOrd="0" presId="urn:microsoft.com/office/officeart/2005/8/layout/cycle2"/>
    <dgm:cxn modelId="{2AC31E07-43CE-49A3-81EB-DEC6FAACC374}" type="presOf" srcId="{542B82BF-48A4-4701-84A7-CA5E653DAA37}" destId="{427DA654-C83E-4D08-ACF4-183385E28CFF}" srcOrd="1" destOrd="0" presId="urn:microsoft.com/office/officeart/2005/8/layout/cycle2"/>
    <dgm:cxn modelId="{B2402E09-6A63-4E3D-98A5-796E31DC6D1A}" type="presOf" srcId="{137A1BFC-3D7A-4DF8-B0FB-C54EA07A1F73}" destId="{9CEB2B83-B332-4BD3-ACAE-23C1AB6620F3}" srcOrd="1" destOrd="0" presId="urn:microsoft.com/office/officeart/2005/8/layout/cycle2"/>
    <dgm:cxn modelId="{DF3D1D1D-5DA8-4CE4-ABBB-84F2E6138638}" type="presOf" srcId="{542B82BF-48A4-4701-84A7-CA5E653DAA37}" destId="{C9B8F95D-949D-4B49-BA65-B7B80DC26C77}" srcOrd="0" destOrd="0" presId="urn:microsoft.com/office/officeart/2005/8/layout/cycle2"/>
    <dgm:cxn modelId="{F7F96540-ABFD-4DB7-97A5-39E2BF29255D}" type="presOf" srcId="{75A09054-B47D-4C14-9364-1CB2055FA777}" destId="{345DC9B6-ABE3-45AA-9B4D-274B93DCAFD4}" srcOrd="1" destOrd="0" presId="urn:microsoft.com/office/officeart/2005/8/layout/cycle2"/>
    <dgm:cxn modelId="{FA9FA962-706A-46C8-912B-597AEFB63805}" type="presOf" srcId="{70062212-47B1-45BB-94D1-F95C7843C4E7}" destId="{5B65CFBE-6807-4F60-B774-CAE03B8657E1}" srcOrd="1" destOrd="0" presId="urn:microsoft.com/office/officeart/2005/8/layout/cycle2"/>
    <dgm:cxn modelId="{10F20947-F614-47A5-A131-EBF890569CA6}" type="presOf" srcId="{827BBF40-E854-4ABA-BBDE-5B895FF7A4AF}" destId="{3810015A-0705-43CF-B2BC-8523C1377F60}" srcOrd="0" destOrd="0" presId="urn:microsoft.com/office/officeart/2005/8/layout/cycle2"/>
    <dgm:cxn modelId="{79F83F4C-1751-4974-A6E4-7E427C9C5024}" type="presOf" srcId="{4E919336-8ADF-4D3D-960E-E253E02E1433}" destId="{AFB6E22C-B377-487A-8779-BA62200335AB}" srcOrd="0" destOrd="0" presId="urn:microsoft.com/office/officeart/2005/8/layout/cycle2"/>
    <dgm:cxn modelId="{BA3E0F73-C058-4D91-A6DC-5223734A50BA}" srcId="{6A45CD2F-376F-450B-889F-FE384824673D}" destId="{08C7B2E5-1CFF-4B35-BAC7-BF323529F1C3}" srcOrd="3" destOrd="0" parTransId="{8A97237B-2500-44C1-B85A-14231EE0EB40}" sibTransId="{70062212-47B1-45BB-94D1-F95C7843C4E7}"/>
    <dgm:cxn modelId="{99F48D88-2AD3-4DE6-BEC6-7D35DC0057D3}" type="presOf" srcId="{6A45CD2F-376F-450B-889F-FE384824673D}" destId="{DE7E3041-D2D6-4EAB-8F3D-C94AF06E6C98}" srcOrd="0" destOrd="0" presId="urn:microsoft.com/office/officeart/2005/8/layout/cycle2"/>
    <dgm:cxn modelId="{2BE8A98D-AC18-4070-ACD0-C1CFCF6DCD07}" srcId="{6A45CD2F-376F-450B-889F-FE384824673D}" destId="{2B7B6105-D8A4-41C3-A046-16591F8DC42D}" srcOrd="4" destOrd="0" parTransId="{687BD0C3-E284-4BD3-89D0-1624066C86DE}" sibTransId="{75A09054-B47D-4C14-9364-1CB2055FA777}"/>
    <dgm:cxn modelId="{088FD196-159E-4130-A7B2-4203ECD64B03}" type="presOf" srcId="{2B7B6105-D8A4-41C3-A046-16591F8DC42D}" destId="{6764C795-D354-4248-BD08-AA485706CE54}" srcOrd="0" destOrd="0" presId="urn:microsoft.com/office/officeart/2005/8/layout/cycle2"/>
    <dgm:cxn modelId="{C6B2E9A5-18AF-4522-99E9-C124F2ECD236}" type="presOf" srcId="{70062212-47B1-45BB-94D1-F95C7843C4E7}" destId="{1C06C643-C0D7-4711-B48F-C554C4228DF5}" srcOrd="0" destOrd="0" presId="urn:microsoft.com/office/officeart/2005/8/layout/cycle2"/>
    <dgm:cxn modelId="{AF8064B3-4628-40A6-960A-3632A18EB05A}" type="presOf" srcId="{0247A246-8FF0-49FA-80BE-9ACEF7BFBC96}" destId="{F4CAE0EE-DC0C-4AA5-90A3-796DA3685F4F}" srcOrd="0" destOrd="0" presId="urn:microsoft.com/office/officeart/2005/8/layout/cycle2"/>
    <dgm:cxn modelId="{97F95AD3-4D62-47E9-97D6-386392CE7FD9}" srcId="{6A45CD2F-376F-450B-889F-FE384824673D}" destId="{4E919336-8ADF-4D3D-960E-E253E02E1433}" srcOrd="2" destOrd="0" parTransId="{59659F44-61E7-41EC-88E0-AA12359452C9}" sibTransId="{542B82BF-48A4-4701-84A7-CA5E653DAA37}"/>
    <dgm:cxn modelId="{839462D6-D444-48E5-BD4F-DEAECEB4AF21}" srcId="{6A45CD2F-376F-450B-889F-FE384824673D}" destId="{BED25197-6C3E-46E0-8606-3752FD5902A9}" srcOrd="1" destOrd="0" parTransId="{C5DBC427-A1A6-492A-8162-4068E5001A48}" sibTransId="{137A1BFC-3D7A-4DF8-B0FB-C54EA07A1F73}"/>
    <dgm:cxn modelId="{5740A4D8-92D7-4712-B2F5-F4C43D314BFD}" type="presOf" srcId="{BED25197-6C3E-46E0-8606-3752FD5902A9}" destId="{537800ED-605A-41DA-9DF9-83A5892ADB50}" srcOrd="0" destOrd="0" presId="urn:microsoft.com/office/officeart/2005/8/layout/cycle2"/>
    <dgm:cxn modelId="{0B1878E1-FD0A-48CA-B329-D979F492971E}" type="presOf" srcId="{75A09054-B47D-4C14-9364-1CB2055FA777}" destId="{FE8CF118-92DE-4023-AA04-58F05BE454F2}" srcOrd="0" destOrd="0" presId="urn:microsoft.com/office/officeart/2005/8/layout/cycle2"/>
    <dgm:cxn modelId="{B64A42F0-5A1D-41CD-83C5-8250B87C760E}" type="presOf" srcId="{827BBF40-E854-4ABA-BBDE-5B895FF7A4AF}" destId="{5F8C8FA4-CC84-4099-A091-680DB9F7CF8C}" srcOrd="1" destOrd="0" presId="urn:microsoft.com/office/officeart/2005/8/layout/cycle2"/>
    <dgm:cxn modelId="{DB6208FA-E795-4B1A-9090-3280D4EE1D17}" type="presOf" srcId="{137A1BFC-3D7A-4DF8-B0FB-C54EA07A1F73}" destId="{584A2259-D886-4E77-9D4B-B4A862E0688D}" srcOrd="0" destOrd="0" presId="urn:microsoft.com/office/officeart/2005/8/layout/cycle2"/>
    <dgm:cxn modelId="{E810D3FB-BC68-48DF-9E7E-3CC368E9F536}" srcId="{6A45CD2F-376F-450B-889F-FE384824673D}" destId="{0247A246-8FF0-49FA-80BE-9ACEF7BFBC96}" srcOrd="0" destOrd="0" parTransId="{3D2093C0-17CC-4C0E-BF05-15D06EF13D00}" sibTransId="{827BBF40-E854-4ABA-BBDE-5B895FF7A4AF}"/>
    <dgm:cxn modelId="{849ECCEE-7386-4043-A7F8-F686DD61FB6C}" type="presParOf" srcId="{DE7E3041-D2D6-4EAB-8F3D-C94AF06E6C98}" destId="{F4CAE0EE-DC0C-4AA5-90A3-796DA3685F4F}" srcOrd="0" destOrd="0" presId="urn:microsoft.com/office/officeart/2005/8/layout/cycle2"/>
    <dgm:cxn modelId="{C14B9E62-850B-4E58-A28B-BC6E94CF9981}" type="presParOf" srcId="{DE7E3041-D2D6-4EAB-8F3D-C94AF06E6C98}" destId="{3810015A-0705-43CF-B2BC-8523C1377F60}" srcOrd="1" destOrd="0" presId="urn:microsoft.com/office/officeart/2005/8/layout/cycle2"/>
    <dgm:cxn modelId="{CB96C8B1-743B-4DEB-882F-2E3B96F5AF77}" type="presParOf" srcId="{3810015A-0705-43CF-B2BC-8523C1377F60}" destId="{5F8C8FA4-CC84-4099-A091-680DB9F7CF8C}" srcOrd="0" destOrd="0" presId="urn:microsoft.com/office/officeart/2005/8/layout/cycle2"/>
    <dgm:cxn modelId="{DC5D8DDC-B72D-47B0-A763-1632FC5311BC}" type="presParOf" srcId="{DE7E3041-D2D6-4EAB-8F3D-C94AF06E6C98}" destId="{537800ED-605A-41DA-9DF9-83A5892ADB50}" srcOrd="2" destOrd="0" presId="urn:microsoft.com/office/officeart/2005/8/layout/cycle2"/>
    <dgm:cxn modelId="{AA7087F4-AABD-457A-BF43-AB93F841B8F0}" type="presParOf" srcId="{DE7E3041-D2D6-4EAB-8F3D-C94AF06E6C98}" destId="{584A2259-D886-4E77-9D4B-B4A862E0688D}" srcOrd="3" destOrd="0" presId="urn:microsoft.com/office/officeart/2005/8/layout/cycle2"/>
    <dgm:cxn modelId="{F8A88F48-9F55-4D13-8396-8E237A247C68}" type="presParOf" srcId="{584A2259-D886-4E77-9D4B-B4A862E0688D}" destId="{9CEB2B83-B332-4BD3-ACAE-23C1AB6620F3}" srcOrd="0" destOrd="0" presId="urn:microsoft.com/office/officeart/2005/8/layout/cycle2"/>
    <dgm:cxn modelId="{9DE6EC91-2557-4705-9B40-F0D83845B6C6}" type="presParOf" srcId="{DE7E3041-D2D6-4EAB-8F3D-C94AF06E6C98}" destId="{AFB6E22C-B377-487A-8779-BA62200335AB}" srcOrd="4" destOrd="0" presId="urn:microsoft.com/office/officeart/2005/8/layout/cycle2"/>
    <dgm:cxn modelId="{F60BD031-36F4-4A0E-AF4D-22F379101627}" type="presParOf" srcId="{DE7E3041-D2D6-4EAB-8F3D-C94AF06E6C98}" destId="{C9B8F95D-949D-4B49-BA65-B7B80DC26C77}" srcOrd="5" destOrd="0" presId="urn:microsoft.com/office/officeart/2005/8/layout/cycle2"/>
    <dgm:cxn modelId="{554AF24E-80C0-41BA-955F-89C7F94F151C}" type="presParOf" srcId="{C9B8F95D-949D-4B49-BA65-B7B80DC26C77}" destId="{427DA654-C83E-4D08-ACF4-183385E28CFF}" srcOrd="0" destOrd="0" presId="urn:microsoft.com/office/officeart/2005/8/layout/cycle2"/>
    <dgm:cxn modelId="{DAFC71A0-C682-4BB7-AE87-9F737EBCE8F2}" type="presParOf" srcId="{DE7E3041-D2D6-4EAB-8F3D-C94AF06E6C98}" destId="{CB0434FE-BAC2-49DA-A723-A6A1445527FF}" srcOrd="6" destOrd="0" presId="urn:microsoft.com/office/officeart/2005/8/layout/cycle2"/>
    <dgm:cxn modelId="{EA1A71E7-2377-4728-A397-806FBC003FF4}" type="presParOf" srcId="{DE7E3041-D2D6-4EAB-8F3D-C94AF06E6C98}" destId="{1C06C643-C0D7-4711-B48F-C554C4228DF5}" srcOrd="7" destOrd="0" presId="urn:microsoft.com/office/officeart/2005/8/layout/cycle2"/>
    <dgm:cxn modelId="{F727B6A4-92A4-4C24-AD6F-654475B0AA68}" type="presParOf" srcId="{1C06C643-C0D7-4711-B48F-C554C4228DF5}" destId="{5B65CFBE-6807-4F60-B774-CAE03B8657E1}" srcOrd="0" destOrd="0" presId="urn:microsoft.com/office/officeart/2005/8/layout/cycle2"/>
    <dgm:cxn modelId="{51E4F934-2043-41A8-80A7-3E228EAEF2A6}" type="presParOf" srcId="{DE7E3041-D2D6-4EAB-8F3D-C94AF06E6C98}" destId="{6764C795-D354-4248-BD08-AA485706CE54}" srcOrd="8" destOrd="0" presId="urn:microsoft.com/office/officeart/2005/8/layout/cycle2"/>
    <dgm:cxn modelId="{8ED4C0F8-A7AD-4071-A83E-EC124CA89B04}" type="presParOf" srcId="{DE7E3041-D2D6-4EAB-8F3D-C94AF06E6C98}" destId="{FE8CF118-92DE-4023-AA04-58F05BE454F2}" srcOrd="9" destOrd="0" presId="urn:microsoft.com/office/officeart/2005/8/layout/cycle2"/>
    <dgm:cxn modelId="{65F090BF-EAF7-4E6C-B11F-23751162F5D0}" type="presParOf" srcId="{FE8CF118-92DE-4023-AA04-58F05BE454F2}" destId="{345DC9B6-ABE3-45AA-9B4D-274B93DCAFD4}" srcOrd="0" destOrd="0" presId="urn:microsoft.com/office/officeart/2005/8/layout/cycle2"/>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CAE0EE-DC0C-4AA5-90A3-796DA3685F4F}">
      <dsp:nvSpPr>
        <dsp:cNvPr id="0" name=""/>
        <dsp:cNvSpPr/>
      </dsp:nvSpPr>
      <dsp:spPr>
        <a:xfrm>
          <a:off x="2185317" y="1376"/>
          <a:ext cx="1115764" cy="111576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Phase 1 Expansion</a:t>
          </a:r>
        </a:p>
      </dsp:txBody>
      <dsp:txXfrm>
        <a:off x="2348717" y="164776"/>
        <a:ext cx="788964" cy="788964"/>
      </dsp:txXfrm>
    </dsp:sp>
    <dsp:sp modelId="{3810015A-0705-43CF-B2BC-8523C1377F60}">
      <dsp:nvSpPr>
        <dsp:cNvPr id="0" name=""/>
        <dsp:cNvSpPr/>
      </dsp:nvSpPr>
      <dsp:spPr>
        <a:xfrm rot="2160000">
          <a:off x="3265820" y="858432"/>
          <a:ext cx="296615" cy="37657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3274317" y="907594"/>
        <a:ext cx="207631" cy="225942"/>
      </dsp:txXfrm>
    </dsp:sp>
    <dsp:sp modelId="{537800ED-605A-41DA-9DF9-83A5892ADB50}">
      <dsp:nvSpPr>
        <dsp:cNvPr id="0" name=""/>
        <dsp:cNvSpPr/>
      </dsp:nvSpPr>
      <dsp:spPr>
        <a:xfrm>
          <a:off x="3540758" y="986161"/>
          <a:ext cx="1115764" cy="111576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Phase 2 Peak</a:t>
          </a:r>
        </a:p>
      </dsp:txBody>
      <dsp:txXfrm>
        <a:off x="3704158" y="1149561"/>
        <a:ext cx="788964" cy="788964"/>
      </dsp:txXfrm>
    </dsp:sp>
    <dsp:sp modelId="{584A2259-D886-4E77-9D4B-B4A862E0688D}">
      <dsp:nvSpPr>
        <dsp:cNvPr id="0" name=""/>
        <dsp:cNvSpPr/>
      </dsp:nvSpPr>
      <dsp:spPr>
        <a:xfrm rot="6480000">
          <a:off x="3694060" y="2144482"/>
          <a:ext cx="296615" cy="37657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rot="10800000">
        <a:off x="3752301" y="2177482"/>
        <a:ext cx="207631" cy="225942"/>
      </dsp:txXfrm>
    </dsp:sp>
    <dsp:sp modelId="{AFB6E22C-B377-487A-8779-BA62200335AB}">
      <dsp:nvSpPr>
        <dsp:cNvPr id="0" name=""/>
        <dsp:cNvSpPr/>
      </dsp:nvSpPr>
      <dsp:spPr>
        <a:xfrm>
          <a:off x="3023026" y="2579577"/>
          <a:ext cx="1115764" cy="111576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Phase 3 Recession</a:t>
          </a:r>
        </a:p>
      </dsp:txBody>
      <dsp:txXfrm>
        <a:off x="3186426" y="2742977"/>
        <a:ext cx="788964" cy="788964"/>
      </dsp:txXfrm>
    </dsp:sp>
    <dsp:sp modelId="{C9B8F95D-949D-4B49-BA65-B7B80DC26C77}">
      <dsp:nvSpPr>
        <dsp:cNvPr id="0" name=""/>
        <dsp:cNvSpPr/>
      </dsp:nvSpPr>
      <dsp:spPr>
        <a:xfrm rot="10800000">
          <a:off x="2603286" y="2949174"/>
          <a:ext cx="296615" cy="37657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rot="10800000">
        <a:off x="2692270" y="3024488"/>
        <a:ext cx="207631" cy="225942"/>
      </dsp:txXfrm>
    </dsp:sp>
    <dsp:sp modelId="{CB0434FE-BAC2-49DA-A723-A6A1445527FF}">
      <dsp:nvSpPr>
        <dsp:cNvPr id="0" name=""/>
        <dsp:cNvSpPr/>
      </dsp:nvSpPr>
      <dsp:spPr>
        <a:xfrm>
          <a:off x="1347609" y="2579577"/>
          <a:ext cx="1115764" cy="111576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Phase 4 Trough</a:t>
          </a:r>
        </a:p>
      </dsp:txBody>
      <dsp:txXfrm>
        <a:off x="1511009" y="2742977"/>
        <a:ext cx="788964" cy="788964"/>
      </dsp:txXfrm>
    </dsp:sp>
    <dsp:sp modelId="{1C06C643-C0D7-4711-B48F-C554C4228DF5}">
      <dsp:nvSpPr>
        <dsp:cNvPr id="0" name=""/>
        <dsp:cNvSpPr/>
      </dsp:nvSpPr>
      <dsp:spPr>
        <a:xfrm rot="15120000">
          <a:off x="1500911" y="2160450"/>
          <a:ext cx="296615" cy="37657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rot="10800000">
        <a:off x="1559152" y="2278078"/>
        <a:ext cx="207631" cy="225942"/>
      </dsp:txXfrm>
    </dsp:sp>
    <dsp:sp modelId="{6764C795-D354-4248-BD08-AA485706CE54}">
      <dsp:nvSpPr>
        <dsp:cNvPr id="0" name=""/>
        <dsp:cNvSpPr/>
      </dsp:nvSpPr>
      <dsp:spPr>
        <a:xfrm>
          <a:off x="829877" y="986161"/>
          <a:ext cx="1115764" cy="111576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Phase 5 Recovery</a:t>
          </a:r>
        </a:p>
      </dsp:txBody>
      <dsp:txXfrm>
        <a:off x="993277" y="1149561"/>
        <a:ext cx="788964" cy="788964"/>
      </dsp:txXfrm>
    </dsp:sp>
    <dsp:sp modelId="{FE8CF118-92DE-4023-AA04-58F05BE454F2}">
      <dsp:nvSpPr>
        <dsp:cNvPr id="0" name=""/>
        <dsp:cNvSpPr/>
      </dsp:nvSpPr>
      <dsp:spPr>
        <a:xfrm rot="19440000">
          <a:off x="1910380" y="868300"/>
          <a:ext cx="296615" cy="37657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1918877" y="969766"/>
        <a:ext cx="207631" cy="225942"/>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FFE590-0793-4FB8-A84E-1CB3B08EA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3162</TotalTime>
  <Pages>32</Pages>
  <Words>4218</Words>
  <Characters>24045</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hải bùi</dc:creator>
  <cp:keywords/>
  <dc:description/>
  <cp:lastModifiedBy>hải bùi</cp:lastModifiedBy>
  <cp:revision>181</cp:revision>
  <cp:lastPrinted>2023-08-27T03:22:00Z</cp:lastPrinted>
  <dcterms:created xsi:type="dcterms:W3CDTF">2023-08-17T06:34:00Z</dcterms:created>
  <dcterms:modified xsi:type="dcterms:W3CDTF">2024-03-04T23:50:00Z</dcterms:modified>
</cp:coreProperties>
</file>