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08B17" w14:textId="77777777" w:rsidR="00710329" w:rsidRPr="00C159D2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C159D2">
        <w:rPr>
          <w:rFonts w:cs="Times New Roman"/>
          <w:b/>
          <w:color w:val="000000" w:themeColor="text1"/>
          <w:sz w:val="26"/>
          <w:szCs w:val="26"/>
        </w:rPr>
        <w:t>HỌC VIỆN CÔNG NGHỆ BƯU CHÍNH VIỄN THÔNG</w:t>
      </w:r>
      <w:r w:rsidRPr="00C159D2">
        <w:rPr>
          <w:rFonts w:cs="Times New Roman"/>
          <w:b/>
          <w:color w:val="000000" w:themeColor="text1"/>
          <w:sz w:val="26"/>
          <w:szCs w:val="26"/>
        </w:rPr>
        <w:br/>
        <w:t>MÔN: QUẢN LÝ DỰ ÁN PHẦN MỀM</w:t>
      </w:r>
    </w:p>
    <w:p w14:paraId="0C649447" w14:textId="77777777" w:rsidR="00710329" w:rsidRPr="00C159D2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C159D2">
        <w:rPr>
          <w:rFonts w:cs="Times New Roman"/>
          <w:b/>
          <w:color w:val="000000" w:themeColor="text1"/>
          <w:sz w:val="26"/>
          <w:szCs w:val="26"/>
        </w:rPr>
        <w:t>KHẢO SÁT BẰNG WORKSHOP LIÊN PHÒNG BAN</w:t>
      </w:r>
    </w:p>
    <w:p w14:paraId="09990DA3" w14:textId="77777777" w:rsidR="00710329" w:rsidRPr="00C159D2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C159D2">
        <w:rPr>
          <w:rFonts w:cs="Times New Roman"/>
          <w:b/>
          <w:color w:val="000000" w:themeColor="text1"/>
          <w:sz w:val="26"/>
          <w:szCs w:val="26"/>
        </w:rPr>
        <w:t>PHIẾU / FORM KHẢO SÁT NGHIỆP VỤ</w:t>
      </w:r>
    </w:p>
    <w:p w14:paraId="4FACCF46" w14:textId="77777777" w:rsidR="00710329" w:rsidRPr="00C159D2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C159D2">
        <w:rPr>
          <w:rFonts w:ascii="Times New Roman" w:hAnsi="Times New Roman" w:cs="Times New Roman"/>
          <w:color w:val="000000" w:themeColor="text1"/>
          <w:szCs w:val="26"/>
        </w:rPr>
        <w:t>1. Thông tin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159D2" w:rsidRPr="00C159D2" w14:paraId="5D1337DF" w14:textId="77777777" w:rsidTr="00C159D2">
        <w:trPr>
          <w:tblHeader/>
          <w:jc w:val="center"/>
        </w:trPr>
        <w:tc>
          <w:tcPr>
            <w:tcW w:w="4986" w:type="dxa"/>
            <w:shd w:val="clear" w:color="auto" w:fill="auto"/>
          </w:tcPr>
          <w:p w14:paraId="33989EF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986" w:type="dxa"/>
            <w:shd w:val="clear" w:color="auto" w:fill="auto"/>
          </w:tcPr>
          <w:p w14:paraId="0116A70C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</w:tr>
      <w:tr w:rsidR="00C159D2" w:rsidRPr="00C159D2" w14:paraId="36FC9146" w14:textId="77777777">
        <w:trPr>
          <w:jc w:val="center"/>
        </w:trPr>
        <w:tc>
          <w:tcPr>
            <w:tcW w:w="4986" w:type="dxa"/>
          </w:tcPr>
          <w:p w14:paraId="45534EE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28073157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Đinh Công Vinh - BA / Architect</w:t>
            </w:r>
          </w:p>
        </w:tc>
      </w:tr>
      <w:tr w:rsidR="00C159D2" w:rsidRPr="00C159D2" w14:paraId="3CE9697A" w14:textId="77777777">
        <w:trPr>
          <w:jc w:val="center"/>
        </w:trPr>
        <w:tc>
          <w:tcPr>
            <w:tcW w:w="4986" w:type="dxa"/>
          </w:tcPr>
          <w:p w14:paraId="125E0CE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986" w:type="dxa"/>
          </w:tcPr>
          <w:p w14:paraId="3D212DD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25/09/2026</w:t>
            </w:r>
          </w:p>
        </w:tc>
      </w:tr>
      <w:tr w:rsidR="00C159D2" w:rsidRPr="00C159D2" w14:paraId="5B5EA31F" w14:textId="77777777">
        <w:trPr>
          <w:jc w:val="center"/>
        </w:trPr>
        <w:tc>
          <w:tcPr>
            <w:tcW w:w="4986" w:type="dxa"/>
          </w:tcPr>
          <w:p w14:paraId="61804044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986" w:type="dxa"/>
          </w:tcPr>
          <w:p w14:paraId="102E4D7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Phần mềm Quản lý Hàng không Thông minh</w:t>
            </w:r>
          </w:p>
        </w:tc>
      </w:tr>
      <w:tr w:rsidR="00C159D2" w:rsidRPr="00C159D2" w14:paraId="177DE692" w14:textId="77777777">
        <w:trPr>
          <w:jc w:val="center"/>
        </w:trPr>
        <w:tc>
          <w:tcPr>
            <w:tcW w:w="4986" w:type="dxa"/>
          </w:tcPr>
          <w:p w14:paraId="58A4D4BF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Phương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4986" w:type="dxa"/>
          </w:tcPr>
          <w:p w14:paraId="4682803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Workshop liên phòng ban theo kịch bản quy trình và ma trận trách nhiệm</w:t>
            </w:r>
          </w:p>
        </w:tc>
      </w:tr>
      <w:tr w:rsidR="00C159D2" w:rsidRPr="00C159D2" w14:paraId="6EA087CF" w14:textId="77777777">
        <w:trPr>
          <w:jc w:val="center"/>
        </w:trPr>
        <w:tc>
          <w:tcPr>
            <w:tcW w:w="4986" w:type="dxa"/>
          </w:tcPr>
          <w:p w14:paraId="54033D0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1B4985D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Mô phỏng workshop giữa Check-in, Boarding, Hành lý, Điều hành chuyến bay và Quản trị hệ thống.</w:t>
            </w:r>
          </w:p>
        </w:tc>
      </w:tr>
      <w:tr w:rsidR="00C159D2" w:rsidRPr="00C159D2" w14:paraId="08C21DD5" w14:textId="77777777">
        <w:trPr>
          <w:jc w:val="center"/>
        </w:trPr>
        <w:tc>
          <w:tcPr>
            <w:tcW w:w="4986" w:type="dxa"/>
          </w:tcPr>
          <w:p w14:paraId="1F86EFF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986" w:type="dxa"/>
          </w:tcPr>
          <w:p w14:paraId="16B0693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Làm rõ actor, quy trình, dữ liệu, vấn đề nghiệp vụ và yêu cầu hệ thống</w:t>
            </w:r>
          </w:p>
        </w:tc>
      </w:tr>
    </w:tbl>
    <w:p w14:paraId="19FF3199" w14:textId="77777777" w:rsidR="00710329" w:rsidRPr="00C159D2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C159D2">
        <w:rPr>
          <w:rFonts w:ascii="Times New Roman" w:hAnsi="Times New Roman" w:cs="Times New Roman"/>
          <w:color w:val="000000" w:themeColor="text1"/>
          <w:szCs w:val="26"/>
        </w:rPr>
        <w:t>2. Bộ câu hỏi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159D2" w:rsidRPr="00C159D2" w14:paraId="513D3355" w14:textId="77777777" w:rsidTr="00C159D2">
        <w:trPr>
          <w:tblHeader/>
          <w:jc w:val="center"/>
        </w:trPr>
        <w:tc>
          <w:tcPr>
            <w:tcW w:w="3324" w:type="dxa"/>
            <w:shd w:val="clear" w:color="auto" w:fill="auto"/>
          </w:tcPr>
          <w:p w14:paraId="6E1E7D6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324" w:type="dxa"/>
            <w:shd w:val="clear" w:color="auto" w:fill="auto"/>
          </w:tcPr>
          <w:p w14:paraId="22BE4C9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Nhóm</w:t>
            </w:r>
          </w:p>
        </w:tc>
        <w:tc>
          <w:tcPr>
            <w:tcW w:w="3324" w:type="dxa"/>
            <w:shd w:val="clear" w:color="auto" w:fill="auto"/>
          </w:tcPr>
          <w:p w14:paraId="798DD54F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 khảo sát</w:t>
            </w:r>
          </w:p>
        </w:tc>
      </w:tr>
      <w:tr w:rsidR="00C159D2" w:rsidRPr="00C159D2" w14:paraId="1F723230" w14:textId="77777777">
        <w:trPr>
          <w:jc w:val="center"/>
        </w:trPr>
        <w:tc>
          <w:tcPr>
            <w:tcW w:w="3324" w:type="dxa"/>
          </w:tcPr>
          <w:p w14:paraId="33E712A1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324" w:type="dxa"/>
          </w:tcPr>
          <w:p w14:paraId="42C280A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Thuật ngữ</w:t>
            </w:r>
          </w:p>
        </w:tc>
        <w:tc>
          <w:tcPr>
            <w:tcW w:w="3324" w:type="dxa"/>
          </w:tcPr>
          <w:p w14:paraId="3ACE828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Các phòng ban đang dùng những thuật ngữ nào cho booking, check-in, boarding, hành lý và trạng thái chuyến?</w:t>
            </w:r>
          </w:p>
        </w:tc>
      </w:tr>
      <w:tr w:rsidR="00C159D2" w:rsidRPr="00C159D2" w14:paraId="5D072C9F" w14:textId="77777777">
        <w:trPr>
          <w:jc w:val="center"/>
        </w:trPr>
        <w:tc>
          <w:tcPr>
            <w:tcW w:w="3324" w:type="dxa"/>
          </w:tcPr>
          <w:p w14:paraId="7AFC174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324" w:type="dxa"/>
          </w:tcPr>
          <w:p w14:paraId="3416EA32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Trạng thái chuyến</w:t>
            </w:r>
          </w:p>
        </w:tc>
        <w:tc>
          <w:tcPr>
            <w:tcW w:w="3324" w:type="dxa"/>
          </w:tcPr>
          <w:p w14:paraId="6E235881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Thống nhất tập trạng thái chuẩn của chuyến bay từ lập lịch đến hoàn tất chuyến?</w:t>
            </w:r>
          </w:p>
        </w:tc>
      </w:tr>
      <w:tr w:rsidR="00C159D2" w:rsidRPr="00C159D2" w14:paraId="167E29F4" w14:textId="77777777">
        <w:trPr>
          <w:jc w:val="center"/>
        </w:trPr>
        <w:tc>
          <w:tcPr>
            <w:tcW w:w="3324" w:type="dxa"/>
          </w:tcPr>
          <w:p w14:paraId="7747AEF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324" w:type="dxa"/>
          </w:tcPr>
          <w:p w14:paraId="1411414F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Trạng thái hành khách</w:t>
            </w:r>
          </w:p>
        </w:tc>
        <w:tc>
          <w:tcPr>
            <w:tcW w:w="3324" w:type="dxa"/>
          </w:tcPr>
          <w:p w14:paraId="75033110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Thống nhất trạng thái từ đặt chỗ đến lên tàu bay?</w:t>
            </w:r>
          </w:p>
        </w:tc>
      </w:tr>
      <w:tr w:rsidR="00C159D2" w:rsidRPr="00C159D2" w14:paraId="6AF57138" w14:textId="77777777">
        <w:trPr>
          <w:jc w:val="center"/>
        </w:trPr>
        <w:tc>
          <w:tcPr>
            <w:tcW w:w="3324" w:type="dxa"/>
          </w:tcPr>
          <w:p w14:paraId="011C21E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324" w:type="dxa"/>
          </w:tcPr>
          <w:p w14:paraId="2F4E41F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Trạng thái hành lý</w:t>
            </w:r>
          </w:p>
        </w:tc>
        <w:tc>
          <w:tcPr>
            <w:tcW w:w="3324" w:type="dxa"/>
          </w:tcPr>
          <w:p w14:paraId="684645E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Thống nhất các trạng thái theo dõi hành lý và trạng thái bất thường?</w:t>
            </w:r>
          </w:p>
        </w:tc>
      </w:tr>
      <w:tr w:rsidR="00C159D2" w:rsidRPr="00C159D2" w14:paraId="6D66C511" w14:textId="77777777">
        <w:trPr>
          <w:jc w:val="center"/>
        </w:trPr>
        <w:tc>
          <w:tcPr>
            <w:tcW w:w="3324" w:type="dxa"/>
          </w:tcPr>
          <w:p w14:paraId="65056AE0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324" w:type="dxa"/>
          </w:tcPr>
          <w:p w14:paraId="1BE20532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Trách nhiệm</w:t>
            </w:r>
          </w:p>
        </w:tc>
        <w:tc>
          <w:tcPr>
            <w:tcW w:w="3324" w:type="dxa"/>
          </w:tcPr>
          <w:p w14:paraId="48EDFF45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Bộ phận nào là người thực hiện, phê duyệt, được tham vấn và được thông báo ở từng bước?</w:t>
            </w:r>
          </w:p>
        </w:tc>
      </w:tr>
      <w:tr w:rsidR="00C159D2" w:rsidRPr="00C159D2" w14:paraId="61231431" w14:textId="77777777">
        <w:trPr>
          <w:jc w:val="center"/>
        </w:trPr>
        <w:tc>
          <w:tcPr>
            <w:tcW w:w="3324" w:type="dxa"/>
          </w:tcPr>
          <w:p w14:paraId="1AA31690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324" w:type="dxa"/>
          </w:tcPr>
          <w:p w14:paraId="7DA54FA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Điểm bàn giao</w:t>
            </w:r>
          </w:p>
        </w:tc>
        <w:tc>
          <w:tcPr>
            <w:tcW w:w="3324" w:type="dxa"/>
          </w:tcPr>
          <w:p w14:paraId="49EE96FC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Thông tin nào bắt buộc phải tồn tại trước khi bàn giao sang bộ phận tiếp theo?</w:t>
            </w:r>
          </w:p>
        </w:tc>
      </w:tr>
      <w:tr w:rsidR="00C159D2" w:rsidRPr="00C159D2" w14:paraId="7791BC18" w14:textId="77777777">
        <w:trPr>
          <w:jc w:val="center"/>
        </w:trPr>
        <w:tc>
          <w:tcPr>
            <w:tcW w:w="3324" w:type="dxa"/>
          </w:tcPr>
          <w:p w14:paraId="19CA830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324" w:type="dxa"/>
          </w:tcPr>
          <w:p w14:paraId="09126F1B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Ngoại lệ</w:t>
            </w:r>
          </w:p>
        </w:tc>
        <w:tc>
          <w:tcPr>
            <w:tcW w:w="3324" w:type="dxa"/>
          </w:tcPr>
          <w:p w14:paraId="233D0912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Khi chuyến bị đổi giờ, hành khách đổi chuyến hoặc hành lý bất thường, quy trình xử lý </w:t>
            </w: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chung là gì?</w:t>
            </w:r>
          </w:p>
        </w:tc>
      </w:tr>
      <w:tr w:rsidR="00C159D2" w:rsidRPr="00C159D2" w14:paraId="605C2CE0" w14:textId="77777777">
        <w:trPr>
          <w:jc w:val="center"/>
        </w:trPr>
        <w:tc>
          <w:tcPr>
            <w:tcW w:w="3324" w:type="dxa"/>
          </w:tcPr>
          <w:p w14:paraId="2CE9ECA4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8</w:t>
            </w:r>
          </w:p>
        </w:tc>
        <w:tc>
          <w:tcPr>
            <w:tcW w:w="3324" w:type="dxa"/>
          </w:tcPr>
          <w:p w14:paraId="2528163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Quyền cập nhật</w:t>
            </w:r>
          </w:p>
        </w:tc>
        <w:tc>
          <w:tcPr>
            <w:tcW w:w="3324" w:type="dxa"/>
          </w:tcPr>
          <w:p w14:paraId="0DE9E0A7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Ai được tạo, sửa, xác nhận hoặc hủy từng loại dữ liệu?</w:t>
            </w:r>
          </w:p>
        </w:tc>
      </w:tr>
      <w:tr w:rsidR="00C159D2" w:rsidRPr="00C159D2" w14:paraId="223CDC28" w14:textId="77777777">
        <w:trPr>
          <w:jc w:val="center"/>
        </w:trPr>
        <w:tc>
          <w:tcPr>
            <w:tcW w:w="3324" w:type="dxa"/>
          </w:tcPr>
          <w:p w14:paraId="4B326EC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324" w:type="dxa"/>
          </w:tcPr>
          <w:p w14:paraId="68D0CD97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KPI</w:t>
            </w:r>
          </w:p>
        </w:tc>
        <w:tc>
          <w:tcPr>
            <w:tcW w:w="3324" w:type="dxa"/>
          </w:tcPr>
          <w:p w14:paraId="2D6BF904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Các chỉ số nào cần dùng chung giữa các bộ phận để tránh mỗi nơi tính một cách khác nhau?</w:t>
            </w:r>
          </w:p>
        </w:tc>
      </w:tr>
      <w:tr w:rsidR="00C159D2" w:rsidRPr="00C159D2" w14:paraId="1A9BD727" w14:textId="77777777">
        <w:trPr>
          <w:jc w:val="center"/>
        </w:trPr>
        <w:tc>
          <w:tcPr>
            <w:tcW w:w="3324" w:type="dxa"/>
          </w:tcPr>
          <w:p w14:paraId="13D6ABDF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324" w:type="dxa"/>
          </w:tcPr>
          <w:p w14:paraId="2D8C4C7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Kết quả thống nhất</w:t>
            </w:r>
          </w:p>
        </w:tc>
        <w:tc>
          <w:tcPr>
            <w:tcW w:w="3324" w:type="dxa"/>
          </w:tcPr>
          <w:p w14:paraId="7A5E9C37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Những quy tắc nào cần đưa thành yêu cầu chức năng hoặc quy tắc nghiệp vụ?</w:t>
            </w:r>
          </w:p>
        </w:tc>
      </w:tr>
    </w:tbl>
    <w:p w14:paraId="6799BFAB" w14:textId="77777777" w:rsidR="00710329" w:rsidRPr="00C159D2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C159D2">
        <w:rPr>
          <w:rFonts w:ascii="Times New Roman" w:hAnsi="Times New Roman" w:cs="Times New Roman"/>
          <w:color w:val="000000" w:themeColor="text1"/>
          <w:szCs w:val="26"/>
        </w:rPr>
        <w:t>3. Mẫu ghi nhận trả lời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464"/>
        <w:gridCol w:w="1563"/>
        <w:gridCol w:w="2635"/>
        <w:gridCol w:w="1611"/>
        <w:gridCol w:w="1578"/>
      </w:tblGrid>
      <w:tr w:rsidR="00C159D2" w:rsidRPr="00C159D2" w14:paraId="71EB6041" w14:textId="77777777" w:rsidTr="00C159D2">
        <w:trPr>
          <w:tblHeader/>
          <w:jc w:val="center"/>
        </w:trPr>
        <w:tc>
          <w:tcPr>
            <w:tcW w:w="1662" w:type="dxa"/>
            <w:shd w:val="clear" w:color="auto" w:fill="auto"/>
          </w:tcPr>
          <w:p w14:paraId="105AEE6C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62" w:type="dxa"/>
            <w:shd w:val="clear" w:color="auto" w:fill="auto"/>
          </w:tcPr>
          <w:p w14:paraId="0B795CE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</w:t>
            </w:r>
          </w:p>
        </w:tc>
        <w:tc>
          <w:tcPr>
            <w:tcW w:w="1662" w:type="dxa"/>
            <w:shd w:val="clear" w:color="auto" w:fill="auto"/>
          </w:tcPr>
          <w:p w14:paraId="49EE088C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Nguồn/đối tượng</w:t>
            </w:r>
          </w:p>
        </w:tc>
        <w:tc>
          <w:tcPr>
            <w:tcW w:w="1662" w:type="dxa"/>
            <w:shd w:val="clear" w:color="auto" w:fill="auto"/>
          </w:tcPr>
          <w:p w14:paraId="4BCABBA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trả lời/tóm tắt</w:t>
            </w:r>
          </w:p>
        </w:tc>
        <w:tc>
          <w:tcPr>
            <w:tcW w:w="1662" w:type="dxa"/>
            <w:shd w:val="clear" w:color="auto" w:fill="auto"/>
          </w:tcPr>
          <w:p w14:paraId="3B8DB28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Bằng chứng/Link</w:t>
            </w:r>
          </w:p>
        </w:tc>
        <w:tc>
          <w:tcPr>
            <w:tcW w:w="1662" w:type="dxa"/>
            <w:shd w:val="clear" w:color="auto" w:fill="auto"/>
          </w:tcPr>
          <w:p w14:paraId="460611F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b/>
                <w:color w:val="000000" w:themeColor="text1"/>
                <w:sz w:val="26"/>
                <w:szCs w:val="26"/>
              </w:rPr>
              <w:t>Vấn đề/Action</w:t>
            </w:r>
          </w:p>
        </w:tc>
      </w:tr>
      <w:tr w:rsidR="00C159D2" w:rsidRPr="00C159D2" w14:paraId="0D6BB551" w14:textId="77777777">
        <w:trPr>
          <w:jc w:val="center"/>
        </w:trPr>
        <w:tc>
          <w:tcPr>
            <w:tcW w:w="1662" w:type="dxa"/>
          </w:tcPr>
          <w:p w14:paraId="6DD89AAB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62" w:type="dxa"/>
          </w:tcPr>
          <w:p w14:paraId="29B2721B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Thuật ngữ dùng chung?</w:t>
            </w:r>
          </w:p>
        </w:tc>
        <w:tc>
          <w:tcPr>
            <w:tcW w:w="1662" w:type="dxa"/>
          </w:tcPr>
          <w:p w14:paraId="3DD04382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Đại diện liên phòng ban</w:t>
            </w:r>
          </w:p>
        </w:tc>
        <w:tc>
          <w:tcPr>
            <w:tcW w:w="1662" w:type="dxa"/>
          </w:tcPr>
          <w:p w14:paraId="79BAB9E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Booking = mã đặt chỗ; Check-in = hoàn tất thủ tục; Boarding = xác nhận hành khách lên tàu; Bag Tag = mã thẻ hành lý.</w:t>
            </w:r>
          </w:p>
        </w:tc>
        <w:tc>
          <w:tcPr>
            <w:tcW w:w="1662" w:type="dxa"/>
          </w:tcPr>
          <w:p w14:paraId="0B7BA1E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Biên bản workshop mô phỏng</w:t>
            </w:r>
          </w:p>
        </w:tc>
        <w:tc>
          <w:tcPr>
            <w:tcW w:w="1662" w:type="dxa"/>
          </w:tcPr>
          <w:p w14:paraId="20FFB912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Tạo glossary nghiệp vụ.</w:t>
            </w:r>
          </w:p>
        </w:tc>
      </w:tr>
      <w:tr w:rsidR="00C159D2" w:rsidRPr="00C159D2" w14:paraId="391838BE" w14:textId="77777777">
        <w:trPr>
          <w:jc w:val="center"/>
        </w:trPr>
        <w:tc>
          <w:tcPr>
            <w:tcW w:w="1662" w:type="dxa"/>
          </w:tcPr>
          <w:p w14:paraId="7817ACB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62" w:type="dxa"/>
          </w:tcPr>
          <w:p w14:paraId="3F4A66A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Trạng thái chuyến?</w:t>
            </w:r>
          </w:p>
        </w:tc>
        <w:tc>
          <w:tcPr>
            <w:tcW w:w="1662" w:type="dxa"/>
          </w:tcPr>
          <w:p w14:paraId="245059D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Điều hành + Boarding</w:t>
            </w:r>
          </w:p>
        </w:tc>
        <w:tc>
          <w:tcPr>
            <w:tcW w:w="1662" w:type="dxa"/>
          </w:tcPr>
          <w:p w14:paraId="3993C37B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Scheduled → Boarding → Gate Closed → Departed → Arrived; có trạng thái Cancelled/Delayed cho ngoại lệ.</w:t>
            </w:r>
          </w:p>
        </w:tc>
        <w:tc>
          <w:tcPr>
            <w:tcW w:w="1662" w:type="dxa"/>
          </w:tcPr>
          <w:p w14:paraId="74BF23D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Kết quả thống nhất mô phỏng</w:t>
            </w:r>
          </w:p>
        </w:tc>
        <w:tc>
          <w:tcPr>
            <w:tcW w:w="1662" w:type="dxa"/>
          </w:tcPr>
          <w:p w14:paraId="63CFE1D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Dùng enum trạng thái thống nhất.</w:t>
            </w:r>
          </w:p>
        </w:tc>
      </w:tr>
      <w:tr w:rsidR="00C159D2" w:rsidRPr="00C159D2" w14:paraId="25D7740D" w14:textId="77777777">
        <w:trPr>
          <w:jc w:val="center"/>
        </w:trPr>
        <w:tc>
          <w:tcPr>
            <w:tcW w:w="1662" w:type="dxa"/>
          </w:tcPr>
          <w:p w14:paraId="7145B4F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662" w:type="dxa"/>
          </w:tcPr>
          <w:p w14:paraId="1A3CC080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Trạng thái hành khách?</w:t>
            </w:r>
          </w:p>
        </w:tc>
        <w:tc>
          <w:tcPr>
            <w:tcW w:w="1662" w:type="dxa"/>
          </w:tcPr>
          <w:p w14:paraId="27B1B4B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Check-in + Boarding</w:t>
            </w:r>
          </w:p>
        </w:tc>
        <w:tc>
          <w:tcPr>
            <w:tcW w:w="1662" w:type="dxa"/>
          </w:tcPr>
          <w:p w14:paraId="676E652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Booked → Checked-in → Boarded; ngoại lệ No-show/Cancelled.</w:t>
            </w:r>
          </w:p>
        </w:tc>
        <w:tc>
          <w:tcPr>
            <w:tcW w:w="1662" w:type="dxa"/>
          </w:tcPr>
          <w:p w14:paraId="112BB4D5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Kết quả thống nhất mô phỏng</w:t>
            </w:r>
          </w:p>
        </w:tc>
        <w:tc>
          <w:tcPr>
            <w:tcW w:w="1662" w:type="dxa"/>
          </w:tcPr>
          <w:p w14:paraId="54C5082C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Không cho Boarded nếu chưa </w:t>
            </w:r>
            <w:proofErr w:type="gramStart"/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Checked-in.</w:t>
            </w:r>
            <w:proofErr w:type="gramEnd"/>
          </w:p>
        </w:tc>
      </w:tr>
      <w:tr w:rsidR="00C159D2" w:rsidRPr="00C159D2" w14:paraId="43D9B435" w14:textId="77777777">
        <w:trPr>
          <w:jc w:val="center"/>
        </w:trPr>
        <w:tc>
          <w:tcPr>
            <w:tcW w:w="1662" w:type="dxa"/>
          </w:tcPr>
          <w:p w14:paraId="558BD80F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662" w:type="dxa"/>
          </w:tcPr>
          <w:p w14:paraId="70ECA045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Trạng thái hành lý?</w:t>
            </w:r>
          </w:p>
        </w:tc>
        <w:tc>
          <w:tcPr>
            <w:tcW w:w="1662" w:type="dxa"/>
          </w:tcPr>
          <w:p w14:paraId="40CD7BB1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Hành lý + Điều hành</w:t>
            </w:r>
          </w:p>
        </w:tc>
        <w:tc>
          <w:tcPr>
            <w:tcW w:w="1662" w:type="dxa"/>
          </w:tcPr>
          <w:p w14:paraId="260EFC4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Tagged → Accepted → Screened → Loaded; ngoại lệ Mishandled/Offloaded.</w:t>
            </w:r>
          </w:p>
        </w:tc>
        <w:tc>
          <w:tcPr>
            <w:tcW w:w="1662" w:type="dxa"/>
          </w:tcPr>
          <w:p w14:paraId="27F04A5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Kết quả thống nhất mô phỏng</w:t>
            </w:r>
          </w:p>
        </w:tc>
        <w:tc>
          <w:tcPr>
            <w:tcW w:w="1662" w:type="dxa"/>
          </w:tcPr>
          <w:p w14:paraId="4860C7B1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Mỗi lần đổi trạng thái phải có thời gian và người thực hiện.</w:t>
            </w:r>
          </w:p>
        </w:tc>
      </w:tr>
      <w:tr w:rsidR="00C159D2" w:rsidRPr="00C159D2" w14:paraId="67040F0D" w14:textId="77777777">
        <w:trPr>
          <w:jc w:val="center"/>
        </w:trPr>
        <w:tc>
          <w:tcPr>
            <w:tcW w:w="1662" w:type="dxa"/>
          </w:tcPr>
          <w:p w14:paraId="11E3261B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52398CE9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Trách nhiệm?</w:t>
            </w:r>
          </w:p>
        </w:tc>
        <w:tc>
          <w:tcPr>
            <w:tcW w:w="1662" w:type="dxa"/>
          </w:tcPr>
          <w:p w14:paraId="04DF9BD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Các đại diện</w:t>
            </w:r>
          </w:p>
        </w:tc>
        <w:tc>
          <w:tcPr>
            <w:tcW w:w="1662" w:type="dxa"/>
          </w:tcPr>
          <w:p w14:paraId="116A4EB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Check-in quản lý check-in; Boarding xác nhận lên tàu; Hành lý quản lý bag status; Điều hành quản lý trạng thái chuyến.</w:t>
            </w:r>
          </w:p>
        </w:tc>
        <w:tc>
          <w:tcPr>
            <w:tcW w:w="1662" w:type="dxa"/>
          </w:tcPr>
          <w:p w14:paraId="365B750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Ma trận RACI mô phỏng</w:t>
            </w:r>
          </w:p>
        </w:tc>
        <w:tc>
          <w:tcPr>
            <w:tcW w:w="1662" w:type="dxa"/>
          </w:tcPr>
          <w:p w14:paraId="6DA4D173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Bổ sung RACI vào đặc tả.</w:t>
            </w:r>
          </w:p>
        </w:tc>
      </w:tr>
      <w:tr w:rsidR="00C159D2" w:rsidRPr="00C159D2" w14:paraId="4E5207C1" w14:textId="77777777">
        <w:trPr>
          <w:jc w:val="center"/>
        </w:trPr>
        <w:tc>
          <w:tcPr>
            <w:tcW w:w="1662" w:type="dxa"/>
          </w:tcPr>
          <w:p w14:paraId="21C263A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662" w:type="dxa"/>
          </w:tcPr>
          <w:p w14:paraId="3976CAA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 xml:space="preserve">Điểm bàn </w:t>
            </w: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giao?</w:t>
            </w:r>
          </w:p>
        </w:tc>
        <w:tc>
          <w:tcPr>
            <w:tcW w:w="1662" w:type="dxa"/>
          </w:tcPr>
          <w:p w14:paraId="1D49243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Liên phòng </w:t>
            </w: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ban</w:t>
            </w:r>
          </w:p>
        </w:tc>
        <w:tc>
          <w:tcPr>
            <w:tcW w:w="1662" w:type="dxa"/>
          </w:tcPr>
          <w:p w14:paraId="19FFFB2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Sau check-in bàn giao </w:t>
            </w: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danh sách đủ điều kiện boarding; sau xử lý hành lý bàn giao danh sách loaded/offloaded.</w:t>
            </w:r>
          </w:p>
        </w:tc>
        <w:tc>
          <w:tcPr>
            <w:tcW w:w="1662" w:type="dxa"/>
          </w:tcPr>
          <w:p w14:paraId="0C52A31F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Biên bản mô </w:t>
            </w: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phỏng</w:t>
            </w:r>
          </w:p>
        </w:tc>
        <w:tc>
          <w:tcPr>
            <w:tcW w:w="1662" w:type="dxa"/>
          </w:tcPr>
          <w:p w14:paraId="5948863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 xml:space="preserve">Thiết kế </w:t>
            </w: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trạng thái và API/luồng bàn giao.</w:t>
            </w:r>
          </w:p>
        </w:tc>
      </w:tr>
      <w:tr w:rsidR="00C159D2" w:rsidRPr="00C159D2" w14:paraId="01DA0BDC" w14:textId="77777777">
        <w:trPr>
          <w:jc w:val="center"/>
        </w:trPr>
        <w:tc>
          <w:tcPr>
            <w:tcW w:w="1662" w:type="dxa"/>
          </w:tcPr>
          <w:p w14:paraId="3C006928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7</w:t>
            </w:r>
          </w:p>
        </w:tc>
        <w:tc>
          <w:tcPr>
            <w:tcW w:w="1662" w:type="dxa"/>
          </w:tcPr>
          <w:p w14:paraId="76CEE88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Ngoại lệ?</w:t>
            </w:r>
          </w:p>
        </w:tc>
        <w:tc>
          <w:tcPr>
            <w:tcW w:w="1662" w:type="dxa"/>
          </w:tcPr>
          <w:p w14:paraId="7ABBDB22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Liên phòng ban</w:t>
            </w:r>
          </w:p>
        </w:tc>
        <w:tc>
          <w:tcPr>
            <w:tcW w:w="1662" w:type="dxa"/>
          </w:tcPr>
          <w:p w14:paraId="13D2A1D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Đổi giờ: điều hành cập nhật → hệ thống cảnh báo → các bộ phận xác nhận đã nhận thông tin.</w:t>
            </w:r>
          </w:p>
        </w:tc>
        <w:tc>
          <w:tcPr>
            <w:tcW w:w="1662" w:type="dxa"/>
          </w:tcPr>
          <w:p w14:paraId="12984E2A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Biên bản mô phỏng</w:t>
            </w:r>
          </w:p>
        </w:tc>
        <w:tc>
          <w:tcPr>
            <w:tcW w:w="1662" w:type="dxa"/>
          </w:tcPr>
          <w:p w14:paraId="77FB618B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Cần notification và audit log.</w:t>
            </w:r>
          </w:p>
        </w:tc>
      </w:tr>
      <w:tr w:rsidR="00C159D2" w:rsidRPr="00C159D2" w14:paraId="5FFA3486" w14:textId="77777777">
        <w:trPr>
          <w:jc w:val="center"/>
        </w:trPr>
        <w:tc>
          <w:tcPr>
            <w:tcW w:w="1662" w:type="dxa"/>
          </w:tcPr>
          <w:p w14:paraId="25059BD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662" w:type="dxa"/>
          </w:tcPr>
          <w:p w14:paraId="633935D1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Quyền cập nhật?</w:t>
            </w:r>
          </w:p>
        </w:tc>
        <w:tc>
          <w:tcPr>
            <w:tcW w:w="1662" w:type="dxa"/>
          </w:tcPr>
          <w:p w14:paraId="24D27D2D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Quản trị hệ thống</w:t>
            </w:r>
          </w:p>
        </w:tc>
        <w:tc>
          <w:tcPr>
            <w:tcW w:w="1662" w:type="dxa"/>
          </w:tcPr>
          <w:p w14:paraId="3A18F08E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Phân quyền theo vai trò; thao tác hủy/sửa nhạy cảm cần ghi audit log.</w:t>
            </w:r>
          </w:p>
        </w:tc>
        <w:tc>
          <w:tcPr>
            <w:tcW w:w="1662" w:type="dxa"/>
          </w:tcPr>
          <w:p w14:paraId="69D13CD1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Biên bản mô phỏng</w:t>
            </w:r>
          </w:p>
        </w:tc>
        <w:tc>
          <w:tcPr>
            <w:tcW w:w="1662" w:type="dxa"/>
          </w:tcPr>
          <w:p w14:paraId="1B1717D6" w14:textId="77777777" w:rsidR="00710329" w:rsidRPr="00C15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159D2">
              <w:rPr>
                <w:rFonts w:cs="Times New Roman"/>
                <w:color w:val="000000" w:themeColor="text1"/>
                <w:sz w:val="26"/>
                <w:szCs w:val="26"/>
              </w:rPr>
              <w:t>Đưa vào yêu cầu bảo mật.</w:t>
            </w:r>
          </w:p>
        </w:tc>
      </w:tr>
    </w:tbl>
    <w:p w14:paraId="1CBDD2F9" w14:textId="327FC4D3" w:rsidR="00710329" w:rsidRPr="00C159D2" w:rsidRDefault="00710329">
      <w:pPr>
        <w:jc w:val="center"/>
        <w:rPr>
          <w:rFonts w:cs="Times New Roman"/>
          <w:color w:val="000000" w:themeColor="text1"/>
          <w:sz w:val="26"/>
          <w:szCs w:val="26"/>
        </w:rPr>
      </w:pPr>
    </w:p>
    <w:sectPr w:rsidR="00710329" w:rsidRPr="00C159D2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89850">
    <w:abstractNumId w:val="8"/>
  </w:num>
  <w:num w:numId="2" w16cid:durableId="1213080339">
    <w:abstractNumId w:val="6"/>
  </w:num>
  <w:num w:numId="3" w16cid:durableId="98910457">
    <w:abstractNumId w:val="5"/>
  </w:num>
  <w:num w:numId="4" w16cid:durableId="1063481175">
    <w:abstractNumId w:val="4"/>
  </w:num>
  <w:num w:numId="5" w16cid:durableId="36319615">
    <w:abstractNumId w:val="7"/>
  </w:num>
  <w:num w:numId="6" w16cid:durableId="1607888878">
    <w:abstractNumId w:val="3"/>
  </w:num>
  <w:num w:numId="7" w16cid:durableId="624967349">
    <w:abstractNumId w:val="2"/>
  </w:num>
  <w:num w:numId="8" w16cid:durableId="2142379273">
    <w:abstractNumId w:val="1"/>
  </w:num>
  <w:num w:numId="9" w16cid:durableId="148604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1F"/>
    <w:rsid w:val="00710329"/>
    <w:rsid w:val="00AA1D8D"/>
    <w:rsid w:val="00B47730"/>
    <w:rsid w:val="00C159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3216B"/>
  <w14:defaultImageDpi w14:val="300"/>
  <w15:docId w15:val="{0F1AF695-ACB1-49DF-AB37-4331AF96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Vinh Công</cp:lastModifiedBy>
  <cp:revision>2</cp:revision>
  <dcterms:created xsi:type="dcterms:W3CDTF">2026-09-25T10:27:00Z</dcterms:created>
  <dcterms:modified xsi:type="dcterms:W3CDTF">2026-09-25T10:27:00Z</dcterms:modified>
  <cp:category/>
</cp:coreProperties>
</file>