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A46" w:rsidRDefault="000A5990">
      <w:r>
        <w:t>&lt;type&gt;1</w:t>
      </w:r>
      <w:r w:rsidR="00472D08">
        <w:t>,B</w:t>
      </w:r>
      <w:r>
        <w:t>&lt;/type&gt;</w:t>
      </w:r>
    </w:p>
    <w:p w:rsidR="000A5990" w:rsidRDefault="000A599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Để dãn khoảng cách giữa các dòng là 1.5 line, cần thực hiện?</w:t>
      </w:r>
    </w:p>
    <w:p w:rsidR="000A5990" w:rsidRDefault="000A5990" w:rsidP="000A5990">
      <w:r>
        <w:t>A. sadsadsad</w:t>
      </w:r>
    </w:p>
    <w:p w:rsidR="000A5990" w:rsidRDefault="000A5990" w:rsidP="000A5990">
      <w:r>
        <w:t>B. sadsadsaasd</w:t>
      </w:r>
    </w:p>
    <w:p w:rsidR="000A5990" w:rsidRDefault="000A5990" w:rsidP="000A5990">
      <w:r>
        <w:t>C.dsadsadasasd</w:t>
      </w:r>
    </w:p>
    <w:p w:rsidR="000A5990" w:rsidRPr="00472D08" w:rsidRDefault="000A5990" w:rsidP="000A5990">
      <w:r w:rsidRPr="00472D08">
        <w:t>D.sasadsadasdasdas</w:t>
      </w:r>
    </w:p>
    <w:p w:rsidR="000A5990" w:rsidRDefault="000A5990" w:rsidP="000A5990">
      <w:r>
        <w:t>&lt;type&gt;2</w:t>
      </w:r>
      <w:r w:rsidR="00A439BE">
        <w:t>,A</w:t>
      </w:r>
      <w:bookmarkStart w:id="0" w:name="_GoBack"/>
      <w:bookmarkEnd w:id="0"/>
      <w:r>
        <w:t>&lt;/type&gt;</w:t>
      </w:r>
    </w:p>
    <w:p w:rsidR="000A5990" w:rsidRDefault="000A5990" w:rsidP="000A599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Để dãn khoảng cách giữa các dòng là 1.5 line, cần thực hiện?</w:t>
      </w:r>
    </w:p>
    <w:p w:rsidR="000A5990" w:rsidRDefault="000A5990" w:rsidP="000A5990">
      <w:r>
        <w:t>A. sadsadsad</w:t>
      </w:r>
    </w:p>
    <w:p w:rsidR="000A5990" w:rsidRDefault="000A5990" w:rsidP="000A5990">
      <w:r>
        <w:t>B. sadsadsaasd</w:t>
      </w:r>
    </w:p>
    <w:p w:rsidR="000A5990" w:rsidRDefault="000A5990" w:rsidP="000A5990">
      <w:r>
        <w:t>C.dsadsadasasd</w:t>
      </w:r>
    </w:p>
    <w:p w:rsidR="000A5990" w:rsidRPr="000A5990" w:rsidRDefault="000A5990" w:rsidP="000A5990">
      <w:pPr>
        <w:rPr>
          <w:u w:val="single"/>
        </w:rPr>
      </w:pPr>
      <w:r w:rsidRPr="000A5990">
        <w:rPr>
          <w:u w:val="single"/>
        </w:rPr>
        <w:t>D.</w:t>
      </w:r>
      <w:r w:rsidRPr="000A5990">
        <w:t>sasadsadasdasdas</w:t>
      </w:r>
    </w:p>
    <w:p w:rsidR="000A5990" w:rsidRDefault="000A5990" w:rsidP="000A5990">
      <w:r>
        <w:t>&lt;type&gt;3</w:t>
      </w:r>
      <w:r w:rsidR="00472D08">
        <w:t>,C</w:t>
      </w:r>
      <w:r>
        <w:t>&lt;/type&gt;</w:t>
      </w:r>
    </w:p>
    <w:p w:rsidR="000A5990" w:rsidRDefault="000A5990" w:rsidP="000A599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Để dãn khoảng cách giữa các dòng là 1.5 line, cần thực hiện?</w:t>
      </w:r>
    </w:p>
    <w:p w:rsidR="000A5990" w:rsidRDefault="000A5990" w:rsidP="000A5990">
      <w:r>
        <w:t xml:space="preserve">A.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x+a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eastAsia="Cambria Math" w:hAnsi="Cambria Math" w:cs="Cambria Math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k=0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n-k</m:t>
                </m:r>
              </m:sup>
            </m:sSup>
          </m:e>
        </m:nary>
      </m:oMath>
    </w:p>
    <w:p w:rsidR="000A5990" w:rsidRDefault="000A5990" w:rsidP="000A5990">
      <w:r>
        <w:t xml:space="preserve">B.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nπx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</m:den>
                    </m:f>
                  </m:e>
                </m:func>
                <m:r>
                  <w:rPr>
                    <w:rFonts w:ascii="Cambria Math" w:eastAsia="Cambria Math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nπx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</m:den>
                    </m:f>
                  </m:e>
                </m:func>
              </m:e>
            </m:d>
          </m:e>
        </m:nary>
      </m:oMath>
    </w:p>
    <w:p w:rsidR="000A5990" w:rsidRDefault="000A5990" w:rsidP="000A5990">
      <w:r>
        <w:t>C.dsadsadasasd</w:t>
      </w:r>
    </w:p>
    <w:p w:rsidR="000A5990" w:rsidRDefault="000A5990" w:rsidP="000A5990">
      <w:pPr>
        <w:rPr>
          <w:rFonts w:eastAsiaTheme="minorEastAsia"/>
        </w:rPr>
      </w:pPr>
      <w:r w:rsidRPr="00472D08">
        <w:t>D.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="Cambria Math" w:hAnsi="Cambria Math" w:cs="Cambria Math"/>
              </w:rPr>
              <m:t>α</m:t>
            </m:r>
          </m:e>
        </m:func>
        <m:r>
          <w:rPr>
            <w:rFonts w:ascii="Cambria Math" w:eastAsia="Cambria Math" w:hAnsi="Cambria Math" w:cs="Cambria Math"/>
          </w:rPr>
          <m:t>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cos</m:t>
            </m:r>
          </m:fName>
          <m:e>
            <m:r>
              <w:rPr>
                <w:rFonts w:ascii="Cambria Math" w:eastAsia="Cambria Math" w:hAnsi="Cambria Math" w:cs="Cambria Math"/>
              </w:rPr>
              <m:t>β</m:t>
            </m:r>
          </m:e>
        </m:func>
        <m:r>
          <w:rPr>
            <w:rFonts w:ascii="Cambria Math" w:eastAsia="Cambria Math" w:hAnsi="Cambria Math" w:cs="Cambria Math"/>
          </w:rPr>
          <m:t>=2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α+β</m:t>
                </m:r>
              </m:e>
            </m:d>
          </m:e>
        </m:fun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α-β</m:t>
                </m:r>
              </m:e>
            </m:d>
          </m:e>
        </m:func>
      </m:oMath>
    </w:p>
    <w:p w:rsidR="000A5990" w:rsidRPr="000A5990" w:rsidRDefault="000A5990" w:rsidP="000A5990">
      <w:r>
        <w:t>&lt;type&gt;1</w:t>
      </w:r>
      <w:r w:rsidR="00472D08">
        <w:t>,D</w:t>
      </w:r>
      <w:r>
        <w:t>&lt;/type&gt;</w:t>
      </w:r>
    </w:p>
    <w:p w:rsidR="000A5990" w:rsidRDefault="000A5990" w:rsidP="000A599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Để dãn khoảng cách giữa các dòng là 1.5 line, cần thực hiện?</w:t>
      </w:r>
    </w:p>
    <w:p w:rsidR="000A5990" w:rsidRDefault="000A5990" w:rsidP="000A5990">
      <w:r>
        <w:t xml:space="preserve">A.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x+a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eastAsia="Cambria Math" w:hAnsi="Cambria Math" w:cs="Cambria Math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k=0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n-k</m:t>
                </m:r>
              </m:sup>
            </m:sSup>
          </m:e>
        </m:nary>
      </m:oMath>
    </w:p>
    <w:p w:rsidR="000A5990" w:rsidRPr="000A5990" w:rsidRDefault="000A5990" w:rsidP="000A5990">
      <w:pPr>
        <w:rPr>
          <w:rFonts w:eastAsiaTheme="minorEastAsia"/>
        </w:rPr>
      </w:pPr>
      <w:r>
        <w:lastRenderedPageBreak/>
        <w:t xml:space="preserve">B. </w:t>
      </w:r>
      <w:r>
        <w:rPr>
          <w:rFonts w:eastAsiaTheme="minorEastAsia"/>
          <w:noProof/>
        </w:rPr>
        <w:drawing>
          <wp:inline distT="0" distB="0" distL="0" distR="0">
            <wp:extent cx="2914650" cy="1360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867" cy="136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990" w:rsidRPr="000A5990" w:rsidRDefault="000A5990" w:rsidP="000A5990">
      <w:pPr>
        <w:rPr>
          <w:rFonts w:eastAsiaTheme="minorEastAsia"/>
        </w:rPr>
      </w:pPr>
      <w:r>
        <w:t>C.dsadsadasasd</w:t>
      </w:r>
    </w:p>
    <w:p w:rsidR="000A5990" w:rsidRPr="000A5990" w:rsidRDefault="000A5990" w:rsidP="000A5990">
      <w:pPr>
        <w:rPr>
          <w:u w:val="single"/>
        </w:rPr>
      </w:pPr>
      <w:r w:rsidRPr="00472D08">
        <w:t>D.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="Cambria Math" w:hAnsi="Cambria Math" w:cs="Cambria Math"/>
              </w:rPr>
              <m:t>α</m:t>
            </m:r>
          </m:e>
        </m:func>
        <m:r>
          <w:rPr>
            <w:rFonts w:ascii="Cambria Math" w:eastAsia="Cambria Math" w:hAnsi="Cambria Math" w:cs="Cambria Math"/>
          </w:rPr>
          <m:t>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cos</m:t>
            </m:r>
          </m:fName>
          <m:e>
            <m:r>
              <w:rPr>
                <w:rFonts w:ascii="Cambria Math" w:eastAsia="Cambria Math" w:hAnsi="Cambria Math" w:cs="Cambria Math"/>
              </w:rPr>
              <m:t>β</m:t>
            </m:r>
          </m:e>
        </m:func>
        <m:r>
          <w:rPr>
            <w:rFonts w:ascii="Cambria Math" w:eastAsia="Cambria Math" w:hAnsi="Cambria Math" w:cs="Cambria Math"/>
          </w:rPr>
          <m:t>=2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α+β</m:t>
                </m:r>
              </m:e>
            </m:d>
          </m:e>
        </m:fun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α-β</m:t>
                </m:r>
              </m:e>
            </m:d>
          </m:e>
        </m:func>
      </m:oMath>
    </w:p>
    <w:p w:rsidR="000A5990" w:rsidRDefault="000A5990" w:rsidP="000A5990"/>
    <w:sectPr w:rsidR="000A5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52FBA"/>
    <w:multiLevelType w:val="hybridMultilevel"/>
    <w:tmpl w:val="519E77D6"/>
    <w:lvl w:ilvl="0" w:tplc="B1C21672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  <w:color w:val="333333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990"/>
    <w:rsid w:val="000A5990"/>
    <w:rsid w:val="001A47B8"/>
    <w:rsid w:val="004069F2"/>
    <w:rsid w:val="00472D08"/>
    <w:rsid w:val="007E6188"/>
    <w:rsid w:val="00A4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016128-4347-48BB-9732-DA068448F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bqmark">
    <w:name w:val="lb_q_mark"/>
    <w:basedOn w:val="DefaultParagraphFont"/>
    <w:rsid w:val="000A5990"/>
  </w:style>
  <w:style w:type="character" w:customStyle="1" w:styleId="lbqtext">
    <w:name w:val="lb_q_text"/>
    <w:basedOn w:val="DefaultParagraphFont"/>
    <w:rsid w:val="000A5990"/>
  </w:style>
  <w:style w:type="paragraph" w:styleId="ListParagraph">
    <w:name w:val="List Paragraph"/>
    <w:basedOn w:val="Normal"/>
    <w:uiPriority w:val="34"/>
    <w:qFormat/>
    <w:rsid w:val="000A59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5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9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1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1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97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47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66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9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8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98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27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96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32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4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73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75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72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22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94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90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8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6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3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0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09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83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3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46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11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30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53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1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86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15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FC9909-1832-4391-850D-1F8A9C4CE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HOANDHTB</dc:creator>
  <cp:lastModifiedBy>HOANDHTB</cp:lastModifiedBy>
  <cp:revision>4</cp:revision>
  <dcterms:created xsi:type="dcterms:W3CDTF">2017-04-14T13:43:00Z</dcterms:created>
  <dcterms:modified xsi:type="dcterms:W3CDTF">2017-05-07T01:36:00Z</dcterms:modified>
</cp:coreProperties>
</file>