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4DDF" w14:textId="4A48586B" w:rsidR="00DB0ABF" w:rsidRPr="00A642BE" w:rsidRDefault="00DB0ABF" w:rsidP="008F4D73">
      <w:pPr>
        <w:pStyle w:val="Ttulo1"/>
        <w:rPr>
          <w:rFonts w:asciiTheme="minorHAnsi" w:hAnsiTheme="minorHAnsi"/>
          <w:color w:val="000000"/>
        </w:rPr>
      </w:pPr>
      <w:r w:rsidRPr="00A642BE">
        <w:rPr>
          <w:rFonts w:asciiTheme="minorHAnsi" w:hAnsiTheme="minorHAnsi"/>
          <w:color w:val="000000"/>
        </w:rPr>
        <w:t>Pregunta 7: Buenas prácticas y reflexión</w:t>
      </w:r>
    </w:p>
    <w:p w14:paraId="215C10C6" w14:textId="68F5AB62" w:rsidR="00DB0ABF" w:rsidRPr="00A642BE" w:rsidRDefault="00DB0ABF" w:rsidP="008F4D73">
      <w:pPr>
        <w:rPr>
          <w:rFonts w:asciiTheme="minorHAnsi" w:hAnsiTheme="minorHAnsi"/>
          <w:color w:val="000000"/>
        </w:rPr>
      </w:pPr>
      <w:r w:rsidRPr="00A642BE">
        <w:rPr>
          <w:rFonts w:asciiTheme="minorHAnsi" w:hAnsiTheme="minorHAnsi"/>
          <w:color w:val="000000"/>
          <w:sz w:val="20"/>
        </w:rPr>
        <w:t xml:space="preserve">Web API de servicio técnico de equipos electrónicos en ASP.NET Core 10, con enfoque </w:t>
      </w:r>
      <w:proofErr w:type="spellStart"/>
      <w:r w:rsidRPr="00A642BE">
        <w:rPr>
          <w:rFonts w:asciiTheme="minorHAnsi" w:hAnsiTheme="minorHAnsi"/>
          <w:color w:val="000000"/>
          <w:sz w:val="20"/>
        </w:rPr>
        <w:t>Database</w:t>
      </w:r>
      <w:proofErr w:type="spellEnd"/>
      <w:r w:rsidRPr="00A642BE">
        <w:rPr>
          <w:rFonts w:asciiTheme="minorHAnsi" w:hAnsiTheme="minorHAnsi"/>
          <w:color w:val="000000"/>
          <w:sz w:val="20"/>
        </w:rPr>
        <w:t xml:space="preserve"> First. </w:t>
      </w:r>
      <w:r w:rsidR="00572B88" w:rsidRPr="00A642BE">
        <w:rPr>
          <w:rFonts w:asciiTheme="minorHAnsi" w:hAnsiTheme="minorHAnsi"/>
          <w:color w:val="000000"/>
          <w:sz w:val="20"/>
        </w:rPr>
        <w:t>El código está disponible en</w:t>
      </w:r>
      <w:r w:rsidRPr="00A642BE">
        <w:rPr>
          <w:rFonts w:asciiTheme="minorHAnsi" w:hAnsiTheme="minorHAnsi"/>
          <w:color w:val="000000"/>
          <w:sz w:val="20"/>
        </w:rPr>
        <w:t xml:space="preserve"> </w:t>
      </w:r>
      <w:hyperlink r:id="rId7" w:history="1">
        <w:r w:rsidRPr="00A642BE">
          <w:rPr>
            <w:rStyle w:val="Hipervnculo"/>
            <w:rFonts w:asciiTheme="minorHAnsi" w:hAnsiTheme="minorHAnsi"/>
            <w:color w:val="000000"/>
          </w:rPr>
          <w:t>https://github.com/bujamas/DPA_DAW_PC1</w:t>
        </w:r>
      </w:hyperlink>
    </w:p>
    <w:p w14:paraId="4B0E27F6" w14:textId="2FB09E1B" w:rsidR="00DB0ABF" w:rsidRPr="00A642BE" w:rsidRDefault="00DB0ABF" w:rsidP="008F4D73">
      <w:pPr>
        <w:pStyle w:val="Ttulo2"/>
        <w:ind w:left="567" w:hanging="567"/>
        <w:rPr>
          <w:rFonts w:asciiTheme="minorHAnsi" w:hAnsiTheme="minorHAnsi"/>
          <w:color w:val="000000"/>
        </w:rPr>
      </w:pPr>
      <w:r w:rsidRPr="00A642BE">
        <w:rPr>
          <w:rFonts w:asciiTheme="minorHAnsi" w:hAnsiTheme="minorHAnsi"/>
          <w:color w:val="000000"/>
        </w:rPr>
        <w:t xml:space="preserve">a. </w:t>
      </w:r>
      <w:r w:rsidR="00572B88" w:rsidRPr="00A642BE">
        <w:rPr>
          <w:rFonts w:asciiTheme="minorHAnsi" w:hAnsiTheme="minorHAnsi"/>
          <w:color w:val="000000"/>
        </w:rPr>
        <w:tab/>
      </w:r>
      <w:r w:rsidRPr="00A642BE">
        <w:rPr>
          <w:rFonts w:asciiTheme="minorHAnsi" w:hAnsiTheme="minorHAnsi"/>
          <w:color w:val="000000"/>
        </w:rPr>
        <w:t xml:space="preserve">¿Qué dificultades tuviste durante el </w:t>
      </w:r>
      <w:proofErr w:type="spellStart"/>
      <w:r w:rsidRPr="00A642BE">
        <w:rPr>
          <w:rFonts w:asciiTheme="minorHAnsi" w:hAnsiTheme="minorHAnsi"/>
          <w:color w:val="000000"/>
        </w:rPr>
        <w:t>scaffolding</w:t>
      </w:r>
      <w:proofErr w:type="spellEnd"/>
      <w:r w:rsidRPr="00A642BE">
        <w:rPr>
          <w:rFonts w:asciiTheme="minorHAnsi" w:hAnsiTheme="minorHAnsi"/>
          <w:color w:val="000000"/>
        </w:rPr>
        <w:t xml:space="preserve"> y cómo las solucionaste?</w:t>
      </w:r>
    </w:p>
    <w:p w14:paraId="42382905" w14:textId="62123B83" w:rsidR="00DB0ABF" w:rsidRPr="00A642BE" w:rsidRDefault="00DB0ABF" w:rsidP="008F4D73">
      <w:pPr>
        <w:ind w:left="567"/>
        <w:rPr>
          <w:rFonts w:asciiTheme="minorHAnsi" w:hAnsiTheme="minorHAnsi"/>
          <w:color w:val="000000"/>
        </w:rPr>
      </w:pPr>
      <w:r w:rsidRPr="00A642BE">
        <w:rPr>
          <w:rFonts w:asciiTheme="minorHAnsi" w:hAnsiTheme="minorHAnsi"/>
          <w:color w:val="000000"/>
        </w:rPr>
        <w:t xml:space="preserve">El primer detalle fue el comando. </w:t>
      </w:r>
      <w:proofErr w:type="spellStart"/>
      <w:r w:rsidRPr="00A642BE">
        <w:rPr>
          <w:rStyle w:val="Cdigo"/>
          <w:rFonts w:asciiTheme="minorHAnsi" w:hAnsiTheme="minorHAnsi"/>
        </w:rPr>
        <w:t>Scaffold-DbContext</w:t>
      </w:r>
      <w:proofErr w:type="spellEnd"/>
      <w:r w:rsidRPr="00A642BE">
        <w:rPr>
          <w:rFonts w:asciiTheme="minorHAnsi" w:hAnsiTheme="minorHAnsi"/>
          <w:color w:val="000000"/>
        </w:rPr>
        <w:t xml:space="preserve"> es propio de la Consola del Administrador de Paquetes de Visual Studio y </w:t>
      </w:r>
      <w:r w:rsidR="00572B88" w:rsidRPr="00A642BE">
        <w:rPr>
          <w:rFonts w:asciiTheme="minorHAnsi" w:hAnsiTheme="minorHAnsi"/>
          <w:color w:val="000000"/>
        </w:rPr>
        <w:t>se trabajó desde la terminal, así que se usó</w:t>
      </w:r>
      <w:r w:rsidRPr="00A642BE">
        <w:rPr>
          <w:rFonts w:asciiTheme="minorHAnsi" w:hAnsiTheme="minorHAnsi"/>
          <w:color w:val="000000"/>
        </w:rPr>
        <w:t xml:space="preserve"> su equivalente en la CLI de EF Core, </w:t>
      </w:r>
      <w:proofErr w:type="spellStart"/>
      <w:r w:rsidRPr="00A642BE">
        <w:rPr>
          <w:rStyle w:val="Cdigo"/>
          <w:rFonts w:asciiTheme="minorHAnsi" w:hAnsiTheme="minorHAnsi"/>
        </w:rPr>
        <w:t>dotnet</w:t>
      </w:r>
      <w:proofErr w:type="spellEnd"/>
      <w:r w:rsidRPr="00A642BE">
        <w:rPr>
          <w:rStyle w:val="Cdigo"/>
          <w:rFonts w:asciiTheme="minorHAnsi" w:hAnsiTheme="minorHAnsi"/>
        </w:rPr>
        <w:t xml:space="preserve"> </w:t>
      </w:r>
      <w:proofErr w:type="spellStart"/>
      <w:r w:rsidRPr="00A642BE">
        <w:rPr>
          <w:rStyle w:val="Cdigo"/>
          <w:rFonts w:asciiTheme="minorHAnsi" w:hAnsiTheme="minorHAnsi"/>
        </w:rPr>
        <w:t>ef</w:t>
      </w:r>
      <w:proofErr w:type="spellEnd"/>
      <w:r w:rsidRPr="00A642BE">
        <w:rPr>
          <w:rStyle w:val="Cdigo"/>
          <w:rFonts w:asciiTheme="minorHAnsi" w:hAnsiTheme="minorHAnsi"/>
        </w:rPr>
        <w:t xml:space="preserve"> </w:t>
      </w:r>
      <w:proofErr w:type="spellStart"/>
      <w:r w:rsidRPr="00A642BE">
        <w:rPr>
          <w:rStyle w:val="Cdigo"/>
          <w:rFonts w:asciiTheme="minorHAnsi" w:hAnsiTheme="minorHAnsi"/>
        </w:rPr>
        <w:t>dbcontext</w:t>
      </w:r>
      <w:proofErr w:type="spellEnd"/>
      <w:r w:rsidRPr="00A642BE">
        <w:rPr>
          <w:rStyle w:val="Cdigo"/>
          <w:rFonts w:asciiTheme="minorHAnsi" w:hAnsiTheme="minorHAnsi"/>
        </w:rPr>
        <w:t xml:space="preserve"> </w:t>
      </w:r>
      <w:proofErr w:type="spellStart"/>
      <w:r w:rsidRPr="00A642BE">
        <w:rPr>
          <w:rStyle w:val="Cdigo"/>
          <w:rFonts w:asciiTheme="minorHAnsi" w:hAnsiTheme="minorHAnsi"/>
        </w:rPr>
        <w:t>scaffold</w:t>
      </w:r>
      <w:proofErr w:type="spellEnd"/>
      <w:r w:rsidRPr="00A642BE">
        <w:rPr>
          <w:rFonts w:asciiTheme="minorHAnsi" w:hAnsiTheme="minorHAnsi"/>
          <w:color w:val="000000"/>
        </w:rPr>
        <w:t xml:space="preserve"> (versión 10.0.12), con los mismos parámetros. </w:t>
      </w:r>
      <w:r w:rsidR="00572B88" w:rsidRPr="00A642BE">
        <w:rPr>
          <w:rFonts w:asciiTheme="minorHAnsi" w:hAnsiTheme="minorHAnsi"/>
          <w:color w:val="000000"/>
        </w:rPr>
        <w:t>Se dejaron ambos comandos</w:t>
      </w:r>
      <w:r w:rsidRPr="00A642BE">
        <w:rPr>
          <w:rFonts w:asciiTheme="minorHAnsi" w:hAnsiTheme="minorHAnsi"/>
          <w:color w:val="000000"/>
        </w:rPr>
        <w:t xml:space="preserve"> en el README para que se pueda repetir con cualquiera de las dos herramientas.</w:t>
      </w:r>
    </w:p>
    <w:p w14:paraId="484092A4" w14:textId="40C7C4A7" w:rsidR="00DB0ABF" w:rsidRPr="00A642BE" w:rsidRDefault="00DB0ABF" w:rsidP="008F4D73">
      <w:pPr>
        <w:ind w:left="567"/>
        <w:rPr>
          <w:rFonts w:asciiTheme="minorHAnsi" w:hAnsiTheme="minorHAnsi"/>
          <w:color w:val="000000"/>
        </w:rPr>
      </w:pPr>
      <w:r w:rsidRPr="00A642BE">
        <w:rPr>
          <w:rFonts w:asciiTheme="minorHAnsi" w:hAnsiTheme="minorHAnsi"/>
          <w:color w:val="000000"/>
        </w:rPr>
        <w:t xml:space="preserve">La CLI necesita el paquete </w:t>
      </w:r>
      <w:proofErr w:type="spellStart"/>
      <w:proofErr w:type="gramStart"/>
      <w:r w:rsidRPr="00A642BE">
        <w:rPr>
          <w:rStyle w:val="Cdigo"/>
          <w:rFonts w:asciiTheme="minorHAnsi" w:hAnsiTheme="minorHAnsi"/>
        </w:rPr>
        <w:t>Microsoft.EntityFrameworkCore.Design</w:t>
      </w:r>
      <w:proofErr w:type="spellEnd"/>
      <w:proofErr w:type="gramEnd"/>
      <w:r w:rsidRPr="00A642BE">
        <w:rPr>
          <w:rFonts w:asciiTheme="minorHAnsi" w:hAnsiTheme="minorHAnsi"/>
          <w:color w:val="000000"/>
        </w:rPr>
        <w:t xml:space="preserve"> en el proyecto de inicio. </w:t>
      </w:r>
      <w:r w:rsidR="00572B88" w:rsidRPr="00A642BE">
        <w:rPr>
          <w:rFonts w:asciiTheme="minorHAnsi" w:hAnsiTheme="minorHAnsi"/>
          <w:color w:val="000000"/>
        </w:rPr>
        <w:t>Se instaló en la biblioteca</w:t>
      </w:r>
      <w:r w:rsidRPr="00A642BE">
        <w:rPr>
          <w:rFonts w:asciiTheme="minorHAnsi" w:hAnsiTheme="minorHAnsi"/>
          <w:color w:val="000000"/>
        </w:rPr>
        <w:t xml:space="preserve"> de clases, junto con </w:t>
      </w:r>
      <w:proofErr w:type="spellStart"/>
      <w:r w:rsidRPr="00A642BE">
        <w:rPr>
          <w:rStyle w:val="Cdigo"/>
          <w:rFonts w:asciiTheme="minorHAnsi" w:hAnsiTheme="minorHAnsi"/>
        </w:rPr>
        <w:t>EntityFrameworkCore</w:t>
      </w:r>
      <w:proofErr w:type="spellEnd"/>
      <w:r w:rsidRPr="00A642BE">
        <w:rPr>
          <w:rFonts w:asciiTheme="minorHAnsi" w:hAnsiTheme="minorHAnsi"/>
          <w:color w:val="000000"/>
        </w:rPr>
        <w:t xml:space="preserve">, </w:t>
      </w:r>
      <w:proofErr w:type="spellStart"/>
      <w:r w:rsidRPr="00A642BE">
        <w:rPr>
          <w:rStyle w:val="Cdigo"/>
          <w:rFonts w:asciiTheme="minorHAnsi" w:hAnsiTheme="minorHAnsi"/>
        </w:rPr>
        <w:t>SqlServer</w:t>
      </w:r>
      <w:proofErr w:type="spellEnd"/>
      <w:r w:rsidRPr="00A642BE">
        <w:rPr>
          <w:rFonts w:asciiTheme="minorHAnsi" w:hAnsiTheme="minorHAnsi"/>
          <w:color w:val="000000"/>
        </w:rPr>
        <w:t xml:space="preserve"> y </w:t>
      </w:r>
      <w:r w:rsidRPr="00A642BE">
        <w:rPr>
          <w:rStyle w:val="Cdigo"/>
          <w:rFonts w:asciiTheme="minorHAnsi" w:hAnsiTheme="minorHAnsi"/>
        </w:rPr>
        <w:t>Tools</w:t>
      </w:r>
      <w:r w:rsidRPr="00A642BE">
        <w:rPr>
          <w:rFonts w:asciiTheme="minorHAnsi" w:hAnsiTheme="minorHAnsi"/>
          <w:color w:val="000000"/>
        </w:rPr>
        <w:t xml:space="preserve">, </w:t>
      </w:r>
      <w:r w:rsidR="00572B88" w:rsidRPr="00A642BE">
        <w:rPr>
          <w:rFonts w:asciiTheme="minorHAnsi" w:hAnsiTheme="minorHAnsi"/>
          <w:color w:val="000000"/>
        </w:rPr>
        <w:t>y se usó ese mismo proyecto</w:t>
      </w:r>
      <w:r w:rsidRPr="00A642BE">
        <w:rPr>
          <w:rFonts w:asciiTheme="minorHAnsi" w:hAnsiTheme="minorHAnsi"/>
          <w:color w:val="000000"/>
        </w:rPr>
        <w:t xml:space="preserve"> como inicio del </w:t>
      </w:r>
      <w:proofErr w:type="spellStart"/>
      <w:r w:rsidRPr="00A642BE">
        <w:rPr>
          <w:rFonts w:asciiTheme="minorHAnsi" w:hAnsiTheme="minorHAnsi"/>
          <w:color w:val="000000"/>
        </w:rPr>
        <w:t>scaffolding</w:t>
      </w:r>
      <w:proofErr w:type="spellEnd"/>
      <w:r w:rsidRPr="00A642BE">
        <w:rPr>
          <w:rFonts w:asciiTheme="minorHAnsi" w:hAnsiTheme="minorHAnsi"/>
          <w:color w:val="000000"/>
        </w:rPr>
        <w:t>.</w:t>
      </w:r>
    </w:p>
    <w:p w14:paraId="06CE12CD" w14:textId="141A8BFD" w:rsidR="00DB0ABF" w:rsidRPr="00A642BE" w:rsidRDefault="00DB0ABF" w:rsidP="008F4D73">
      <w:pPr>
        <w:ind w:left="567"/>
        <w:rPr>
          <w:rFonts w:asciiTheme="minorHAnsi" w:hAnsiTheme="minorHAnsi"/>
          <w:color w:val="000000"/>
        </w:rPr>
      </w:pPr>
      <w:r w:rsidRPr="00A642BE">
        <w:rPr>
          <w:rFonts w:asciiTheme="minorHAnsi" w:hAnsiTheme="minorHAnsi"/>
          <w:color w:val="000000"/>
        </w:rPr>
        <w:t xml:space="preserve">Por defecto, el </w:t>
      </w:r>
      <w:proofErr w:type="spellStart"/>
      <w:r w:rsidRPr="00A642BE">
        <w:rPr>
          <w:rFonts w:asciiTheme="minorHAnsi" w:hAnsiTheme="minorHAnsi"/>
          <w:color w:val="000000"/>
        </w:rPr>
        <w:t>scaffolding</w:t>
      </w:r>
      <w:proofErr w:type="spellEnd"/>
      <w:r w:rsidRPr="00A642BE">
        <w:rPr>
          <w:rFonts w:asciiTheme="minorHAnsi" w:hAnsiTheme="minorHAnsi"/>
          <w:color w:val="000000"/>
        </w:rPr>
        <w:t xml:space="preserve"> deja todos los archivos en la raíz, pluraliza los nombres de los </w:t>
      </w:r>
      <w:proofErr w:type="spellStart"/>
      <w:r w:rsidRPr="00A642BE">
        <w:rPr>
          <w:rStyle w:val="Cdigo"/>
          <w:rFonts w:asciiTheme="minorHAnsi" w:hAnsiTheme="minorHAnsi"/>
        </w:rPr>
        <w:t>DbSet</w:t>
      </w:r>
      <w:proofErr w:type="spellEnd"/>
      <w:r w:rsidRPr="00A642BE">
        <w:rPr>
          <w:rFonts w:asciiTheme="minorHAnsi" w:hAnsiTheme="minorHAnsi"/>
          <w:color w:val="000000"/>
        </w:rPr>
        <w:t xml:space="preserve"> y escribe la cadena de conexión dentro de </w:t>
      </w:r>
      <w:proofErr w:type="spellStart"/>
      <w:r w:rsidRPr="00A642BE">
        <w:rPr>
          <w:rStyle w:val="Cdigo"/>
          <w:rFonts w:asciiTheme="minorHAnsi" w:hAnsiTheme="minorHAnsi"/>
        </w:rPr>
        <w:t>OnConfiguring</w:t>
      </w:r>
      <w:proofErr w:type="spellEnd"/>
      <w:r w:rsidRPr="00A642BE">
        <w:rPr>
          <w:rFonts w:asciiTheme="minorHAnsi" w:hAnsiTheme="minorHAnsi"/>
          <w:color w:val="000000"/>
        </w:rPr>
        <w:t xml:space="preserve">. Para respetar la estructura </w:t>
      </w:r>
      <w:r w:rsidR="00572B88" w:rsidRPr="00A642BE">
        <w:rPr>
          <w:rFonts w:asciiTheme="minorHAnsi" w:hAnsiTheme="minorHAnsi"/>
          <w:color w:val="000000"/>
        </w:rPr>
        <w:t xml:space="preserve">del enunciado se </w:t>
      </w:r>
      <w:r w:rsidR="008F4D73">
        <w:rPr>
          <w:rFonts w:asciiTheme="minorHAnsi" w:hAnsiTheme="minorHAnsi"/>
          <w:color w:val="000000"/>
        </w:rPr>
        <w:t>a</w:t>
      </w:r>
      <w:r w:rsidR="00572B88" w:rsidRPr="00A642BE">
        <w:rPr>
          <w:rFonts w:asciiTheme="minorHAnsi" w:hAnsiTheme="minorHAnsi"/>
          <w:color w:val="000000"/>
        </w:rPr>
        <w:t>gregaron</w:t>
      </w:r>
      <w:r w:rsidRPr="00A642BE">
        <w:rPr>
          <w:rFonts w:asciiTheme="minorHAnsi" w:hAnsiTheme="minorHAnsi"/>
          <w:color w:val="000000"/>
        </w:rPr>
        <w:t xml:space="preserve"> </w:t>
      </w:r>
      <w:r w:rsidRPr="00A642BE">
        <w:rPr>
          <w:rStyle w:val="Cdigo"/>
          <w:rFonts w:asciiTheme="minorHAnsi" w:hAnsiTheme="minorHAnsi"/>
        </w:rPr>
        <w:noBreakHyphen/>
      </w:r>
      <w:r w:rsidRPr="00A642BE">
        <w:rPr>
          <w:rStyle w:val="Cdigo"/>
          <w:rFonts w:asciiTheme="minorHAnsi" w:hAnsiTheme="minorHAnsi"/>
        </w:rPr>
        <w:noBreakHyphen/>
        <w:t>output</w:t>
      </w:r>
      <w:r w:rsidRPr="00A642BE">
        <w:rPr>
          <w:rStyle w:val="Cdigo"/>
          <w:rFonts w:asciiTheme="minorHAnsi" w:hAnsiTheme="minorHAnsi"/>
        </w:rPr>
        <w:noBreakHyphen/>
      </w:r>
      <w:proofErr w:type="spellStart"/>
      <w:r w:rsidRPr="00A642BE">
        <w:rPr>
          <w:rStyle w:val="Cdigo"/>
          <w:rFonts w:asciiTheme="minorHAnsi" w:hAnsiTheme="minorHAnsi"/>
        </w:rPr>
        <w:t>dir</w:t>
      </w:r>
      <w:proofErr w:type="spellEnd"/>
      <w:r w:rsidR="008F4D73">
        <w:rPr>
          <w:rStyle w:val="Cdigo"/>
          <w:rFonts w:asciiTheme="minorHAnsi" w:hAnsiTheme="minorHAnsi"/>
        </w:rPr>
        <w:t xml:space="preserve"> </w:t>
      </w:r>
      <w:r w:rsidRPr="00A642BE">
        <w:rPr>
          <w:rStyle w:val="Cdigo"/>
          <w:rFonts w:asciiTheme="minorHAnsi" w:hAnsiTheme="minorHAnsi"/>
        </w:rPr>
        <w:t>Core/</w:t>
      </w:r>
      <w:proofErr w:type="spellStart"/>
      <w:r w:rsidRPr="00A642BE">
        <w:rPr>
          <w:rStyle w:val="Cdigo"/>
          <w:rFonts w:asciiTheme="minorHAnsi" w:hAnsiTheme="minorHAnsi"/>
        </w:rPr>
        <w:t>Entities</w:t>
      </w:r>
      <w:proofErr w:type="spellEnd"/>
      <w:r w:rsidRPr="00A642BE">
        <w:rPr>
          <w:rFonts w:asciiTheme="minorHAnsi" w:hAnsiTheme="minorHAnsi"/>
          <w:color w:val="000000"/>
        </w:rPr>
        <w:t xml:space="preserve">, </w:t>
      </w:r>
      <w:r w:rsidRPr="00A642BE">
        <w:rPr>
          <w:rStyle w:val="Cdigo"/>
          <w:rFonts w:asciiTheme="minorHAnsi" w:hAnsiTheme="minorHAnsi"/>
        </w:rPr>
        <w:noBreakHyphen/>
      </w:r>
      <w:r w:rsidRPr="00A642BE">
        <w:rPr>
          <w:rStyle w:val="Cdigo"/>
          <w:rFonts w:asciiTheme="minorHAnsi" w:hAnsiTheme="minorHAnsi"/>
        </w:rPr>
        <w:noBreakHyphen/>
      </w:r>
      <w:proofErr w:type="spellStart"/>
      <w:r w:rsidRPr="00A642BE">
        <w:rPr>
          <w:rStyle w:val="Cdigo"/>
          <w:rFonts w:asciiTheme="minorHAnsi" w:hAnsiTheme="minorHAnsi"/>
        </w:rPr>
        <w:t>context</w:t>
      </w:r>
      <w:r w:rsidRPr="00A642BE">
        <w:rPr>
          <w:rStyle w:val="Cdigo"/>
          <w:rFonts w:asciiTheme="minorHAnsi" w:hAnsiTheme="minorHAnsi"/>
        </w:rPr>
        <w:noBreakHyphen/>
        <w:t>dir</w:t>
      </w:r>
      <w:proofErr w:type="spellEnd"/>
      <w:r w:rsidR="008F4D73">
        <w:rPr>
          <w:rStyle w:val="Cdigo"/>
          <w:rFonts w:asciiTheme="minorHAnsi" w:hAnsiTheme="minorHAnsi"/>
        </w:rPr>
        <w:t xml:space="preserve"> </w:t>
      </w:r>
      <w:proofErr w:type="spellStart"/>
      <w:r w:rsidRPr="00A642BE">
        <w:rPr>
          <w:rStyle w:val="Cdigo"/>
          <w:rFonts w:asciiTheme="minorHAnsi" w:hAnsiTheme="minorHAnsi"/>
        </w:rPr>
        <w:t>Infrastructure</w:t>
      </w:r>
      <w:proofErr w:type="spellEnd"/>
      <w:r w:rsidRPr="00A642BE">
        <w:rPr>
          <w:rStyle w:val="Cdigo"/>
          <w:rFonts w:asciiTheme="minorHAnsi" w:hAnsiTheme="minorHAnsi"/>
        </w:rPr>
        <w:t>/Data</w:t>
      </w:r>
      <w:r w:rsidRPr="00A642BE">
        <w:rPr>
          <w:rFonts w:asciiTheme="minorHAnsi" w:hAnsiTheme="minorHAnsi"/>
          <w:color w:val="000000"/>
        </w:rPr>
        <w:t xml:space="preserve">, </w:t>
      </w:r>
      <w:r w:rsidRPr="00A642BE">
        <w:rPr>
          <w:rStyle w:val="Cdigo"/>
          <w:rFonts w:asciiTheme="minorHAnsi" w:hAnsiTheme="minorHAnsi"/>
        </w:rPr>
        <w:noBreakHyphen/>
      </w:r>
      <w:r w:rsidRPr="00A642BE">
        <w:rPr>
          <w:rStyle w:val="Cdigo"/>
          <w:rFonts w:asciiTheme="minorHAnsi" w:hAnsiTheme="minorHAnsi"/>
        </w:rPr>
        <w:noBreakHyphen/>
        <w:t>no</w:t>
      </w:r>
      <w:r w:rsidRPr="00A642BE">
        <w:rPr>
          <w:rStyle w:val="Cdigo"/>
          <w:rFonts w:asciiTheme="minorHAnsi" w:hAnsiTheme="minorHAnsi"/>
        </w:rPr>
        <w:noBreakHyphen/>
      </w:r>
      <w:proofErr w:type="spellStart"/>
      <w:r w:rsidRPr="00A642BE">
        <w:rPr>
          <w:rStyle w:val="Cdigo"/>
          <w:rFonts w:asciiTheme="minorHAnsi" w:hAnsiTheme="minorHAnsi"/>
        </w:rPr>
        <w:t>pluralize</w:t>
      </w:r>
      <w:proofErr w:type="spellEnd"/>
      <w:r w:rsidRPr="00A642BE">
        <w:rPr>
          <w:rFonts w:asciiTheme="minorHAnsi" w:hAnsiTheme="minorHAnsi"/>
          <w:color w:val="000000"/>
        </w:rPr>
        <w:t xml:space="preserve"> y </w:t>
      </w:r>
      <w:r w:rsidRPr="00A642BE">
        <w:rPr>
          <w:rStyle w:val="Cdigo"/>
          <w:rFonts w:asciiTheme="minorHAnsi" w:hAnsiTheme="minorHAnsi"/>
        </w:rPr>
        <w:noBreakHyphen/>
      </w:r>
      <w:r w:rsidRPr="00A642BE">
        <w:rPr>
          <w:rStyle w:val="Cdigo"/>
          <w:rFonts w:asciiTheme="minorHAnsi" w:hAnsiTheme="minorHAnsi"/>
        </w:rPr>
        <w:noBreakHyphen/>
        <w:t>no</w:t>
      </w:r>
      <w:r w:rsidRPr="00A642BE">
        <w:rPr>
          <w:rStyle w:val="Cdigo"/>
          <w:rFonts w:asciiTheme="minorHAnsi" w:hAnsiTheme="minorHAnsi"/>
        </w:rPr>
        <w:noBreakHyphen/>
      </w:r>
      <w:proofErr w:type="spellStart"/>
      <w:r w:rsidRPr="00A642BE">
        <w:rPr>
          <w:rStyle w:val="Cdigo"/>
          <w:rFonts w:asciiTheme="minorHAnsi" w:hAnsiTheme="minorHAnsi"/>
        </w:rPr>
        <w:t>onconfiguring</w:t>
      </w:r>
      <w:proofErr w:type="spellEnd"/>
      <w:r w:rsidRPr="00A642BE">
        <w:rPr>
          <w:rFonts w:asciiTheme="minorHAnsi" w:hAnsiTheme="minorHAnsi"/>
          <w:color w:val="000000"/>
        </w:rPr>
        <w:t xml:space="preserve">, </w:t>
      </w:r>
      <w:r w:rsidR="00572B88" w:rsidRPr="00A642BE">
        <w:rPr>
          <w:rFonts w:asciiTheme="minorHAnsi" w:hAnsiTheme="minorHAnsi"/>
          <w:color w:val="000000"/>
        </w:rPr>
        <w:t>y se llevó la cadena</w:t>
      </w:r>
      <w:r w:rsidRPr="00A642BE">
        <w:rPr>
          <w:rFonts w:asciiTheme="minorHAnsi" w:hAnsiTheme="minorHAnsi"/>
          <w:color w:val="000000"/>
        </w:rPr>
        <w:t xml:space="preserve"> a </w:t>
      </w:r>
      <w:proofErr w:type="spellStart"/>
      <w:proofErr w:type="gramStart"/>
      <w:r w:rsidRPr="00A642BE">
        <w:rPr>
          <w:rStyle w:val="Cdigo"/>
          <w:rFonts w:asciiTheme="minorHAnsi" w:hAnsiTheme="minorHAnsi"/>
        </w:rPr>
        <w:t>appsettings.json</w:t>
      </w:r>
      <w:proofErr w:type="spellEnd"/>
      <w:proofErr w:type="gramEnd"/>
      <w:r w:rsidRPr="00A642BE">
        <w:rPr>
          <w:rFonts w:asciiTheme="minorHAnsi" w:hAnsiTheme="minorHAnsi"/>
          <w:color w:val="000000"/>
        </w:rPr>
        <w:t xml:space="preserve">. </w:t>
      </w:r>
      <w:r w:rsidR="00572B88" w:rsidRPr="00A642BE">
        <w:rPr>
          <w:rFonts w:asciiTheme="minorHAnsi" w:hAnsiTheme="minorHAnsi"/>
          <w:color w:val="000000"/>
        </w:rPr>
        <w:t>La instancia local de SQL Server</w:t>
      </w:r>
      <w:r w:rsidRPr="00A642BE">
        <w:rPr>
          <w:rFonts w:asciiTheme="minorHAnsi" w:hAnsiTheme="minorHAnsi"/>
          <w:color w:val="000000"/>
        </w:rPr>
        <w:t xml:space="preserve"> usa un certificado </w:t>
      </w:r>
      <w:proofErr w:type="spellStart"/>
      <w:r w:rsidRPr="00A642BE">
        <w:rPr>
          <w:rFonts w:asciiTheme="minorHAnsi" w:hAnsiTheme="minorHAnsi"/>
          <w:color w:val="000000"/>
        </w:rPr>
        <w:t>autofirmado</w:t>
      </w:r>
      <w:proofErr w:type="spellEnd"/>
      <w:r w:rsidRPr="00A642BE">
        <w:rPr>
          <w:rFonts w:asciiTheme="minorHAnsi" w:hAnsiTheme="minorHAnsi"/>
          <w:color w:val="000000"/>
        </w:rPr>
        <w:t xml:space="preserve">, por eso la cadena de desarrollo incluye </w:t>
      </w:r>
      <w:proofErr w:type="spellStart"/>
      <w:r w:rsidRPr="00A642BE">
        <w:rPr>
          <w:rStyle w:val="Cdigo"/>
          <w:rFonts w:asciiTheme="minorHAnsi" w:hAnsiTheme="minorHAnsi"/>
        </w:rPr>
        <w:t>TrustServerCertificate</w:t>
      </w:r>
      <w:proofErr w:type="spellEnd"/>
      <w:r w:rsidRPr="00A642BE">
        <w:rPr>
          <w:rStyle w:val="Cdigo"/>
          <w:rFonts w:asciiTheme="minorHAnsi" w:hAnsiTheme="minorHAnsi"/>
        </w:rPr>
        <w:t>=True</w:t>
      </w:r>
      <w:r w:rsidRPr="00A642BE">
        <w:rPr>
          <w:rFonts w:asciiTheme="minorHAnsi" w:hAnsiTheme="minorHAnsi"/>
          <w:color w:val="000000"/>
        </w:rPr>
        <w:t>.</w:t>
      </w:r>
    </w:p>
    <w:p w14:paraId="297245BC" w14:textId="407D7FE9" w:rsidR="00DB0ABF" w:rsidRPr="00A642BE" w:rsidRDefault="00DB0ABF" w:rsidP="008F4D73">
      <w:pPr>
        <w:ind w:left="567"/>
        <w:rPr>
          <w:rFonts w:asciiTheme="minorHAnsi" w:hAnsiTheme="minorHAnsi"/>
          <w:color w:val="000000"/>
        </w:rPr>
      </w:pPr>
      <w:r w:rsidRPr="00A642BE">
        <w:rPr>
          <w:rFonts w:asciiTheme="minorHAnsi" w:hAnsiTheme="minorHAnsi"/>
          <w:color w:val="000000"/>
        </w:rPr>
        <w:t xml:space="preserve">Con el controlador de la </w:t>
      </w:r>
      <w:r w:rsidR="00572B88" w:rsidRPr="00A642BE">
        <w:rPr>
          <w:rFonts w:asciiTheme="minorHAnsi" w:hAnsiTheme="minorHAnsi"/>
          <w:color w:val="000000"/>
        </w:rPr>
        <w:t>Pregunta 4 se intentó lo mismo</w:t>
      </w:r>
      <w:r w:rsidRPr="00A642BE">
        <w:rPr>
          <w:rFonts w:asciiTheme="minorHAnsi" w:hAnsiTheme="minorHAnsi"/>
          <w:color w:val="000000"/>
        </w:rPr>
        <w:t xml:space="preserve"> usando </w:t>
      </w:r>
      <w:proofErr w:type="spellStart"/>
      <w:r w:rsidRPr="00A642BE">
        <w:rPr>
          <w:rStyle w:val="Cdigo"/>
          <w:rFonts w:asciiTheme="minorHAnsi" w:hAnsiTheme="minorHAnsi"/>
        </w:rPr>
        <w:t>dotnet-scaffold</w:t>
      </w:r>
      <w:proofErr w:type="spellEnd"/>
      <w:r w:rsidRPr="00A642BE">
        <w:rPr>
          <w:rFonts w:asciiTheme="minorHAnsi" w:hAnsiTheme="minorHAnsi"/>
          <w:color w:val="000000"/>
        </w:rPr>
        <w:t xml:space="preserve">, pero la herramienta no reconoce modelos que están en otro proyecto y respondió </w:t>
      </w:r>
      <w:r w:rsidR="00572B88" w:rsidRPr="00A642BE">
        <w:rPr>
          <w:rFonts w:asciiTheme="minorHAnsi" w:hAnsiTheme="minorHAnsi"/>
          <w:color w:val="000000"/>
        </w:rPr>
        <w:t>“</w:t>
      </w:r>
      <w:proofErr w:type="spellStart"/>
      <w:r w:rsidRPr="00A642BE">
        <w:rPr>
          <w:rStyle w:val="Cdigo"/>
          <w:rFonts w:asciiTheme="minorHAnsi" w:hAnsiTheme="minorHAnsi"/>
        </w:rPr>
        <w:t>Invalid</w:t>
      </w:r>
      <w:proofErr w:type="spellEnd"/>
      <w:r w:rsidRPr="00A642BE">
        <w:rPr>
          <w:rStyle w:val="Cdigo"/>
          <w:rFonts w:asciiTheme="minorHAnsi" w:hAnsiTheme="minorHAnsi"/>
        </w:rPr>
        <w:t xml:space="preserve"> --</w:t>
      </w:r>
      <w:proofErr w:type="spellStart"/>
      <w:r w:rsidRPr="00A642BE">
        <w:rPr>
          <w:rStyle w:val="Cdigo"/>
          <w:rFonts w:asciiTheme="minorHAnsi" w:hAnsiTheme="minorHAnsi"/>
        </w:rPr>
        <w:t>model</w:t>
      </w:r>
      <w:proofErr w:type="spellEnd"/>
      <w:r w:rsidR="00572B88" w:rsidRPr="00A642BE">
        <w:rPr>
          <w:rFonts w:asciiTheme="minorHAnsi" w:hAnsiTheme="minorHAnsi"/>
          <w:color w:val="000000"/>
        </w:rPr>
        <w:t>”</w:t>
      </w:r>
      <w:r w:rsidRPr="00A642BE">
        <w:rPr>
          <w:rFonts w:asciiTheme="minorHAnsi" w:hAnsiTheme="minorHAnsi"/>
          <w:color w:val="000000"/>
        </w:rPr>
        <w:t xml:space="preserve">. </w:t>
      </w:r>
      <w:r w:rsidR="00572B88" w:rsidRPr="00A642BE">
        <w:rPr>
          <w:rFonts w:asciiTheme="minorHAnsi" w:hAnsiTheme="minorHAnsi"/>
          <w:color w:val="000000"/>
        </w:rPr>
        <w:t>Finalmente, el controlador se escribió a mano</w:t>
      </w:r>
      <w:r w:rsidRPr="00A642BE">
        <w:rPr>
          <w:rFonts w:asciiTheme="minorHAnsi" w:hAnsiTheme="minorHAnsi"/>
          <w:color w:val="000000"/>
        </w:rPr>
        <w:t xml:space="preserve">, con la misma estructura que genera la plantilla </w:t>
      </w:r>
      <w:r w:rsidR="00572B88" w:rsidRPr="00A642BE">
        <w:rPr>
          <w:rFonts w:asciiTheme="minorHAnsi" w:hAnsiTheme="minorHAnsi"/>
          <w:color w:val="000000"/>
        </w:rPr>
        <w:t>“</w:t>
      </w:r>
      <w:r w:rsidRPr="00A642BE">
        <w:rPr>
          <w:rFonts w:asciiTheme="minorHAnsi" w:hAnsiTheme="minorHAnsi"/>
          <w:color w:val="000000"/>
        </w:rPr>
        <w:t xml:space="preserve">API </w:t>
      </w:r>
      <w:proofErr w:type="spellStart"/>
      <w:r w:rsidRPr="00A642BE">
        <w:rPr>
          <w:rFonts w:asciiTheme="minorHAnsi" w:hAnsiTheme="minorHAnsi"/>
          <w:color w:val="000000"/>
        </w:rPr>
        <w:t>Controller</w:t>
      </w:r>
      <w:proofErr w:type="spellEnd"/>
      <w:r w:rsidRPr="00A642BE">
        <w:rPr>
          <w:rFonts w:asciiTheme="minorHAnsi" w:hAnsiTheme="minorHAnsi"/>
          <w:color w:val="000000"/>
        </w:rPr>
        <w:t xml:space="preserve"> </w:t>
      </w:r>
      <w:proofErr w:type="spellStart"/>
      <w:r w:rsidRPr="00A642BE">
        <w:rPr>
          <w:rFonts w:asciiTheme="minorHAnsi" w:hAnsiTheme="minorHAnsi"/>
          <w:color w:val="000000"/>
        </w:rPr>
        <w:t>with</w:t>
      </w:r>
      <w:proofErr w:type="spellEnd"/>
      <w:r w:rsidRPr="00A642BE">
        <w:rPr>
          <w:rFonts w:asciiTheme="minorHAnsi" w:hAnsiTheme="minorHAnsi"/>
          <w:color w:val="000000"/>
        </w:rPr>
        <w:t xml:space="preserve"> </w:t>
      </w:r>
      <w:proofErr w:type="spellStart"/>
      <w:r w:rsidRPr="00A642BE">
        <w:rPr>
          <w:rFonts w:asciiTheme="minorHAnsi" w:hAnsiTheme="minorHAnsi"/>
          <w:color w:val="000000"/>
        </w:rPr>
        <w:t>actions</w:t>
      </w:r>
      <w:proofErr w:type="spellEnd"/>
      <w:r w:rsidRPr="00A642BE">
        <w:rPr>
          <w:rFonts w:asciiTheme="minorHAnsi" w:hAnsiTheme="minorHAnsi"/>
          <w:color w:val="000000"/>
        </w:rPr>
        <w:t xml:space="preserve">, </w:t>
      </w:r>
      <w:proofErr w:type="spellStart"/>
      <w:r w:rsidRPr="00A642BE">
        <w:rPr>
          <w:rFonts w:asciiTheme="minorHAnsi" w:hAnsiTheme="minorHAnsi"/>
          <w:color w:val="000000"/>
        </w:rPr>
        <w:t>using</w:t>
      </w:r>
      <w:proofErr w:type="spellEnd"/>
      <w:r w:rsidRPr="00A642BE">
        <w:rPr>
          <w:rFonts w:asciiTheme="minorHAnsi" w:hAnsiTheme="minorHAnsi"/>
          <w:color w:val="000000"/>
        </w:rPr>
        <w:t xml:space="preserve"> </w:t>
      </w:r>
      <w:proofErr w:type="spellStart"/>
      <w:r w:rsidRPr="00A642BE">
        <w:rPr>
          <w:rFonts w:asciiTheme="minorHAnsi" w:hAnsiTheme="minorHAnsi"/>
          <w:color w:val="000000"/>
        </w:rPr>
        <w:t>Entity</w:t>
      </w:r>
      <w:proofErr w:type="spellEnd"/>
      <w:r w:rsidRPr="00A642BE">
        <w:rPr>
          <w:rFonts w:asciiTheme="minorHAnsi" w:hAnsiTheme="minorHAnsi"/>
          <w:color w:val="000000"/>
        </w:rPr>
        <w:t xml:space="preserve"> Framework</w:t>
      </w:r>
      <w:r w:rsidR="00572B88" w:rsidRPr="00A642BE">
        <w:rPr>
          <w:rFonts w:asciiTheme="minorHAnsi" w:hAnsiTheme="minorHAnsi"/>
          <w:color w:val="000000"/>
        </w:rPr>
        <w:t>”</w:t>
      </w:r>
      <w:r w:rsidRPr="00A642BE">
        <w:rPr>
          <w:rFonts w:asciiTheme="minorHAnsi" w:hAnsiTheme="minorHAnsi"/>
          <w:color w:val="000000"/>
        </w:rPr>
        <w:t>.</w:t>
      </w:r>
    </w:p>
    <w:p w14:paraId="4DECDC6E" w14:textId="3A9B25AF" w:rsidR="00DB0ABF" w:rsidRPr="00A642BE" w:rsidRDefault="00572B88" w:rsidP="008F4D73">
      <w:pPr>
        <w:pStyle w:val="Ttulo2"/>
        <w:ind w:left="567" w:hanging="567"/>
        <w:rPr>
          <w:rFonts w:asciiTheme="minorHAnsi" w:hAnsiTheme="minorHAnsi"/>
          <w:color w:val="000000"/>
        </w:rPr>
      </w:pPr>
      <w:r w:rsidRPr="00A642BE">
        <w:rPr>
          <w:rFonts w:asciiTheme="minorHAnsi" w:hAnsiTheme="minorHAnsi"/>
          <w:color w:val="000000"/>
        </w:rPr>
        <w:t xml:space="preserve">b. </w:t>
      </w:r>
      <w:r w:rsidRPr="00A642BE">
        <w:rPr>
          <w:rFonts w:asciiTheme="minorHAnsi" w:hAnsiTheme="minorHAnsi"/>
          <w:color w:val="000000"/>
        </w:rPr>
        <w:tab/>
      </w:r>
      <w:r w:rsidR="00DB0ABF" w:rsidRPr="00A642BE">
        <w:rPr>
          <w:rFonts w:asciiTheme="minorHAnsi" w:hAnsiTheme="minorHAnsi"/>
          <w:color w:val="000000"/>
        </w:rPr>
        <w:t xml:space="preserve">¿Qué diferencias notaste entre usar un controlador autogenerado y uno con </w:t>
      </w:r>
      <w:proofErr w:type="spellStart"/>
      <w:r w:rsidR="00DB0ABF" w:rsidRPr="00A642BE">
        <w:rPr>
          <w:rFonts w:asciiTheme="minorHAnsi" w:hAnsiTheme="minorHAnsi"/>
          <w:color w:val="000000"/>
        </w:rPr>
        <w:t>repository</w:t>
      </w:r>
      <w:proofErr w:type="spellEnd"/>
      <w:r w:rsidR="00DB0ABF" w:rsidRPr="00A642BE">
        <w:rPr>
          <w:rFonts w:asciiTheme="minorHAnsi" w:hAnsiTheme="minorHAnsi"/>
          <w:color w:val="000000"/>
        </w:rPr>
        <w:t>? ¿Qué enfoque prefieres?</w:t>
      </w:r>
    </w:p>
    <w:p w14:paraId="03ACEE20" w14:textId="67FBE825" w:rsidR="00DB0ABF" w:rsidRPr="00A642BE" w:rsidRDefault="00DB0ABF" w:rsidP="008F4D73">
      <w:pPr>
        <w:ind w:left="567"/>
        <w:rPr>
          <w:rFonts w:asciiTheme="minorHAnsi" w:hAnsiTheme="minorHAnsi"/>
          <w:color w:val="000000"/>
        </w:rPr>
      </w:pPr>
      <w:r w:rsidRPr="00A642BE">
        <w:rPr>
          <w:rFonts w:asciiTheme="minorHAnsi" w:hAnsiTheme="minorHAnsi"/>
          <w:color w:val="000000"/>
        </w:rPr>
        <w:t xml:space="preserve">La diferencia se nota </w:t>
      </w:r>
      <w:r w:rsidR="00572B88" w:rsidRPr="00A642BE">
        <w:rPr>
          <w:rFonts w:asciiTheme="minorHAnsi" w:hAnsiTheme="minorHAnsi"/>
          <w:color w:val="000000"/>
        </w:rPr>
        <w:t xml:space="preserve">cuando </w:t>
      </w:r>
      <w:r w:rsidRPr="00A642BE">
        <w:rPr>
          <w:rFonts w:asciiTheme="minorHAnsi" w:hAnsiTheme="minorHAnsi"/>
          <w:color w:val="000000"/>
        </w:rPr>
        <w:t xml:space="preserve">se abren los dos archivos. </w:t>
      </w:r>
      <w:proofErr w:type="spellStart"/>
      <w:r w:rsidRPr="00A642BE">
        <w:rPr>
          <w:rStyle w:val="Cdigo"/>
          <w:rFonts w:asciiTheme="minorHAnsi" w:hAnsiTheme="minorHAnsi"/>
        </w:rPr>
        <w:t>TipoReparacionController</w:t>
      </w:r>
      <w:proofErr w:type="spellEnd"/>
      <w:r w:rsidRPr="00A642BE">
        <w:rPr>
          <w:rFonts w:asciiTheme="minorHAnsi" w:hAnsiTheme="minorHAnsi"/>
          <w:color w:val="000000"/>
        </w:rPr>
        <w:t xml:space="preserve"> estuvo listo en </w:t>
      </w:r>
      <w:r w:rsidR="00572B88" w:rsidRPr="00A642BE">
        <w:rPr>
          <w:rFonts w:asciiTheme="minorHAnsi" w:hAnsiTheme="minorHAnsi"/>
          <w:color w:val="000000"/>
        </w:rPr>
        <w:t>poco tiempo</w:t>
      </w:r>
      <w:r w:rsidRPr="00A642BE">
        <w:rPr>
          <w:rFonts w:asciiTheme="minorHAnsi" w:hAnsiTheme="minorHAnsi"/>
          <w:color w:val="000000"/>
        </w:rPr>
        <w:t xml:space="preserve">, pero lo </w:t>
      </w:r>
      <w:r w:rsidR="00572B88" w:rsidRPr="00A642BE">
        <w:rPr>
          <w:rFonts w:asciiTheme="minorHAnsi" w:hAnsiTheme="minorHAnsi"/>
          <w:color w:val="000000"/>
        </w:rPr>
        <w:t xml:space="preserve">cubre </w:t>
      </w:r>
      <w:r w:rsidRPr="00A642BE">
        <w:rPr>
          <w:rFonts w:asciiTheme="minorHAnsi" w:hAnsiTheme="minorHAnsi"/>
          <w:color w:val="000000"/>
        </w:rPr>
        <w:t>todo</w:t>
      </w:r>
      <w:r w:rsidR="00572B88" w:rsidRPr="00A642BE">
        <w:rPr>
          <w:rFonts w:asciiTheme="minorHAnsi" w:hAnsiTheme="minorHAnsi"/>
          <w:color w:val="000000"/>
        </w:rPr>
        <w:t>; es decir,</w:t>
      </w:r>
      <w:r w:rsidRPr="00A642BE">
        <w:rPr>
          <w:rFonts w:asciiTheme="minorHAnsi" w:hAnsiTheme="minorHAnsi"/>
          <w:color w:val="000000"/>
        </w:rPr>
        <w:t xml:space="preserve"> consulta y guarda directamente con el </w:t>
      </w:r>
      <w:proofErr w:type="spellStart"/>
      <w:r w:rsidRPr="00A642BE">
        <w:rPr>
          <w:rStyle w:val="Cdigo"/>
          <w:rFonts w:asciiTheme="minorHAnsi" w:hAnsiTheme="minorHAnsi"/>
        </w:rPr>
        <w:t>DbContext</w:t>
      </w:r>
      <w:proofErr w:type="spellEnd"/>
      <w:r w:rsidRPr="00A642BE">
        <w:rPr>
          <w:rFonts w:asciiTheme="minorHAnsi" w:hAnsiTheme="minorHAnsi"/>
          <w:color w:val="000000"/>
        </w:rPr>
        <w:t xml:space="preserve"> y devuelve la entidad tal como está, incluida su colección de navegación. Si hubiera que agregar una regla de negocio, terminaría mezclada con el manejo de HTTP.</w:t>
      </w:r>
    </w:p>
    <w:p w14:paraId="70262E40" w14:textId="585D5E8C" w:rsidR="00DB0ABF" w:rsidRPr="00A642BE" w:rsidRDefault="00DB0ABF" w:rsidP="008F4D73">
      <w:pPr>
        <w:ind w:left="567"/>
        <w:rPr>
          <w:rFonts w:asciiTheme="minorHAnsi" w:hAnsiTheme="minorHAnsi"/>
          <w:color w:val="000000"/>
        </w:rPr>
      </w:pPr>
      <w:r w:rsidRPr="00A642BE">
        <w:rPr>
          <w:rFonts w:asciiTheme="minorHAnsi" w:hAnsiTheme="minorHAnsi"/>
          <w:color w:val="000000"/>
        </w:rPr>
        <w:t xml:space="preserve">En </w:t>
      </w:r>
      <w:proofErr w:type="spellStart"/>
      <w:r w:rsidRPr="00A642BE">
        <w:rPr>
          <w:rStyle w:val="Cdigo"/>
          <w:rFonts w:asciiTheme="minorHAnsi" w:hAnsiTheme="minorHAnsi"/>
        </w:rPr>
        <w:t>OrdenReparacionController</w:t>
      </w:r>
      <w:proofErr w:type="spellEnd"/>
      <w:r w:rsidRPr="00A642BE">
        <w:rPr>
          <w:rFonts w:asciiTheme="minorHAnsi" w:hAnsiTheme="minorHAnsi"/>
          <w:color w:val="000000"/>
        </w:rPr>
        <w:t>, en cambio, cada pieza tiene un solo trabajo. El controlador recibe la solicitud y responde; el servicio valida que el equipo y el tipo de reparación existan, controla los estados permitidos y convierte a DTO; y el repositorio es el único que conoce EF Core. Son más archivos, pero cada uno se entiende por separado, el servicio puede probarse sin base de datos y la API no expone la estructura de las tablas.</w:t>
      </w:r>
    </w:p>
    <w:p w14:paraId="70087AE4" w14:textId="6C5F5B3F" w:rsidR="00DB0ABF" w:rsidRPr="00A642BE" w:rsidRDefault="00DB0ABF" w:rsidP="008F4D73">
      <w:pPr>
        <w:ind w:left="567"/>
        <w:rPr>
          <w:rFonts w:asciiTheme="minorHAnsi" w:hAnsiTheme="minorHAnsi"/>
          <w:color w:val="000000"/>
        </w:rPr>
      </w:pPr>
      <w:r w:rsidRPr="00A642BE">
        <w:rPr>
          <w:rFonts w:asciiTheme="minorHAnsi" w:hAnsiTheme="minorHAnsi"/>
          <w:color w:val="000000"/>
        </w:rPr>
        <w:t>P</w:t>
      </w:r>
      <w:r w:rsidR="00572B88" w:rsidRPr="00A642BE">
        <w:rPr>
          <w:rFonts w:asciiTheme="minorHAnsi" w:hAnsiTheme="minorHAnsi"/>
          <w:color w:val="000000"/>
        </w:rPr>
        <w:t xml:space="preserve">ara este proyecto prefiero el enfoque con </w:t>
      </w:r>
      <w:proofErr w:type="spellStart"/>
      <w:r w:rsidR="00572B88" w:rsidRPr="00A642BE">
        <w:rPr>
          <w:rFonts w:asciiTheme="minorHAnsi" w:hAnsiTheme="minorHAnsi"/>
          <w:color w:val="000000"/>
        </w:rPr>
        <w:t>repository</w:t>
      </w:r>
      <w:proofErr w:type="spellEnd"/>
      <w:r w:rsidR="00572B88" w:rsidRPr="00A642BE">
        <w:rPr>
          <w:rFonts w:asciiTheme="minorHAnsi" w:hAnsiTheme="minorHAnsi"/>
          <w:color w:val="000000"/>
        </w:rPr>
        <w:t xml:space="preserve"> y servicio, porque las órdenes tienen reglas de negocio, como validaciones y estados permitidos, que conviene separar del manejo de HTTP y probar sin base de datos. Aun así, no lo usaría en todos los casos, ya que el </w:t>
      </w:r>
      <w:proofErr w:type="spellStart"/>
      <w:r w:rsidR="00572B88" w:rsidRPr="00A642BE">
        <w:rPr>
          <w:rStyle w:val="Cdigo"/>
          <w:rFonts w:asciiTheme="minorHAnsi" w:hAnsiTheme="minorHAnsi"/>
        </w:rPr>
        <w:t>DbContext</w:t>
      </w:r>
      <w:proofErr w:type="spellEnd"/>
      <w:r w:rsidR="00572B88" w:rsidRPr="00A642BE">
        <w:rPr>
          <w:rFonts w:asciiTheme="minorHAnsi" w:hAnsiTheme="minorHAnsi"/>
          <w:color w:val="000000"/>
        </w:rPr>
        <w:t xml:space="preserve"> de EF Core ya implementa los patrones </w:t>
      </w:r>
      <w:proofErr w:type="spellStart"/>
      <w:r w:rsidR="00572B88" w:rsidRPr="00A642BE">
        <w:rPr>
          <w:rFonts w:asciiTheme="minorHAnsi" w:hAnsiTheme="minorHAnsi"/>
          <w:color w:val="000000"/>
        </w:rPr>
        <w:t>Repository</w:t>
      </w:r>
      <w:proofErr w:type="spellEnd"/>
      <w:r w:rsidR="00572B88" w:rsidRPr="00A642BE">
        <w:rPr>
          <w:rFonts w:asciiTheme="minorHAnsi" w:hAnsiTheme="minorHAnsi"/>
          <w:color w:val="000000"/>
        </w:rPr>
        <w:t xml:space="preserve"> y </w:t>
      </w:r>
      <w:proofErr w:type="spellStart"/>
      <w:r w:rsidR="00572B88" w:rsidRPr="00A642BE">
        <w:rPr>
          <w:rFonts w:asciiTheme="minorHAnsi" w:hAnsiTheme="minorHAnsi"/>
          <w:color w:val="000000"/>
        </w:rPr>
        <w:t>Unit</w:t>
      </w:r>
      <w:proofErr w:type="spellEnd"/>
      <w:r w:rsidR="00572B88" w:rsidRPr="00A642BE">
        <w:rPr>
          <w:rFonts w:asciiTheme="minorHAnsi" w:hAnsiTheme="minorHAnsi"/>
          <w:color w:val="000000"/>
        </w:rPr>
        <w:t xml:space="preserve"> </w:t>
      </w:r>
      <w:proofErr w:type="spellStart"/>
      <w:r w:rsidR="00572B88" w:rsidRPr="00A642BE">
        <w:rPr>
          <w:rFonts w:asciiTheme="minorHAnsi" w:hAnsiTheme="minorHAnsi"/>
          <w:color w:val="000000"/>
        </w:rPr>
        <w:t>of</w:t>
      </w:r>
      <w:proofErr w:type="spellEnd"/>
      <w:r w:rsidR="00572B88" w:rsidRPr="00A642BE">
        <w:rPr>
          <w:rFonts w:asciiTheme="minorHAnsi" w:hAnsiTheme="minorHAnsi"/>
          <w:color w:val="000000"/>
        </w:rPr>
        <w:t xml:space="preserve"> Work, y la guía de arquitectura de Microsoft recomienda usarlo directamente cuando se busca el código más simple, como en un CRUD de catálogo. Por eso, el controlador autogenerado me parece adecuado para tablas maestras sin lógica, como </w:t>
      </w:r>
      <w:proofErr w:type="spellStart"/>
      <w:r w:rsidR="00572B88" w:rsidRPr="00A642BE">
        <w:rPr>
          <w:rStyle w:val="Cdigo"/>
          <w:rFonts w:asciiTheme="minorHAnsi" w:hAnsiTheme="minorHAnsi"/>
        </w:rPr>
        <w:t>TipoReparacion</w:t>
      </w:r>
      <w:proofErr w:type="spellEnd"/>
      <w:r w:rsidR="00572B88" w:rsidRPr="00A642BE">
        <w:rPr>
          <w:rFonts w:asciiTheme="minorHAnsi" w:hAnsiTheme="minorHAnsi"/>
          <w:color w:val="000000"/>
        </w:rPr>
        <w:t>, o para un prototipo; el repositorio y el servicio se justifican cuando aparecen reglas de negocio o hace falta hacer pruebas unitarias</w:t>
      </w:r>
      <w:r w:rsidRPr="00A642BE">
        <w:rPr>
          <w:rFonts w:asciiTheme="minorHAnsi" w:hAnsiTheme="minorHAnsi"/>
          <w:color w:val="000000"/>
        </w:rPr>
        <w:t>.</w:t>
      </w:r>
    </w:p>
    <w:p w14:paraId="6FF3E02A" w14:textId="1FBCCC2D" w:rsidR="00DB0ABF" w:rsidRPr="00A642BE" w:rsidRDefault="00572B88" w:rsidP="008F4D73">
      <w:pPr>
        <w:pStyle w:val="Ttulo2"/>
        <w:ind w:left="567" w:hanging="567"/>
        <w:rPr>
          <w:rFonts w:asciiTheme="minorHAnsi" w:hAnsiTheme="minorHAnsi"/>
          <w:color w:val="000000"/>
        </w:rPr>
      </w:pPr>
      <w:r w:rsidRPr="00A642BE">
        <w:rPr>
          <w:rFonts w:asciiTheme="minorHAnsi" w:hAnsiTheme="minorHAnsi"/>
          <w:color w:val="000000"/>
        </w:rPr>
        <w:lastRenderedPageBreak/>
        <w:t xml:space="preserve">c. </w:t>
      </w:r>
      <w:r w:rsidRPr="00A642BE">
        <w:rPr>
          <w:rFonts w:asciiTheme="minorHAnsi" w:hAnsiTheme="minorHAnsi"/>
          <w:color w:val="000000"/>
        </w:rPr>
        <w:tab/>
      </w:r>
      <w:r w:rsidR="00DB0ABF" w:rsidRPr="00A642BE">
        <w:rPr>
          <w:rFonts w:asciiTheme="minorHAnsi" w:hAnsiTheme="minorHAnsi"/>
          <w:color w:val="000000"/>
        </w:rPr>
        <w:t>¿Qué buenas prácticas implementaste (en código real) y por qué?</w:t>
      </w:r>
    </w:p>
    <w:p w14:paraId="1B0F1581" w14:textId="054BBE16" w:rsidR="00DB0ABF" w:rsidRPr="00A642BE" w:rsidRDefault="00572B88" w:rsidP="008F4D73">
      <w:pPr>
        <w:pStyle w:val="Listaconvietas"/>
        <w:numPr>
          <w:ilvl w:val="0"/>
          <w:numId w:val="2"/>
        </w:numPr>
        <w:ind w:left="927"/>
        <w:rPr>
          <w:rFonts w:asciiTheme="minorHAnsi" w:hAnsiTheme="minorHAnsi"/>
          <w:color w:val="000000"/>
        </w:rPr>
      </w:pPr>
      <w:r w:rsidRPr="00A642BE">
        <w:rPr>
          <w:rFonts w:asciiTheme="minorHAnsi" w:hAnsiTheme="minorHAnsi"/>
          <w:color w:val="000000"/>
        </w:rPr>
        <w:t>Se usaron DTO para</w:t>
      </w:r>
      <w:r w:rsidR="00DB0ABF" w:rsidRPr="00A642BE">
        <w:rPr>
          <w:rFonts w:asciiTheme="minorHAnsi" w:hAnsiTheme="minorHAnsi"/>
          <w:color w:val="000000"/>
        </w:rPr>
        <w:t xml:space="preserve"> las órdenes (</w:t>
      </w:r>
      <w:proofErr w:type="spellStart"/>
      <w:r w:rsidR="00DB0ABF" w:rsidRPr="00A642BE">
        <w:rPr>
          <w:rStyle w:val="Cdigo"/>
          <w:rFonts w:asciiTheme="minorHAnsi" w:hAnsiTheme="minorHAnsi"/>
        </w:rPr>
        <w:t>OrdenReparacionListDTO</w:t>
      </w:r>
      <w:proofErr w:type="spellEnd"/>
      <w:r w:rsidR="00DB0ABF" w:rsidRPr="00A642BE">
        <w:rPr>
          <w:rFonts w:asciiTheme="minorHAnsi" w:hAnsiTheme="minorHAnsi"/>
          <w:color w:val="000000"/>
        </w:rPr>
        <w:t xml:space="preserve">, </w:t>
      </w:r>
      <w:proofErr w:type="spellStart"/>
      <w:r w:rsidR="00DB0ABF" w:rsidRPr="00A642BE">
        <w:rPr>
          <w:rStyle w:val="Cdigo"/>
          <w:rFonts w:asciiTheme="minorHAnsi" w:hAnsiTheme="minorHAnsi"/>
        </w:rPr>
        <w:t>OrdenReparacionCreateDTO</w:t>
      </w:r>
      <w:proofErr w:type="spellEnd"/>
      <w:r w:rsidR="00DB0ABF" w:rsidRPr="00A642BE">
        <w:rPr>
          <w:rFonts w:asciiTheme="minorHAnsi" w:hAnsiTheme="minorHAnsi"/>
          <w:color w:val="000000"/>
        </w:rPr>
        <w:t xml:space="preserve"> y </w:t>
      </w:r>
      <w:proofErr w:type="spellStart"/>
      <w:r w:rsidR="00DB0ABF" w:rsidRPr="00A642BE">
        <w:rPr>
          <w:rStyle w:val="Cdigo"/>
          <w:rFonts w:asciiTheme="minorHAnsi" w:hAnsiTheme="minorHAnsi"/>
        </w:rPr>
        <w:t>OrdenReparacionUpdateDTO</w:t>
      </w:r>
      <w:proofErr w:type="spellEnd"/>
      <w:r w:rsidR="00DB0ABF" w:rsidRPr="00A642BE">
        <w:rPr>
          <w:rFonts w:asciiTheme="minorHAnsi" w:hAnsiTheme="minorHAnsi"/>
          <w:color w:val="000000"/>
        </w:rPr>
        <w:t>); así la API no expone las entidades y la respuesta muestra el equipo y el tipo de reparación con nombres legibles.</w:t>
      </w:r>
    </w:p>
    <w:p w14:paraId="0956EF26" w14:textId="5E984B35" w:rsidR="00DB0ABF" w:rsidRPr="00A642BE" w:rsidRDefault="00572B88" w:rsidP="008F4D73">
      <w:pPr>
        <w:pStyle w:val="Listaconvietas"/>
        <w:numPr>
          <w:ilvl w:val="0"/>
          <w:numId w:val="2"/>
        </w:numPr>
        <w:ind w:left="927"/>
        <w:rPr>
          <w:rFonts w:asciiTheme="minorHAnsi" w:hAnsiTheme="minorHAnsi"/>
          <w:color w:val="000000"/>
        </w:rPr>
      </w:pPr>
      <w:r w:rsidRPr="00A642BE">
        <w:rPr>
          <w:rFonts w:asciiTheme="minorHAnsi" w:hAnsiTheme="minorHAnsi"/>
          <w:color w:val="000000"/>
        </w:rPr>
        <w:t>Se validó en dos niveles. L</w:t>
      </w:r>
      <w:r w:rsidR="00DB0ABF" w:rsidRPr="00A642BE">
        <w:rPr>
          <w:rFonts w:asciiTheme="minorHAnsi" w:hAnsiTheme="minorHAnsi"/>
          <w:color w:val="000000"/>
        </w:rPr>
        <w:t>os atributos de los DTO (</w:t>
      </w:r>
      <w:proofErr w:type="spellStart"/>
      <w:r w:rsidR="00DB0ABF" w:rsidRPr="00A642BE">
        <w:rPr>
          <w:rStyle w:val="Cdigo"/>
          <w:rFonts w:asciiTheme="minorHAnsi" w:hAnsiTheme="minorHAnsi"/>
        </w:rPr>
        <w:t>Required</w:t>
      </w:r>
      <w:proofErr w:type="spellEnd"/>
      <w:r w:rsidR="00DB0ABF" w:rsidRPr="00A642BE">
        <w:rPr>
          <w:rFonts w:asciiTheme="minorHAnsi" w:hAnsiTheme="minorHAnsi"/>
          <w:color w:val="000000"/>
        </w:rPr>
        <w:t xml:space="preserve">, </w:t>
      </w:r>
      <w:proofErr w:type="spellStart"/>
      <w:r w:rsidR="00DB0ABF" w:rsidRPr="00A642BE">
        <w:rPr>
          <w:rStyle w:val="Cdigo"/>
          <w:rFonts w:asciiTheme="minorHAnsi" w:hAnsiTheme="minorHAnsi"/>
        </w:rPr>
        <w:t>StringLength</w:t>
      </w:r>
      <w:proofErr w:type="spellEnd"/>
      <w:r w:rsidR="00DB0ABF" w:rsidRPr="00A642BE">
        <w:rPr>
          <w:rFonts w:asciiTheme="minorHAnsi" w:hAnsiTheme="minorHAnsi"/>
          <w:color w:val="000000"/>
        </w:rPr>
        <w:t xml:space="preserve"> y </w:t>
      </w:r>
      <w:r w:rsidR="00DB0ABF" w:rsidRPr="00A642BE">
        <w:rPr>
          <w:rStyle w:val="Cdigo"/>
          <w:rFonts w:asciiTheme="minorHAnsi" w:hAnsiTheme="minorHAnsi"/>
        </w:rPr>
        <w:t>Range</w:t>
      </w:r>
      <w:r w:rsidR="00DB0ABF" w:rsidRPr="00A642BE">
        <w:rPr>
          <w:rFonts w:asciiTheme="minorHAnsi" w:hAnsiTheme="minorHAnsi"/>
          <w:color w:val="000000"/>
        </w:rPr>
        <w:t xml:space="preserve">) permiten que </w:t>
      </w:r>
      <w:r w:rsidR="00DB0ABF" w:rsidRPr="00A642BE">
        <w:rPr>
          <w:rStyle w:val="Cdigo"/>
          <w:rFonts w:asciiTheme="minorHAnsi" w:hAnsiTheme="minorHAnsi"/>
        </w:rPr>
        <w:t>[</w:t>
      </w:r>
      <w:proofErr w:type="spellStart"/>
      <w:r w:rsidR="00DB0ABF" w:rsidRPr="00A642BE">
        <w:rPr>
          <w:rStyle w:val="Cdigo"/>
          <w:rFonts w:asciiTheme="minorHAnsi" w:hAnsiTheme="minorHAnsi"/>
        </w:rPr>
        <w:t>ApiController</w:t>
      </w:r>
      <w:proofErr w:type="spellEnd"/>
      <w:r w:rsidR="00DB0ABF" w:rsidRPr="00A642BE">
        <w:rPr>
          <w:rStyle w:val="Cdigo"/>
          <w:rFonts w:asciiTheme="minorHAnsi" w:hAnsiTheme="minorHAnsi"/>
        </w:rPr>
        <w:t>]</w:t>
      </w:r>
      <w:r w:rsidR="00DB0ABF" w:rsidRPr="00A642BE">
        <w:rPr>
          <w:rFonts w:asciiTheme="minorHAnsi" w:hAnsiTheme="minorHAnsi"/>
          <w:color w:val="000000"/>
        </w:rPr>
        <w:t xml:space="preserve"> responda 400 con </w:t>
      </w:r>
      <w:proofErr w:type="spellStart"/>
      <w:r w:rsidR="00DB0ABF" w:rsidRPr="00A642BE">
        <w:rPr>
          <w:rStyle w:val="Cdigo"/>
          <w:rFonts w:asciiTheme="minorHAnsi" w:hAnsiTheme="minorHAnsi"/>
        </w:rPr>
        <w:t>ProblemDetails</w:t>
      </w:r>
      <w:proofErr w:type="spellEnd"/>
      <w:r w:rsidR="00DB0ABF" w:rsidRPr="00A642BE">
        <w:rPr>
          <w:rFonts w:asciiTheme="minorHAnsi" w:hAnsiTheme="minorHAnsi"/>
          <w:color w:val="000000"/>
        </w:rPr>
        <w:t xml:space="preserve"> sin llegar a la acción, </w:t>
      </w:r>
      <w:r w:rsidRPr="00A642BE">
        <w:rPr>
          <w:rFonts w:asciiTheme="minorHAnsi" w:hAnsiTheme="minorHAnsi"/>
          <w:color w:val="000000"/>
        </w:rPr>
        <w:t xml:space="preserve">mientras que </w:t>
      </w:r>
      <w:r w:rsidR="00DB0ABF" w:rsidRPr="00A642BE">
        <w:rPr>
          <w:rFonts w:asciiTheme="minorHAnsi" w:hAnsiTheme="minorHAnsi"/>
          <w:color w:val="000000"/>
        </w:rPr>
        <w:t>el servicio revisa lo que depende de la base, como que el equipo exista.</w:t>
      </w:r>
    </w:p>
    <w:p w14:paraId="6DD93222" w14:textId="42CF4008" w:rsidR="00DB0ABF" w:rsidRPr="00A642BE" w:rsidRDefault="00572B88" w:rsidP="008F4D73">
      <w:pPr>
        <w:pStyle w:val="Listaconvietas"/>
        <w:numPr>
          <w:ilvl w:val="0"/>
          <w:numId w:val="2"/>
        </w:numPr>
        <w:ind w:left="927"/>
        <w:rPr>
          <w:rFonts w:asciiTheme="minorHAnsi" w:hAnsiTheme="minorHAnsi"/>
          <w:color w:val="000000"/>
        </w:rPr>
      </w:pPr>
      <w:r w:rsidRPr="00A642BE">
        <w:rPr>
          <w:rFonts w:asciiTheme="minorHAnsi" w:hAnsiTheme="minorHAnsi"/>
          <w:color w:val="000000"/>
        </w:rPr>
        <w:t>Se cuidaron los códigos</w:t>
      </w:r>
      <w:r w:rsidR="00DB0ABF" w:rsidRPr="00A642BE">
        <w:rPr>
          <w:rFonts w:asciiTheme="minorHAnsi" w:hAnsiTheme="minorHAnsi"/>
          <w:color w:val="000000"/>
        </w:rPr>
        <w:t xml:space="preserve"> HTTP</w:t>
      </w:r>
      <w:r w:rsidRPr="00A642BE">
        <w:rPr>
          <w:rFonts w:asciiTheme="minorHAnsi" w:hAnsiTheme="minorHAnsi"/>
          <w:color w:val="000000"/>
        </w:rPr>
        <w:t>. La API responde</w:t>
      </w:r>
      <w:r w:rsidR="00DB0ABF" w:rsidRPr="00A642BE">
        <w:rPr>
          <w:rFonts w:asciiTheme="minorHAnsi" w:hAnsiTheme="minorHAnsi"/>
          <w:color w:val="000000"/>
        </w:rPr>
        <w:t xml:space="preserve"> 201 con la cabecera </w:t>
      </w:r>
      <w:proofErr w:type="spellStart"/>
      <w:r w:rsidR="00DB0ABF" w:rsidRPr="00A642BE">
        <w:rPr>
          <w:rStyle w:val="Cdigo"/>
          <w:rFonts w:asciiTheme="minorHAnsi" w:hAnsiTheme="minorHAnsi"/>
        </w:rPr>
        <w:t>Location</w:t>
      </w:r>
      <w:proofErr w:type="spellEnd"/>
      <w:r w:rsidR="00DB0ABF" w:rsidRPr="00A642BE">
        <w:rPr>
          <w:rFonts w:asciiTheme="minorHAnsi" w:hAnsiTheme="minorHAnsi"/>
          <w:color w:val="000000"/>
        </w:rPr>
        <w:t xml:space="preserve"> al crear, 204 al eliminar, 404 cuando el registro no existe, 400 ante datos inválidos y 409 si se intenta borrar un tipo de reparación que ya tiene órdenes.</w:t>
      </w:r>
    </w:p>
    <w:p w14:paraId="27A66EA5" w14:textId="0A34FB95" w:rsidR="00DB0ABF" w:rsidRPr="00A642BE" w:rsidRDefault="00572B88" w:rsidP="008F4D73">
      <w:pPr>
        <w:pStyle w:val="Listaconvietas"/>
        <w:numPr>
          <w:ilvl w:val="0"/>
          <w:numId w:val="2"/>
        </w:numPr>
        <w:ind w:left="927"/>
        <w:rPr>
          <w:rFonts w:asciiTheme="minorHAnsi" w:hAnsiTheme="minorHAnsi"/>
          <w:color w:val="000000"/>
        </w:rPr>
      </w:pPr>
      <w:r w:rsidRPr="00A642BE">
        <w:rPr>
          <w:rFonts w:asciiTheme="minorHAnsi" w:hAnsiTheme="minorHAnsi"/>
          <w:color w:val="000000"/>
        </w:rPr>
        <w:t>Se registraron el repositorio y el servicio</w:t>
      </w:r>
      <w:r w:rsidR="00DB0ABF" w:rsidRPr="00A642BE">
        <w:rPr>
          <w:rFonts w:asciiTheme="minorHAnsi" w:hAnsiTheme="minorHAnsi"/>
          <w:color w:val="000000"/>
        </w:rPr>
        <w:t xml:space="preserve"> como </w:t>
      </w:r>
      <w:proofErr w:type="spellStart"/>
      <w:r w:rsidR="00DB0ABF" w:rsidRPr="00A642BE">
        <w:rPr>
          <w:rStyle w:val="Cdigo"/>
          <w:rFonts w:asciiTheme="minorHAnsi" w:hAnsiTheme="minorHAnsi"/>
        </w:rPr>
        <w:t>Scoped</w:t>
      </w:r>
      <w:proofErr w:type="spellEnd"/>
      <w:r w:rsidR="00DB0ABF" w:rsidRPr="00A642BE">
        <w:rPr>
          <w:rFonts w:asciiTheme="minorHAnsi" w:hAnsiTheme="minorHAnsi"/>
          <w:color w:val="000000"/>
        </w:rPr>
        <w:t xml:space="preserve">, igual que el </w:t>
      </w:r>
      <w:proofErr w:type="spellStart"/>
      <w:r w:rsidR="00DB0ABF" w:rsidRPr="00A642BE">
        <w:rPr>
          <w:rStyle w:val="Cdigo"/>
          <w:rFonts w:asciiTheme="minorHAnsi" w:hAnsiTheme="minorHAnsi"/>
        </w:rPr>
        <w:t>DbContext</w:t>
      </w:r>
      <w:proofErr w:type="spellEnd"/>
      <w:r w:rsidR="00DB0ABF" w:rsidRPr="00A642BE">
        <w:rPr>
          <w:rFonts w:asciiTheme="minorHAnsi" w:hAnsiTheme="minorHAnsi"/>
          <w:color w:val="000000"/>
        </w:rPr>
        <w:t>, y el controlador solo depende de la interfaz.</w:t>
      </w:r>
    </w:p>
    <w:p w14:paraId="5F7E529F" w14:textId="0C34859E" w:rsidR="00DB0ABF" w:rsidRPr="00A642BE" w:rsidRDefault="00DB0ABF" w:rsidP="008F4D73">
      <w:pPr>
        <w:pStyle w:val="Listaconvietas"/>
        <w:numPr>
          <w:ilvl w:val="0"/>
          <w:numId w:val="2"/>
        </w:numPr>
        <w:ind w:left="927"/>
        <w:rPr>
          <w:rFonts w:asciiTheme="minorHAnsi" w:hAnsiTheme="minorHAnsi"/>
          <w:color w:val="000000"/>
        </w:rPr>
      </w:pPr>
      <w:r w:rsidRPr="00A642BE">
        <w:rPr>
          <w:rFonts w:asciiTheme="minorHAnsi" w:hAnsiTheme="minorHAnsi"/>
          <w:color w:val="000000"/>
        </w:rPr>
        <w:t xml:space="preserve">Todo el acceso a datos es asíncrono, y las lecturas que no modifican nada usan </w:t>
      </w:r>
      <w:proofErr w:type="spellStart"/>
      <w:r w:rsidRPr="00A642BE">
        <w:rPr>
          <w:rStyle w:val="Cdigo"/>
          <w:rFonts w:asciiTheme="minorHAnsi" w:hAnsiTheme="minorHAnsi"/>
        </w:rPr>
        <w:t>AsNoTracking</w:t>
      </w:r>
      <w:proofErr w:type="spellEnd"/>
      <w:r w:rsidRPr="00A642BE">
        <w:rPr>
          <w:rFonts w:asciiTheme="minorHAnsi" w:hAnsiTheme="minorHAnsi"/>
          <w:color w:val="000000"/>
        </w:rPr>
        <w:t>.</w:t>
      </w:r>
    </w:p>
    <w:p w14:paraId="72A88057" w14:textId="45507786" w:rsidR="00DB0ABF" w:rsidRPr="00A642BE" w:rsidRDefault="00DB0ABF" w:rsidP="008F4D73">
      <w:pPr>
        <w:pStyle w:val="Listaconvietas"/>
        <w:numPr>
          <w:ilvl w:val="0"/>
          <w:numId w:val="2"/>
        </w:numPr>
        <w:ind w:left="927"/>
        <w:rPr>
          <w:rFonts w:asciiTheme="minorHAnsi" w:hAnsiTheme="minorHAnsi"/>
          <w:color w:val="000000"/>
        </w:rPr>
      </w:pPr>
      <w:r w:rsidRPr="00A642BE">
        <w:rPr>
          <w:rFonts w:asciiTheme="minorHAnsi" w:hAnsiTheme="minorHAnsi"/>
          <w:color w:val="000000"/>
        </w:rPr>
        <w:t xml:space="preserve">La cadena de conexión está en </w:t>
      </w:r>
      <w:proofErr w:type="spellStart"/>
      <w:proofErr w:type="gramStart"/>
      <w:r w:rsidRPr="00A642BE">
        <w:rPr>
          <w:rStyle w:val="Cdigo"/>
          <w:rFonts w:asciiTheme="minorHAnsi" w:hAnsiTheme="minorHAnsi"/>
        </w:rPr>
        <w:t>appsettings.json</w:t>
      </w:r>
      <w:proofErr w:type="spellEnd"/>
      <w:proofErr w:type="gramEnd"/>
      <w:r w:rsidRPr="00A642BE">
        <w:rPr>
          <w:rFonts w:asciiTheme="minorHAnsi" w:hAnsiTheme="minorHAnsi"/>
          <w:color w:val="000000"/>
        </w:rPr>
        <w:t xml:space="preserve"> y no en el código.</w:t>
      </w:r>
    </w:p>
    <w:p w14:paraId="792585F2" w14:textId="26291714" w:rsidR="00DB0ABF" w:rsidRPr="00A642BE" w:rsidRDefault="00DB0ABF" w:rsidP="008F4D73">
      <w:pPr>
        <w:pStyle w:val="Listaconvietas"/>
        <w:numPr>
          <w:ilvl w:val="0"/>
          <w:numId w:val="2"/>
        </w:numPr>
        <w:ind w:left="927"/>
        <w:rPr>
          <w:rFonts w:asciiTheme="minorHAnsi" w:hAnsiTheme="minorHAnsi"/>
          <w:color w:val="000000"/>
        </w:rPr>
      </w:pPr>
      <w:r w:rsidRPr="00A642BE">
        <w:rPr>
          <w:rFonts w:asciiTheme="minorHAnsi" w:hAnsiTheme="minorHAnsi"/>
          <w:color w:val="000000"/>
        </w:rPr>
        <w:t>La base protege su propia integridad</w:t>
      </w:r>
      <w:r w:rsidR="00572B88" w:rsidRPr="00A642BE">
        <w:rPr>
          <w:rFonts w:asciiTheme="minorHAnsi" w:hAnsiTheme="minorHAnsi"/>
          <w:color w:val="000000"/>
        </w:rPr>
        <w:t xml:space="preserve"> mediante</w:t>
      </w:r>
      <w:r w:rsidRPr="00A642BE">
        <w:rPr>
          <w:rFonts w:asciiTheme="minorHAnsi" w:hAnsiTheme="minorHAnsi"/>
          <w:color w:val="000000"/>
        </w:rPr>
        <w:t xml:space="preserve"> claves </w:t>
      </w:r>
      <w:r w:rsidRPr="00A642BE">
        <w:rPr>
          <w:rStyle w:val="Cdigo"/>
          <w:rFonts w:asciiTheme="minorHAnsi" w:hAnsiTheme="minorHAnsi"/>
        </w:rPr>
        <w:t>IDENTITY</w:t>
      </w:r>
      <w:r w:rsidRPr="00A642BE">
        <w:rPr>
          <w:rFonts w:asciiTheme="minorHAnsi" w:hAnsiTheme="minorHAnsi"/>
          <w:color w:val="000000"/>
        </w:rPr>
        <w:t xml:space="preserve">, claves foráneas con nombre e índice, restricciones </w:t>
      </w:r>
      <w:r w:rsidRPr="00A642BE">
        <w:rPr>
          <w:rStyle w:val="Cdigo"/>
          <w:rFonts w:asciiTheme="minorHAnsi" w:hAnsiTheme="minorHAnsi"/>
        </w:rPr>
        <w:t>CHECK</w:t>
      </w:r>
      <w:r w:rsidRPr="00A642BE">
        <w:rPr>
          <w:rFonts w:asciiTheme="minorHAnsi" w:hAnsiTheme="minorHAnsi"/>
          <w:color w:val="000000"/>
        </w:rPr>
        <w:t xml:space="preserve"> para precios, años y estados, número de serie único y un script que puede ejecutarse más de una vez.</w:t>
      </w:r>
    </w:p>
    <w:p w14:paraId="6CFD7FB5" w14:textId="7DF3EAE2" w:rsidR="00DB0ABF" w:rsidRPr="00A642BE" w:rsidRDefault="00572B88" w:rsidP="008F4D73">
      <w:pPr>
        <w:pStyle w:val="Listaconvietas"/>
        <w:numPr>
          <w:ilvl w:val="0"/>
          <w:numId w:val="2"/>
        </w:numPr>
        <w:ind w:left="927"/>
        <w:rPr>
          <w:rFonts w:asciiTheme="minorHAnsi" w:hAnsiTheme="minorHAnsi"/>
          <w:color w:val="000000"/>
        </w:rPr>
      </w:pPr>
      <w:r w:rsidRPr="00A642BE">
        <w:rPr>
          <w:rFonts w:asciiTheme="minorHAnsi" w:hAnsiTheme="minorHAnsi"/>
          <w:color w:val="000000"/>
        </w:rPr>
        <w:t>Se corrigió un error real. El</w:t>
      </w:r>
      <w:r w:rsidR="00DB0ABF" w:rsidRPr="00A642BE">
        <w:rPr>
          <w:rFonts w:asciiTheme="minorHAnsi" w:hAnsiTheme="minorHAnsi"/>
          <w:color w:val="000000"/>
        </w:rPr>
        <w:t xml:space="preserve"> atributo </w:t>
      </w:r>
      <w:r w:rsidR="00DB0ABF" w:rsidRPr="00A642BE">
        <w:rPr>
          <w:rStyle w:val="Cdigo"/>
          <w:rFonts w:asciiTheme="minorHAnsi" w:hAnsiTheme="minorHAnsi"/>
        </w:rPr>
        <w:t>Range</w:t>
      </w:r>
      <w:r w:rsidR="00DB0ABF" w:rsidRPr="00A642BE">
        <w:rPr>
          <w:rFonts w:asciiTheme="minorHAnsi" w:hAnsiTheme="minorHAnsi"/>
          <w:color w:val="000000"/>
        </w:rPr>
        <w:t xml:space="preserve"> con límites en texto se interpretaba con la configuración regional del equipo, que usa coma decimal, y la API respondía 500. Con límites numéricos el problema desapareció.</w:t>
      </w:r>
    </w:p>
    <w:p w14:paraId="0D17751B" w14:textId="7824D9EE" w:rsidR="00DB0ABF" w:rsidRPr="00A642BE" w:rsidRDefault="00572B88" w:rsidP="008F4D73">
      <w:pPr>
        <w:pStyle w:val="Listaconvietas"/>
        <w:numPr>
          <w:ilvl w:val="0"/>
          <w:numId w:val="2"/>
        </w:numPr>
        <w:ind w:left="927"/>
        <w:rPr>
          <w:rFonts w:asciiTheme="minorHAnsi" w:hAnsiTheme="minorHAnsi"/>
          <w:color w:val="000000"/>
        </w:rPr>
      </w:pPr>
      <w:r w:rsidRPr="00A642BE">
        <w:rPr>
          <w:rFonts w:asciiTheme="minorHAnsi" w:hAnsiTheme="minorHAnsi"/>
          <w:color w:val="000000"/>
        </w:rPr>
        <w:t>Se probaron ambos controladores</w:t>
      </w:r>
      <w:r w:rsidR="00DB0ABF" w:rsidRPr="00A642BE">
        <w:rPr>
          <w:rFonts w:asciiTheme="minorHAnsi" w:hAnsiTheme="minorHAnsi"/>
          <w:color w:val="000000"/>
        </w:rPr>
        <w:t xml:space="preserve"> con una colección de Postman (carpeta </w:t>
      </w:r>
      <w:r w:rsidR="00DB0ABF" w:rsidRPr="00A642BE">
        <w:rPr>
          <w:rStyle w:val="Cdigo"/>
          <w:rFonts w:asciiTheme="minorHAnsi" w:hAnsiTheme="minorHAnsi"/>
        </w:rPr>
        <w:t>Pregunta6</w:t>
      </w:r>
      <w:r w:rsidR="00DB0ABF" w:rsidRPr="00A642BE">
        <w:rPr>
          <w:rFonts w:asciiTheme="minorHAnsi" w:hAnsiTheme="minorHAnsi"/>
          <w:color w:val="000000"/>
        </w:rPr>
        <w:t xml:space="preserve">), </w:t>
      </w:r>
      <w:r w:rsidRPr="00A642BE">
        <w:rPr>
          <w:rFonts w:asciiTheme="minorHAnsi" w:hAnsiTheme="minorHAnsi"/>
          <w:color w:val="000000"/>
        </w:rPr>
        <w:t>que también se ejecutó con</w:t>
      </w:r>
      <w:r w:rsidR="00DB0ABF" w:rsidRPr="00A642BE">
        <w:rPr>
          <w:rFonts w:asciiTheme="minorHAnsi" w:hAnsiTheme="minorHAnsi"/>
          <w:color w:val="000000"/>
        </w:rPr>
        <w:t xml:space="preserve"> Newman.</w:t>
      </w:r>
    </w:p>
    <w:p w14:paraId="375F8727" w14:textId="22B26B45" w:rsidR="00DB0ABF" w:rsidRPr="00A642BE" w:rsidRDefault="00572B88" w:rsidP="008F4D73">
      <w:pPr>
        <w:pStyle w:val="Listaconvietas"/>
        <w:numPr>
          <w:ilvl w:val="0"/>
          <w:numId w:val="2"/>
        </w:numPr>
        <w:ind w:left="927"/>
        <w:rPr>
          <w:rFonts w:asciiTheme="minorHAnsi" w:hAnsiTheme="minorHAnsi"/>
          <w:color w:val="000000"/>
        </w:rPr>
      </w:pPr>
      <w:r w:rsidRPr="00A642BE">
        <w:rPr>
          <w:rFonts w:asciiTheme="minorHAnsi" w:hAnsiTheme="minorHAnsi"/>
          <w:color w:val="000000"/>
        </w:rPr>
        <w:t xml:space="preserve">Se hizo un </w:t>
      </w:r>
      <w:proofErr w:type="spellStart"/>
      <w:r w:rsidRPr="00A642BE">
        <w:rPr>
          <w:rFonts w:asciiTheme="minorHAnsi" w:hAnsiTheme="minorHAnsi"/>
          <w:color w:val="000000"/>
        </w:rPr>
        <w:t>commit</w:t>
      </w:r>
      <w:proofErr w:type="spellEnd"/>
      <w:r w:rsidR="00DB0ABF" w:rsidRPr="00A642BE">
        <w:rPr>
          <w:rFonts w:asciiTheme="minorHAnsi" w:hAnsiTheme="minorHAnsi"/>
          <w:color w:val="000000"/>
        </w:rPr>
        <w:t xml:space="preserve"> por pregunta, con mensajes que explican el cambio.</w:t>
      </w:r>
    </w:p>
    <w:p w14:paraId="19FCEC40" w14:textId="4B21BE70" w:rsidR="00DB0ABF" w:rsidRPr="00A642BE" w:rsidRDefault="00572B88" w:rsidP="008F4D73">
      <w:pPr>
        <w:pStyle w:val="Ttulo2"/>
        <w:ind w:left="567" w:hanging="567"/>
        <w:rPr>
          <w:rFonts w:asciiTheme="minorHAnsi" w:hAnsiTheme="minorHAnsi"/>
          <w:color w:val="000000"/>
        </w:rPr>
      </w:pPr>
      <w:r w:rsidRPr="00A642BE">
        <w:rPr>
          <w:rFonts w:asciiTheme="minorHAnsi" w:hAnsiTheme="minorHAnsi"/>
          <w:color w:val="000000"/>
        </w:rPr>
        <w:t xml:space="preserve">d. </w:t>
      </w:r>
      <w:r w:rsidRPr="00A642BE">
        <w:rPr>
          <w:rFonts w:asciiTheme="minorHAnsi" w:hAnsiTheme="minorHAnsi"/>
          <w:color w:val="000000"/>
        </w:rPr>
        <w:tab/>
      </w:r>
      <w:r w:rsidR="00DB0ABF" w:rsidRPr="00A642BE">
        <w:rPr>
          <w:rFonts w:asciiTheme="minorHAnsi" w:hAnsiTheme="minorHAnsi"/>
          <w:color w:val="000000"/>
        </w:rPr>
        <w:t>¿Usaste herramientas de IA en esta práctica? ¿Qué herramientas usaste y en qué parte del proyecto?</w:t>
      </w:r>
    </w:p>
    <w:p w14:paraId="207E24F0" w14:textId="3BF951AF" w:rsidR="00DB0ABF" w:rsidRPr="00A642BE" w:rsidRDefault="00DB0ABF" w:rsidP="008F4D73">
      <w:pPr>
        <w:ind w:left="567"/>
        <w:rPr>
          <w:rFonts w:asciiTheme="minorHAnsi" w:hAnsiTheme="minorHAnsi"/>
          <w:color w:val="000000"/>
        </w:rPr>
      </w:pPr>
      <w:r w:rsidRPr="00A642BE">
        <w:rPr>
          <w:rFonts w:asciiTheme="minorHAnsi" w:hAnsiTheme="minorHAnsi"/>
          <w:color w:val="000000"/>
        </w:rPr>
        <w:t xml:space="preserve">Sí. </w:t>
      </w:r>
      <w:r w:rsidR="00572B88" w:rsidRPr="00A642BE">
        <w:rPr>
          <w:rFonts w:asciiTheme="minorHAnsi" w:hAnsiTheme="minorHAnsi"/>
          <w:color w:val="000000"/>
        </w:rPr>
        <w:t>Se utilizó</w:t>
      </w:r>
      <w:r w:rsidRPr="00A642BE">
        <w:rPr>
          <w:rFonts w:asciiTheme="minorHAnsi" w:hAnsiTheme="minorHAnsi"/>
          <w:color w:val="000000"/>
        </w:rPr>
        <w:t xml:space="preserve"> Claude Code, el asistente de programación de </w:t>
      </w:r>
      <w:proofErr w:type="spellStart"/>
      <w:r w:rsidRPr="00A642BE">
        <w:rPr>
          <w:rFonts w:asciiTheme="minorHAnsi" w:hAnsiTheme="minorHAnsi"/>
          <w:color w:val="000000"/>
        </w:rPr>
        <w:t>Anthropic</w:t>
      </w:r>
      <w:proofErr w:type="spellEnd"/>
      <w:r w:rsidRPr="00A642BE">
        <w:rPr>
          <w:rFonts w:asciiTheme="minorHAnsi" w:hAnsiTheme="minorHAnsi"/>
          <w:color w:val="000000"/>
        </w:rPr>
        <w:t xml:space="preserve">, como </w:t>
      </w:r>
      <w:r w:rsidRPr="008F4D73">
        <w:rPr>
          <w:rFonts w:asciiTheme="minorHAnsi" w:hAnsiTheme="minorHAnsi"/>
          <w:color w:val="000000"/>
          <w:u w:val="single"/>
        </w:rPr>
        <w:t>apoyo</w:t>
      </w:r>
      <w:r w:rsidRPr="00A642BE">
        <w:rPr>
          <w:rFonts w:asciiTheme="minorHAnsi" w:hAnsiTheme="minorHAnsi"/>
          <w:color w:val="000000"/>
        </w:rPr>
        <w:t xml:space="preserve"> en la codificación de las preguntas 1 a 6</w:t>
      </w:r>
      <w:r w:rsidR="00F57E8E" w:rsidRPr="00F57E8E">
        <w:rPr>
          <w:color w:val="000000"/>
        </w:rPr>
        <w:t xml:space="preserve">, es decir, en el script SQL de la base de datos, la estructura de la solución, el </w:t>
      </w:r>
      <w:proofErr w:type="spellStart"/>
      <w:r w:rsidR="00F57E8E" w:rsidRPr="00F57E8E">
        <w:rPr>
          <w:color w:val="000000"/>
        </w:rPr>
        <w:t>scaffolding</w:t>
      </w:r>
      <w:proofErr w:type="spellEnd"/>
      <w:r w:rsidR="00F57E8E" w:rsidRPr="00F57E8E">
        <w:rPr>
          <w:color w:val="000000"/>
        </w:rPr>
        <w:t>, los dos controladores, el repositorio, el servicio con sus interfaces y DTO, y la colección de Postman</w:t>
      </w:r>
      <w:r w:rsidR="00572B88" w:rsidRPr="00A642BE">
        <w:rPr>
          <w:rFonts w:asciiTheme="minorHAnsi" w:hAnsiTheme="minorHAnsi"/>
          <w:color w:val="000000"/>
        </w:rPr>
        <w:t>.</w:t>
      </w:r>
    </w:p>
    <w:sectPr w:rsidR="00DB0ABF" w:rsidRPr="00A642BE" w:rsidSect="008F4D73">
      <w:headerReference w:type="even" r:id="rId8"/>
      <w:headerReference w:type="default" r:id="rId9"/>
      <w:footerReference w:type="even" r:id="rId10"/>
      <w:footerReference w:type="default" r:id="rId11"/>
      <w:headerReference w:type="first" r:id="rId12"/>
      <w:footerReference w:type="first" r:id="rId13"/>
      <w:pgSz w:w="11907" w:h="16839"/>
      <w:pgMar w:top="993"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AFAB1" w14:textId="77777777" w:rsidR="00BE3B36" w:rsidRDefault="00BE3B36" w:rsidP="00DB0ABF">
      <w:pPr>
        <w:spacing w:after="0" w:line="240" w:lineRule="auto"/>
      </w:pPr>
      <w:r>
        <w:separator/>
      </w:r>
    </w:p>
  </w:endnote>
  <w:endnote w:type="continuationSeparator" w:id="0">
    <w:p w14:paraId="399645DA" w14:textId="77777777" w:rsidR="00BE3B36" w:rsidRDefault="00BE3B36" w:rsidP="00DB0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090C" w14:textId="77777777" w:rsidR="00DB0ABF" w:rsidRPr="00572B88" w:rsidRDefault="00DB0ABF">
    <w:pPr>
      <w:pStyle w:val="Piedepgina"/>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A468" w14:textId="4FA404CE" w:rsidR="00DB0ABF" w:rsidRPr="00572B88" w:rsidRDefault="00DB0ABF" w:rsidP="00DB0ABF">
    <w:pPr>
      <w:pStyle w:val="Piedepgina"/>
      <w:pBdr>
        <w:top w:val="single" w:sz="4" w:space="0" w:color="BFC8D2"/>
      </w:pBdr>
      <w:rPr>
        <w:color w:val="000000"/>
        <w:sz w:val="18"/>
      </w:rPr>
    </w:pPr>
    <w:r w:rsidRPr="00572B88">
      <w:rPr>
        <w:color w:val="000000"/>
        <w:sz w:val="18"/>
      </w:rPr>
      <w:fldChar w:fldCharType="begin"/>
    </w:r>
    <w:r w:rsidRPr="00572B88">
      <w:rPr>
        <w:color w:val="000000"/>
        <w:sz w:val="18"/>
      </w:rPr>
      <w:instrText xml:space="preserve"> PAGE  \* MERGEFORMAT </w:instrText>
    </w:r>
    <w:r w:rsidRPr="00572B88">
      <w:rPr>
        <w:color w:val="000000"/>
        <w:sz w:val="18"/>
      </w:rPr>
      <w:fldChar w:fldCharType="separate"/>
    </w:r>
    <w:r w:rsidRPr="00572B88">
      <w:rPr>
        <w:noProof/>
        <w:color w:val="000000"/>
        <w:sz w:val="18"/>
      </w:rPr>
      <w:t>2</w:t>
    </w:r>
    <w:r w:rsidRPr="00572B88">
      <w:rPr>
        <w:color w:val="00000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C285" w14:textId="77777777" w:rsidR="00DB0ABF" w:rsidRPr="00572B88" w:rsidRDefault="00DB0ABF">
    <w:pPr>
      <w:pStyle w:val="Piedepgina"/>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35570" w14:textId="77777777" w:rsidR="00BE3B36" w:rsidRDefault="00BE3B36" w:rsidP="00DB0ABF">
      <w:pPr>
        <w:spacing w:after="0" w:line="240" w:lineRule="auto"/>
      </w:pPr>
      <w:r>
        <w:separator/>
      </w:r>
    </w:p>
  </w:footnote>
  <w:footnote w:type="continuationSeparator" w:id="0">
    <w:p w14:paraId="06CA2A72" w14:textId="77777777" w:rsidR="00BE3B36" w:rsidRDefault="00BE3B36" w:rsidP="00DB0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76C9" w14:textId="77777777" w:rsidR="00DB0ABF" w:rsidRPr="00572B88" w:rsidRDefault="00DB0ABF">
    <w:pPr>
      <w:pStyle w:val="Encabezad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53EF" w14:textId="0B240FC2" w:rsidR="00DB0ABF" w:rsidRPr="00572B88" w:rsidRDefault="00DB0ABF" w:rsidP="00572B8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C5195" w14:textId="77777777" w:rsidR="00DB0ABF" w:rsidRPr="00572B88" w:rsidRDefault="00DB0ABF">
    <w:pPr>
      <w:pStyle w:val="Encabezad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E2240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360B0C93"/>
    <w:multiLevelType w:val="hybridMultilevel"/>
    <w:tmpl w:val="4E4C372C"/>
    <w:lvl w:ilvl="0" w:tplc="F2149AF2">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1684211134">
    <w:abstractNumId w:val="0"/>
  </w:num>
  <w:num w:numId="2" w16cid:durableId="1880042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ABF"/>
    <w:rsid w:val="002C13F9"/>
    <w:rsid w:val="00492FEC"/>
    <w:rsid w:val="00572B88"/>
    <w:rsid w:val="00665A00"/>
    <w:rsid w:val="007273D9"/>
    <w:rsid w:val="00845632"/>
    <w:rsid w:val="008F4D73"/>
    <w:rsid w:val="00A27B18"/>
    <w:rsid w:val="00A642BE"/>
    <w:rsid w:val="00B81AA3"/>
    <w:rsid w:val="00BE3B36"/>
    <w:rsid w:val="00DA77DD"/>
    <w:rsid w:val="00DB0ABF"/>
    <w:rsid w:val="00F57E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7D00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Aptos" w:hAnsi="Aptos"/>
      <w:color w:val="1F2933"/>
      <w:sz w:val="22"/>
    </w:rPr>
  </w:style>
  <w:style w:type="paragraph" w:styleId="Ttulo1">
    <w:name w:val="heading 1"/>
    <w:basedOn w:val="Normal"/>
    <w:next w:val="Normal"/>
    <w:link w:val="Ttulo1Car"/>
    <w:uiPriority w:val="9"/>
    <w:qFormat/>
    <w:rsid w:val="00DB0ABF"/>
    <w:pPr>
      <w:keepNext/>
      <w:keepLines/>
      <w:spacing w:after="80"/>
      <w:outlineLvl w:val="0"/>
    </w:pPr>
    <w:rPr>
      <w:rFonts w:eastAsiaTheme="majorEastAsia" w:cstheme="majorBidi"/>
      <w:b/>
      <w:color w:val="3E5C76"/>
      <w:sz w:val="34"/>
      <w:szCs w:val="40"/>
    </w:rPr>
  </w:style>
  <w:style w:type="paragraph" w:styleId="Ttulo2">
    <w:name w:val="heading 2"/>
    <w:basedOn w:val="Normal"/>
    <w:next w:val="Normal"/>
    <w:link w:val="Ttulo2Car"/>
    <w:uiPriority w:val="9"/>
    <w:unhideWhenUsed/>
    <w:qFormat/>
    <w:rsid w:val="00DB0ABF"/>
    <w:pPr>
      <w:keepNext/>
      <w:keepLines/>
      <w:spacing w:before="320"/>
      <w:outlineLvl w:val="1"/>
    </w:pPr>
    <w:rPr>
      <w:rFonts w:eastAsiaTheme="majorEastAsia" w:cstheme="majorBidi"/>
      <w:b/>
      <w:color w:val="3E5C76"/>
      <w:sz w:val="25"/>
      <w:szCs w:val="32"/>
    </w:rPr>
  </w:style>
  <w:style w:type="paragraph" w:styleId="Ttulo3">
    <w:name w:val="heading 3"/>
    <w:basedOn w:val="Normal"/>
    <w:next w:val="Normal"/>
    <w:link w:val="Ttulo3Car"/>
    <w:uiPriority w:val="9"/>
    <w:semiHidden/>
    <w:unhideWhenUsed/>
    <w:qFormat/>
    <w:rsid w:val="00DB0A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0A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0A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0A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0A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0A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0A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0ABF"/>
    <w:rPr>
      <w:rFonts w:ascii="Aptos" w:eastAsiaTheme="majorEastAsia" w:hAnsi="Aptos" w:cstheme="majorBidi"/>
      <w:b/>
      <w:color w:val="3E5C76"/>
      <w:sz w:val="34"/>
      <w:szCs w:val="40"/>
    </w:rPr>
  </w:style>
  <w:style w:type="character" w:customStyle="1" w:styleId="Ttulo2Car">
    <w:name w:val="Título 2 Car"/>
    <w:basedOn w:val="Fuentedeprrafopredeter"/>
    <w:link w:val="Ttulo2"/>
    <w:uiPriority w:val="9"/>
    <w:rsid w:val="00DB0ABF"/>
    <w:rPr>
      <w:rFonts w:ascii="Aptos" w:eastAsiaTheme="majorEastAsia" w:hAnsi="Aptos" w:cstheme="majorBidi"/>
      <w:b/>
      <w:color w:val="3E5C76"/>
      <w:sz w:val="25"/>
      <w:szCs w:val="32"/>
    </w:rPr>
  </w:style>
  <w:style w:type="character" w:customStyle="1" w:styleId="Ttulo3Car">
    <w:name w:val="Título 3 Car"/>
    <w:basedOn w:val="Fuentedeprrafopredeter"/>
    <w:link w:val="Ttulo3"/>
    <w:uiPriority w:val="9"/>
    <w:semiHidden/>
    <w:rsid w:val="00DB0A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0A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0A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0A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0A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0A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0ABF"/>
    <w:rPr>
      <w:rFonts w:eastAsiaTheme="majorEastAsia" w:cstheme="majorBidi"/>
      <w:color w:val="272727" w:themeColor="text1" w:themeTint="D8"/>
    </w:rPr>
  </w:style>
  <w:style w:type="paragraph" w:styleId="Ttulo">
    <w:name w:val="Title"/>
    <w:basedOn w:val="Normal"/>
    <w:next w:val="Normal"/>
    <w:link w:val="TtuloCar"/>
    <w:uiPriority w:val="10"/>
    <w:qFormat/>
    <w:rsid w:val="00DB0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0A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0A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0A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0ABF"/>
    <w:pPr>
      <w:spacing w:before="160"/>
      <w:jc w:val="center"/>
    </w:pPr>
    <w:rPr>
      <w:i/>
      <w:iCs/>
      <w:color w:val="404040" w:themeColor="text1" w:themeTint="BF"/>
    </w:rPr>
  </w:style>
  <w:style w:type="character" w:customStyle="1" w:styleId="CitaCar">
    <w:name w:val="Cita Car"/>
    <w:basedOn w:val="Fuentedeprrafopredeter"/>
    <w:link w:val="Cita"/>
    <w:uiPriority w:val="29"/>
    <w:rsid w:val="00DB0ABF"/>
    <w:rPr>
      <w:i/>
      <w:iCs/>
      <w:color w:val="404040" w:themeColor="text1" w:themeTint="BF"/>
    </w:rPr>
  </w:style>
  <w:style w:type="paragraph" w:styleId="Prrafodelista">
    <w:name w:val="List Paragraph"/>
    <w:basedOn w:val="Normal"/>
    <w:uiPriority w:val="34"/>
    <w:qFormat/>
    <w:rsid w:val="00DB0ABF"/>
    <w:pPr>
      <w:ind w:left="720"/>
      <w:contextualSpacing/>
    </w:pPr>
  </w:style>
  <w:style w:type="character" w:styleId="nfasisintenso">
    <w:name w:val="Intense Emphasis"/>
    <w:basedOn w:val="Fuentedeprrafopredeter"/>
    <w:uiPriority w:val="21"/>
    <w:qFormat/>
    <w:rsid w:val="00DB0ABF"/>
    <w:rPr>
      <w:i/>
      <w:iCs/>
      <w:color w:val="0F4761" w:themeColor="accent1" w:themeShade="BF"/>
    </w:rPr>
  </w:style>
  <w:style w:type="paragraph" w:styleId="Citadestacada">
    <w:name w:val="Intense Quote"/>
    <w:basedOn w:val="Normal"/>
    <w:next w:val="Normal"/>
    <w:link w:val="CitadestacadaCar"/>
    <w:uiPriority w:val="30"/>
    <w:qFormat/>
    <w:rsid w:val="00DB0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0ABF"/>
    <w:rPr>
      <w:i/>
      <w:iCs/>
      <w:color w:val="0F4761" w:themeColor="accent1" w:themeShade="BF"/>
    </w:rPr>
  </w:style>
  <w:style w:type="character" w:styleId="Referenciaintensa">
    <w:name w:val="Intense Reference"/>
    <w:basedOn w:val="Fuentedeprrafopredeter"/>
    <w:uiPriority w:val="32"/>
    <w:qFormat/>
    <w:rsid w:val="00DB0ABF"/>
    <w:rPr>
      <w:b/>
      <w:bCs/>
      <w:smallCaps/>
      <w:color w:val="0F4761" w:themeColor="accent1" w:themeShade="BF"/>
      <w:spacing w:val="5"/>
    </w:rPr>
  </w:style>
  <w:style w:type="paragraph" w:styleId="Listaconvietas">
    <w:name w:val="List Bullet"/>
    <w:basedOn w:val="Normal"/>
    <w:uiPriority w:val="99"/>
    <w:unhideWhenUsed/>
    <w:rsid w:val="00DB0ABF"/>
    <w:pPr>
      <w:numPr>
        <w:numId w:val="1"/>
      </w:numPr>
      <w:spacing w:after="100"/>
      <w:contextualSpacing/>
    </w:pPr>
  </w:style>
  <w:style w:type="character" w:styleId="Hipervnculo">
    <w:name w:val="Hyperlink"/>
    <w:basedOn w:val="Fuentedeprrafopredeter"/>
    <w:uiPriority w:val="99"/>
    <w:unhideWhenUsed/>
    <w:rsid w:val="00DB0ABF"/>
    <w:rPr>
      <w:color w:val="467886" w:themeColor="hyperlink"/>
      <w:u w:val="single"/>
    </w:rPr>
  </w:style>
  <w:style w:type="character" w:styleId="Mencinsinresolver">
    <w:name w:val="Unresolved Mention"/>
    <w:basedOn w:val="Fuentedeprrafopredeter"/>
    <w:uiPriority w:val="99"/>
    <w:semiHidden/>
    <w:unhideWhenUsed/>
    <w:rsid w:val="00DB0ABF"/>
    <w:rPr>
      <w:color w:val="605E5C"/>
      <w:shd w:val="clear" w:color="auto" w:fill="E1DFDD"/>
    </w:rPr>
  </w:style>
  <w:style w:type="paragraph" w:styleId="Encabezado">
    <w:name w:val="header"/>
    <w:basedOn w:val="Normal"/>
    <w:link w:val="EncabezadoCar"/>
    <w:uiPriority w:val="99"/>
    <w:unhideWhenUsed/>
    <w:rsid w:val="00DB0AB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0ABF"/>
    <w:rPr>
      <w:rFonts w:ascii="Aptos" w:hAnsi="Aptos"/>
      <w:color w:val="1F2933"/>
      <w:sz w:val="22"/>
    </w:rPr>
  </w:style>
  <w:style w:type="paragraph" w:styleId="Piedepgina">
    <w:name w:val="footer"/>
    <w:basedOn w:val="Normal"/>
    <w:link w:val="PiedepginaCar"/>
    <w:uiPriority w:val="99"/>
    <w:unhideWhenUsed/>
    <w:rsid w:val="00DB0A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0ABF"/>
    <w:rPr>
      <w:rFonts w:ascii="Aptos" w:hAnsi="Aptos"/>
      <w:color w:val="1F2933"/>
      <w:sz w:val="22"/>
    </w:rPr>
  </w:style>
  <w:style w:type="character" w:customStyle="1" w:styleId="Cdigo">
    <w:name w:val="Código"/>
    <w:rsid w:val="00572B88"/>
    <w:rPr>
      <w:rFonts w:ascii="Consolas" w:hAnsi="Consolas"/>
      <w:color w:val="000000"/>
      <w:sz w:val="20"/>
      <w:shd w:val="clear" w:color="auto" w:fill="EDED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bujamas/DPA_DAW_PC1"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655846-E8F7-418C-9BA8-4F73A78D0E5D}">
  <we:reference id="wa200010453" version="1.0.0.1" store="en-US" storeType="OMEX"/>
  <we:alternateReferences>
    <we:reference id="wa200010453" version="1.0.0.1" store="" storeType="OMEX"/>
  </we:alternateReferences>
  <we:properties>
    <we:property name="claude.fileId" value="&quot;153e6fef-c046-4c32-89db-0f01d1b1203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4635</Characters>
  <Application>Microsoft Office Word</Application>
  <DocSecurity>0</DocSecurity>
  <Lines>73</Lines>
  <Paragraphs>28</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24100547</dc:creator>
  <cp:keywords/>
  <dc:description/>
  <cp:lastModifiedBy>24100547</cp:lastModifiedBy>
  <cp:revision>1</cp:revision>
  <dcterms:created xsi:type="dcterms:W3CDTF">2026-10-11T18:06:00Z</dcterms:created>
  <dcterms:modified xsi:type="dcterms:W3CDTF">2026-10-11T18:06:00Z</dcterms:modified>
</cp:coreProperties>
</file>