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0454336"/>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rsidR="001D4629" w:rsidRDefault="001D4629">
          <w:pPr>
            <w:pStyle w:val="TOCHeading"/>
            <w:rPr>
              <w:b/>
              <w:color w:val="auto"/>
            </w:rPr>
          </w:pPr>
          <w:proofErr w:type="spellStart"/>
          <w:r w:rsidRPr="002268A3">
            <w:rPr>
              <w:b/>
              <w:color w:val="auto"/>
            </w:rPr>
            <w:t>Sadržaj</w:t>
          </w:r>
          <w:proofErr w:type="spellEnd"/>
        </w:p>
        <w:p w:rsidR="002268A3" w:rsidRPr="002268A3" w:rsidRDefault="002268A3" w:rsidP="002268A3">
          <w:pPr>
            <w:rPr>
              <w:lang w:val="en-US"/>
            </w:rPr>
          </w:pPr>
        </w:p>
        <w:p w:rsidR="00C2353E" w:rsidRDefault="001D4629">
          <w:pPr>
            <w:pStyle w:val="TOC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94966485" w:history="1">
            <w:r w:rsidR="00C2353E" w:rsidRPr="00E30D92">
              <w:rPr>
                <w:rStyle w:val="Hyperlink"/>
                <w:noProof/>
              </w:rPr>
              <w:t>1.</w:t>
            </w:r>
            <w:r w:rsidR="00C2353E">
              <w:rPr>
                <w:rFonts w:eastAsiaTheme="minorEastAsia"/>
                <w:noProof/>
                <w:lang w:eastAsia="hr-HR"/>
              </w:rPr>
              <w:tab/>
            </w:r>
            <w:r w:rsidR="00C2353E" w:rsidRPr="00E30D92">
              <w:rPr>
                <w:rStyle w:val="Hyperlink"/>
                <w:noProof/>
              </w:rPr>
              <w:t>Posjeti</w:t>
            </w:r>
            <w:r w:rsidR="00C2353E">
              <w:rPr>
                <w:noProof/>
                <w:webHidden/>
              </w:rPr>
              <w:tab/>
            </w:r>
            <w:r w:rsidR="00C2353E">
              <w:rPr>
                <w:noProof/>
                <w:webHidden/>
              </w:rPr>
              <w:fldChar w:fldCharType="begin"/>
            </w:r>
            <w:r w:rsidR="00C2353E">
              <w:rPr>
                <w:noProof/>
                <w:webHidden/>
              </w:rPr>
              <w:instrText xml:space="preserve"> PAGEREF _Toc94966485 \h </w:instrText>
            </w:r>
            <w:r w:rsidR="00C2353E">
              <w:rPr>
                <w:noProof/>
                <w:webHidden/>
              </w:rPr>
            </w:r>
            <w:r w:rsidR="00C2353E">
              <w:rPr>
                <w:noProof/>
                <w:webHidden/>
              </w:rPr>
              <w:fldChar w:fldCharType="separate"/>
            </w:r>
            <w:r w:rsidR="00C2353E">
              <w:rPr>
                <w:noProof/>
                <w:webHidden/>
              </w:rPr>
              <w:t>2</w:t>
            </w:r>
            <w:r w:rsidR="00C2353E">
              <w:rPr>
                <w:noProof/>
                <w:webHidden/>
              </w:rPr>
              <w:fldChar w:fldCharType="end"/>
            </w:r>
          </w:hyperlink>
        </w:p>
        <w:p w:rsidR="00C2353E" w:rsidRDefault="00C2353E">
          <w:pPr>
            <w:pStyle w:val="TOC1"/>
            <w:tabs>
              <w:tab w:val="left" w:pos="660"/>
              <w:tab w:val="right" w:leader="dot" w:pos="9062"/>
            </w:tabs>
            <w:rPr>
              <w:rFonts w:eastAsiaTheme="minorEastAsia"/>
              <w:noProof/>
              <w:lang w:eastAsia="hr-HR"/>
            </w:rPr>
          </w:pPr>
          <w:hyperlink w:anchor="_Toc94966486" w:history="1">
            <w:r w:rsidRPr="00E30D92">
              <w:rPr>
                <w:rStyle w:val="Hyperlink"/>
                <w:noProof/>
              </w:rPr>
              <w:t>1.1.</w:t>
            </w:r>
            <w:r>
              <w:rPr>
                <w:rFonts w:eastAsiaTheme="minorEastAsia"/>
                <w:noProof/>
                <w:lang w:eastAsia="hr-HR"/>
              </w:rPr>
              <w:tab/>
            </w:r>
            <w:r w:rsidRPr="00E30D92">
              <w:rPr>
                <w:rStyle w:val="Hyperlink"/>
                <w:noProof/>
              </w:rPr>
              <w:t>Smještaj</w:t>
            </w:r>
            <w:r>
              <w:rPr>
                <w:noProof/>
                <w:webHidden/>
              </w:rPr>
              <w:tab/>
            </w:r>
            <w:r>
              <w:rPr>
                <w:noProof/>
                <w:webHidden/>
              </w:rPr>
              <w:fldChar w:fldCharType="begin"/>
            </w:r>
            <w:r>
              <w:rPr>
                <w:noProof/>
                <w:webHidden/>
              </w:rPr>
              <w:instrText xml:space="preserve"> PAGEREF _Toc94966486 \h </w:instrText>
            </w:r>
            <w:r>
              <w:rPr>
                <w:noProof/>
                <w:webHidden/>
              </w:rPr>
            </w:r>
            <w:r>
              <w:rPr>
                <w:noProof/>
                <w:webHidden/>
              </w:rPr>
              <w:fldChar w:fldCharType="separate"/>
            </w:r>
            <w:r>
              <w:rPr>
                <w:noProof/>
                <w:webHidden/>
              </w:rPr>
              <w:t>2</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87" w:history="1">
            <w:r w:rsidRPr="00E30D92">
              <w:rPr>
                <w:rStyle w:val="Hyperlink"/>
                <w:noProof/>
              </w:rPr>
              <w:t>1.2.</w:t>
            </w:r>
            <w:r>
              <w:rPr>
                <w:rFonts w:eastAsiaTheme="minorEastAsia"/>
                <w:noProof/>
                <w:lang w:eastAsia="hr-HR"/>
              </w:rPr>
              <w:tab/>
            </w:r>
            <w:r w:rsidRPr="00E30D92">
              <w:rPr>
                <w:rStyle w:val="Hyperlink"/>
                <w:noProof/>
              </w:rPr>
              <w:t>Restorani</w:t>
            </w:r>
            <w:r>
              <w:rPr>
                <w:noProof/>
                <w:webHidden/>
              </w:rPr>
              <w:tab/>
            </w:r>
            <w:r>
              <w:rPr>
                <w:noProof/>
                <w:webHidden/>
              </w:rPr>
              <w:fldChar w:fldCharType="begin"/>
            </w:r>
            <w:r>
              <w:rPr>
                <w:noProof/>
                <w:webHidden/>
              </w:rPr>
              <w:instrText xml:space="preserve"> PAGEREF _Toc94966487 \h </w:instrText>
            </w:r>
            <w:r>
              <w:rPr>
                <w:noProof/>
                <w:webHidden/>
              </w:rPr>
            </w:r>
            <w:r>
              <w:rPr>
                <w:noProof/>
                <w:webHidden/>
              </w:rPr>
              <w:fldChar w:fldCharType="separate"/>
            </w:r>
            <w:r>
              <w:rPr>
                <w:noProof/>
                <w:webHidden/>
              </w:rPr>
              <w:t>2</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88" w:history="1">
            <w:r w:rsidRPr="00E30D92">
              <w:rPr>
                <w:rStyle w:val="Hyperlink"/>
                <w:noProof/>
              </w:rPr>
              <w:t>1.3.</w:t>
            </w:r>
            <w:r>
              <w:rPr>
                <w:rFonts w:eastAsiaTheme="minorEastAsia"/>
                <w:noProof/>
                <w:lang w:eastAsia="hr-HR"/>
              </w:rPr>
              <w:tab/>
            </w:r>
            <w:r w:rsidRPr="00E30D92">
              <w:rPr>
                <w:rStyle w:val="Hyperlink"/>
                <w:noProof/>
              </w:rPr>
              <w:t>Korisne informacije</w:t>
            </w:r>
            <w:r>
              <w:rPr>
                <w:noProof/>
                <w:webHidden/>
              </w:rPr>
              <w:tab/>
            </w:r>
            <w:r>
              <w:rPr>
                <w:noProof/>
                <w:webHidden/>
              </w:rPr>
              <w:fldChar w:fldCharType="begin"/>
            </w:r>
            <w:r>
              <w:rPr>
                <w:noProof/>
                <w:webHidden/>
              </w:rPr>
              <w:instrText xml:space="preserve"> PAGEREF _Toc94966488 \h </w:instrText>
            </w:r>
            <w:r>
              <w:rPr>
                <w:noProof/>
                <w:webHidden/>
              </w:rPr>
            </w:r>
            <w:r>
              <w:rPr>
                <w:noProof/>
                <w:webHidden/>
              </w:rPr>
              <w:fldChar w:fldCharType="separate"/>
            </w:r>
            <w:r>
              <w:rPr>
                <w:noProof/>
                <w:webHidden/>
              </w:rPr>
              <w:t>2</w:t>
            </w:r>
            <w:r>
              <w:rPr>
                <w:noProof/>
                <w:webHidden/>
              </w:rPr>
              <w:fldChar w:fldCharType="end"/>
            </w:r>
          </w:hyperlink>
        </w:p>
        <w:p w:rsidR="00C2353E" w:rsidRDefault="00C2353E">
          <w:pPr>
            <w:pStyle w:val="TOC2"/>
            <w:tabs>
              <w:tab w:val="right" w:leader="dot" w:pos="9062"/>
            </w:tabs>
            <w:rPr>
              <w:rFonts w:eastAsiaTheme="minorEastAsia"/>
              <w:noProof/>
              <w:lang w:eastAsia="hr-HR"/>
            </w:rPr>
          </w:pPr>
          <w:hyperlink w:anchor="_Toc94966489" w:history="1">
            <w:r w:rsidRPr="00E30D92">
              <w:rPr>
                <w:rStyle w:val="Hyperlink"/>
                <w:noProof/>
              </w:rPr>
              <w:t>1.2.</w:t>
            </w:r>
            <w:r>
              <w:rPr>
                <w:noProof/>
                <w:webHidden/>
              </w:rPr>
              <w:tab/>
            </w:r>
            <w:r>
              <w:rPr>
                <w:noProof/>
                <w:webHidden/>
              </w:rPr>
              <w:fldChar w:fldCharType="begin"/>
            </w:r>
            <w:r>
              <w:rPr>
                <w:noProof/>
                <w:webHidden/>
              </w:rPr>
              <w:instrText xml:space="preserve"> PAGEREF _Toc94966489 \h </w:instrText>
            </w:r>
            <w:r>
              <w:rPr>
                <w:noProof/>
                <w:webHidden/>
              </w:rPr>
            </w:r>
            <w:r>
              <w:rPr>
                <w:noProof/>
                <w:webHidden/>
              </w:rPr>
              <w:fldChar w:fldCharType="separate"/>
            </w:r>
            <w:r>
              <w:rPr>
                <w:noProof/>
                <w:webHidden/>
              </w:rPr>
              <w:t>2</w:t>
            </w:r>
            <w:r>
              <w:rPr>
                <w:noProof/>
                <w:webHidden/>
              </w:rPr>
              <w:fldChar w:fldCharType="end"/>
            </w:r>
          </w:hyperlink>
        </w:p>
        <w:p w:rsidR="00C2353E" w:rsidRDefault="00C2353E">
          <w:pPr>
            <w:pStyle w:val="TOC1"/>
            <w:tabs>
              <w:tab w:val="left" w:pos="440"/>
              <w:tab w:val="right" w:leader="dot" w:pos="9062"/>
            </w:tabs>
            <w:rPr>
              <w:rFonts w:eastAsiaTheme="minorEastAsia"/>
              <w:noProof/>
              <w:lang w:eastAsia="hr-HR"/>
            </w:rPr>
          </w:pPr>
          <w:hyperlink w:anchor="_Toc94966490" w:history="1">
            <w:r w:rsidRPr="00E30D92">
              <w:rPr>
                <w:rStyle w:val="Hyperlink"/>
                <w:noProof/>
              </w:rPr>
              <w:t>2.</w:t>
            </w:r>
            <w:r>
              <w:rPr>
                <w:rFonts w:eastAsiaTheme="minorEastAsia"/>
                <w:noProof/>
                <w:lang w:eastAsia="hr-HR"/>
              </w:rPr>
              <w:tab/>
            </w:r>
            <w:r w:rsidRPr="00E30D92">
              <w:rPr>
                <w:rStyle w:val="Hyperlink"/>
                <w:noProof/>
              </w:rPr>
              <w:t>Istraži</w:t>
            </w:r>
            <w:r>
              <w:rPr>
                <w:noProof/>
                <w:webHidden/>
              </w:rPr>
              <w:tab/>
            </w:r>
            <w:r>
              <w:rPr>
                <w:noProof/>
                <w:webHidden/>
              </w:rPr>
              <w:fldChar w:fldCharType="begin"/>
            </w:r>
            <w:r>
              <w:rPr>
                <w:noProof/>
                <w:webHidden/>
              </w:rPr>
              <w:instrText xml:space="preserve"> PAGEREF _Toc94966490 \h </w:instrText>
            </w:r>
            <w:r>
              <w:rPr>
                <w:noProof/>
                <w:webHidden/>
              </w:rPr>
            </w:r>
            <w:r>
              <w:rPr>
                <w:noProof/>
                <w:webHidden/>
              </w:rPr>
              <w:fldChar w:fldCharType="separate"/>
            </w:r>
            <w:r>
              <w:rPr>
                <w:noProof/>
                <w:webHidden/>
              </w:rPr>
              <w:t>2</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91" w:history="1">
            <w:r w:rsidRPr="00E30D92">
              <w:rPr>
                <w:rStyle w:val="Hyperlink"/>
                <w:noProof/>
              </w:rPr>
              <w:t>2.1.</w:t>
            </w:r>
            <w:r>
              <w:rPr>
                <w:rFonts w:eastAsiaTheme="minorEastAsia"/>
                <w:noProof/>
                <w:lang w:eastAsia="hr-HR"/>
              </w:rPr>
              <w:tab/>
            </w:r>
            <w:r w:rsidRPr="00E30D92">
              <w:rPr>
                <w:rStyle w:val="Hyperlink"/>
                <w:noProof/>
              </w:rPr>
              <w:t>Župna crkva Maruševec</w:t>
            </w:r>
            <w:r>
              <w:rPr>
                <w:noProof/>
                <w:webHidden/>
              </w:rPr>
              <w:tab/>
            </w:r>
            <w:r>
              <w:rPr>
                <w:noProof/>
                <w:webHidden/>
              </w:rPr>
              <w:fldChar w:fldCharType="begin"/>
            </w:r>
            <w:r>
              <w:rPr>
                <w:noProof/>
                <w:webHidden/>
              </w:rPr>
              <w:instrText xml:space="preserve"> PAGEREF _Toc94966491 \h </w:instrText>
            </w:r>
            <w:r>
              <w:rPr>
                <w:noProof/>
                <w:webHidden/>
              </w:rPr>
            </w:r>
            <w:r>
              <w:rPr>
                <w:noProof/>
                <w:webHidden/>
              </w:rPr>
              <w:fldChar w:fldCharType="separate"/>
            </w:r>
            <w:r>
              <w:rPr>
                <w:noProof/>
                <w:webHidden/>
              </w:rPr>
              <w:t>2</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92" w:history="1">
            <w:r w:rsidRPr="00E30D92">
              <w:rPr>
                <w:rStyle w:val="Hyperlink"/>
                <w:noProof/>
              </w:rPr>
              <w:t>2.2.</w:t>
            </w:r>
            <w:r>
              <w:rPr>
                <w:rFonts w:eastAsiaTheme="minorEastAsia"/>
                <w:noProof/>
                <w:lang w:eastAsia="hr-HR"/>
              </w:rPr>
              <w:tab/>
            </w:r>
            <w:r w:rsidRPr="00E30D92">
              <w:rPr>
                <w:rStyle w:val="Hyperlink"/>
                <w:noProof/>
              </w:rPr>
              <w:t>Dvorac Maruševec</w:t>
            </w:r>
            <w:r>
              <w:rPr>
                <w:noProof/>
                <w:webHidden/>
              </w:rPr>
              <w:tab/>
            </w:r>
            <w:r>
              <w:rPr>
                <w:noProof/>
                <w:webHidden/>
              </w:rPr>
              <w:fldChar w:fldCharType="begin"/>
            </w:r>
            <w:r>
              <w:rPr>
                <w:noProof/>
                <w:webHidden/>
              </w:rPr>
              <w:instrText xml:space="preserve"> PAGEREF _Toc94966492 \h </w:instrText>
            </w:r>
            <w:r>
              <w:rPr>
                <w:noProof/>
                <w:webHidden/>
              </w:rPr>
            </w:r>
            <w:r>
              <w:rPr>
                <w:noProof/>
                <w:webHidden/>
              </w:rPr>
              <w:fldChar w:fldCharType="separate"/>
            </w:r>
            <w:r>
              <w:rPr>
                <w:noProof/>
                <w:webHidden/>
              </w:rPr>
              <w:t>3</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93" w:history="1">
            <w:r w:rsidRPr="00E30D92">
              <w:rPr>
                <w:rStyle w:val="Hyperlink"/>
                <w:noProof/>
              </w:rPr>
              <w:t>2.3.</w:t>
            </w:r>
            <w:r>
              <w:rPr>
                <w:rFonts w:eastAsiaTheme="minorEastAsia"/>
                <w:noProof/>
                <w:lang w:eastAsia="hr-HR"/>
              </w:rPr>
              <w:tab/>
            </w:r>
            <w:r w:rsidRPr="00E30D92">
              <w:rPr>
                <w:rStyle w:val="Hyperlink"/>
                <w:noProof/>
              </w:rPr>
              <w:t>Općina</w:t>
            </w:r>
            <w:r>
              <w:rPr>
                <w:noProof/>
                <w:webHidden/>
              </w:rPr>
              <w:tab/>
            </w:r>
            <w:r>
              <w:rPr>
                <w:noProof/>
                <w:webHidden/>
              </w:rPr>
              <w:fldChar w:fldCharType="begin"/>
            </w:r>
            <w:r>
              <w:rPr>
                <w:noProof/>
                <w:webHidden/>
              </w:rPr>
              <w:instrText xml:space="preserve"> PAGEREF _Toc94966493 \h </w:instrText>
            </w:r>
            <w:r>
              <w:rPr>
                <w:noProof/>
                <w:webHidden/>
              </w:rPr>
            </w:r>
            <w:r>
              <w:rPr>
                <w:noProof/>
                <w:webHidden/>
              </w:rPr>
              <w:fldChar w:fldCharType="separate"/>
            </w:r>
            <w:r>
              <w:rPr>
                <w:noProof/>
                <w:webHidden/>
              </w:rPr>
              <w:t>3</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94" w:history="1">
            <w:r w:rsidRPr="00E30D92">
              <w:rPr>
                <w:rStyle w:val="Hyperlink"/>
                <w:noProof/>
              </w:rPr>
              <w:t>2.4.</w:t>
            </w:r>
            <w:r>
              <w:rPr>
                <w:rFonts w:eastAsiaTheme="minorEastAsia"/>
                <w:noProof/>
                <w:lang w:eastAsia="hr-HR"/>
              </w:rPr>
              <w:tab/>
            </w:r>
            <w:r w:rsidRPr="00E30D92">
              <w:rPr>
                <w:rStyle w:val="Hyperlink"/>
                <w:noProof/>
              </w:rPr>
              <w:t>Osnovna škola „Gustav Krklec“ Maruševec</w:t>
            </w:r>
            <w:r>
              <w:rPr>
                <w:noProof/>
                <w:webHidden/>
              </w:rPr>
              <w:tab/>
            </w:r>
            <w:r>
              <w:rPr>
                <w:noProof/>
                <w:webHidden/>
              </w:rPr>
              <w:fldChar w:fldCharType="begin"/>
            </w:r>
            <w:r>
              <w:rPr>
                <w:noProof/>
                <w:webHidden/>
              </w:rPr>
              <w:instrText xml:space="preserve"> PAGEREF _Toc94966494 \h </w:instrText>
            </w:r>
            <w:r>
              <w:rPr>
                <w:noProof/>
                <w:webHidden/>
              </w:rPr>
            </w:r>
            <w:r>
              <w:rPr>
                <w:noProof/>
                <w:webHidden/>
              </w:rPr>
              <w:fldChar w:fldCharType="separate"/>
            </w:r>
            <w:r>
              <w:rPr>
                <w:noProof/>
                <w:webHidden/>
              </w:rPr>
              <w:t>5</w:t>
            </w:r>
            <w:r>
              <w:rPr>
                <w:noProof/>
                <w:webHidden/>
              </w:rPr>
              <w:fldChar w:fldCharType="end"/>
            </w:r>
          </w:hyperlink>
        </w:p>
        <w:p w:rsidR="00C2353E" w:rsidRDefault="00C2353E">
          <w:pPr>
            <w:pStyle w:val="TOC1"/>
            <w:tabs>
              <w:tab w:val="left" w:pos="440"/>
              <w:tab w:val="right" w:leader="dot" w:pos="9062"/>
            </w:tabs>
            <w:rPr>
              <w:rFonts w:eastAsiaTheme="minorEastAsia"/>
              <w:noProof/>
              <w:lang w:eastAsia="hr-HR"/>
            </w:rPr>
          </w:pPr>
          <w:hyperlink w:anchor="_Toc94966495" w:history="1">
            <w:r w:rsidRPr="00E30D92">
              <w:rPr>
                <w:rStyle w:val="Hyperlink"/>
                <w:noProof/>
              </w:rPr>
              <w:t>3.</w:t>
            </w:r>
            <w:r>
              <w:rPr>
                <w:rFonts w:eastAsiaTheme="minorEastAsia"/>
                <w:noProof/>
                <w:lang w:eastAsia="hr-HR"/>
              </w:rPr>
              <w:tab/>
            </w:r>
            <w:r w:rsidRPr="00E30D92">
              <w:rPr>
                <w:rStyle w:val="Hyperlink"/>
                <w:noProof/>
              </w:rPr>
              <w:t>Budi aktivan</w:t>
            </w:r>
            <w:r>
              <w:rPr>
                <w:noProof/>
                <w:webHidden/>
              </w:rPr>
              <w:tab/>
            </w:r>
            <w:r>
              <w:rPr>
                <w:noProof/>
                <w:webHidden/>
              </w:rPr>
              <w:fldChar w:fldCharType="begin"/>
            </w:r>
            <w:r>
              <w:rPr>
                <w:noProof/>
                <w:webHidden/>
              </w:rPr>
              <w:instrText xml:space="preserve"> PAGEREF _Toc94966495 \h </w:instrText>
            </w:r>
            <w:r>
              <w:rPr>
                <w:noProof/>
                <w:webHidden/>
              </w:rPr>
            </w:r>
            <w:r>
              <w:rPr>
                <w:noProof/>
                <w:webHidden/>
              </w:rPr>
              <w:fldChar w:fldCharType="separate"/>
            </w:r>
            <w:r>
              <w:rPr>
                <w:noProof/>
                <w:webHidden/>
              </w:rPr>
              <w:t>5</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96" w:history="1">
            <w:r w:rsidRPr="00E30D92">
              <w:rPr>
                <w:rStyle w:val="Hyperlink"/>
                <w:noProof/>
              </w:rPr>
              <w:t>3.1.</w:t>
            </w:r>
            <w:r>
              <w:rPr>
                <w:rFonts w:eastAsiaTheme="minorEastAsia"/>
                <w:noProof/>
                <w:lang w:eastAsia="hr-HR"/>
              </w:rPr>
              <w:tab/>
            </w:r>
            <w:r w:rsidRPr="00E30D92">
              <w:rPr>
                <w:rStyle w:val="Hyperlink"/>
                <w:noProof/>
              </w:rPr>
              <w:t>Kuburaška udruga Maruševec</w:t>
            </w:r>
            <w:r>
              <w:rPr>
                <w:noProof/>
                <w:webHidden/>
              </w:rPr>
              <w:tab/>
            </w:r>
            <w:r>
              <w:rPr>
                <w:noProof/>
                <w:webHidden/>
              </w:rPr>
              <w:fldChar w:fldCharType="begin"/>
            </w:r>
            <w:r>
              <w:rPr>
                <w:noProof/>
                <w:webHidden/>
              </w:rPr>
              <w:instrText xml:space="preserve"> PAGEREF _Toc94966496 \h </w:instrText>
            </w:r>
            <w:r>
              <w:rPr>
                <w:noProof/>
                <w:webHidden/>
              </w:rPr>
            </w:r>
            <w:r>
              <w:rPr>
                <w:noProof/>
                <w:webHidden/>
              </w:rPr>
              <w:fldChar w:fldCharType="separate"/>
            </w:r>
            <w:r>
              <w:rPr>
                <w:noProof/>
                <w:webHidden/>
              </w:rPr>
              <w:t>5</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97" w:history="1">
            <w:r w:rsidRPr="00E30D92">
              <w:rPr>
                <w:rStyle w:val="Hyperlink"/>
                <w:noProof/>
              </w:rPr>
              <w:t>3.2.</w:t>
            </w:r>
            <w:r>
              <w:rPr>
                <w:rFonts w:eastAsiaTheme="minorEastAsia"/>
                <w:noProof/>
                <w:lang w:eastAsia="hr-HR"/>
              </w:rPr>
              <w:tab/>
            </w:r>
            <w:r w:rsidRPr="00E30D92">
              <w:rPr>
                <w:rStyle w:val="Hyperlink"/>
                <w:noProof/>
              </w:rPr>
              <w:t>Udruga žena Jurketinec</w:t>
            </w:r>
            <w:r>
              <w:rPr>
                <w:noProof/>
                <w:webHidden/>
              </w:rPr>
              <w:tab/>
            </w:r>
            <w:r>
              <w:rPr>
                <w:noProof/>
                <w:webHidden/>
              </w:rPr>
              <w:fldChar w:fldCharType="begin"/>
            </w:r>
            <w:r>
              <w:rPr>
                <w:noProof/>
                <w:webHidden/>
              </w:rPr>
              <w:instrText xml:space="preserve"> PAGEREF _Toc94966497 \h </w:instrText>
            </w:r>
            <w:r>
              <w:rPr>
                <w:noProof/>
                <w:webHidden/>
              </w:rPr>
            </w:r>
            <w:r>
              <w:rPr>
                <w:noProof/>
                <w:webHidden/>
              </w:rPr>
              <w:fldChar w:fldCharType="separate"/>
            </w:r>
            <w:r>
              <w:rPr>
                <w:noProof/>
                <w:webHidden/>
              </w:rPr>
              <w:t>5</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498" w:history="1">
            <w:r w:rsidRPr="00E30D92">
              <w:rPr>
                <w:rStyle w:val="Hyperlink"/>
                <w:noProof/>
              </w:rPr>
              <w:t>3.3.</w:t>
            </w:r>
            <w:r>
              <w:rPr>
                <w:rFonts w:eastAsiaTheme="minorEastAsia"/>
                <w:noProof/>
                <w:lang w:eastAsia="hr-HR"/>
              </w:rPr>
              <w:tab/>
            </w:r>
            <w:r w:rsidRPr="00E30D92">
              <w:rPr>
                <w:rStyle w:val="Hyperlink"/>
                <w:noProof/>
              </w:rPr>
              <w:t>Biciklizam</w:t>
            </w:r>
            <w:r>
              <w:rPr>
                <w:noProof/>
                <w:webHidden/>
              </w:rPr>
              <w:tab/>
            </w:r>
            <w:r>
              <w:rPr>
                <w:noProof/>
                <w:webHidden/>
              </w:rPr>
              <w:fldChar w:fldCharType="begin"/>
            </w:r>
            <w:r>
              <w:rPr>
                <w:noProof/>
                <w:webHidden/>
              </w:rPr>
              <w:instrText xml:space="preserve"> PAGEREF _Toc94966498 \h </w:instrText>
            </w:r>
            <w:r>
              <w:rPr>
                <w:noProof/>
                <w:webHidden/>
              </w:rPr>
            </w:r>
            <w:r>
              <w:rPr>
                <w:noProof/>
                <w:webHidden/>
              </w:rPr>
              <w:fldChar w:fldCharType="separate"/>
            </w:r>
            <w:r>
              <w:rPr>
                <w:noProof/>
                <w:webHidden/>
              </w:rPr>
              <w:t>6</w:t>
            </w:r>
            <w:r>
              <w:rPr>
                <w:noProof/>
                <w:webHidden/>
              </w:rPr>
              <w:fldChar w:fldCharType="end"/>
            </w:r>
          </w:hyperlink>
        </w:p>
        <w:p w:rsidR="00C2353E" w:rsidRDefault="00C2353E">
          <w:pPr>
            <w:pStyle w:val="TOC1"/>
            <w:tabs>
              <w:tab w:val="left" w:pos="440"/>
              <w:tab w:val="right" w:leader="dot" w:pos="9062"/>
            </w:tabs>
            <w:rPr>
              <w:rFonts w:eastAsiaTheme="minorEastAsia"/>
              <w:noProof/>
              <w:lang w:eastAsia="hr-HR"/>
            </w:rPr>
          </w:pPr>
          <w:hyperlink w:anchor="_Toc94966499" w:history="1">
            <w:r w:rsidRPr="00E30D92">
              <w:rPr>
                <w:rStyle w:val="Hyperlink"/>
                <w:noProof/>
              </w:rPr>
              <w:t>4.</w:t>
            </w:r>
            <w:r>
              <w:rPr>
                <w:rFonts w:eastAsiaTheme="minorEastAsia"/>
                <w:noProof/>
                <w:lang w:eastAsia="hr-HR"/>
              </w:rPr>
              <w:tab/>
            </w:r>
            <w:r w:rsidRPr="00E30D92">
              <w:rPr>
                <w:rStyle w:val="Hyperlink"/>
                <w:noProof/>
              </w:rPr>
              <w:t>Događaji</w:t>
            </w:r>
            <w:r>
              <w:rPr>
                <w:noProof/>
                <w:webHidden/>
              </w:rPr>
              <w:tab/>
            </w:r>
            <w:r>
              <w:rPr>
                <w:noProof/>
                <w:webHidden/>
              </w:rPr>
              <w:fldChar w:fldCharType="begin"/>
            </w:r>
            <w:r>
              <w:rPr>
                <w:noProof/>
                <w:webHidden/>
              </w:rPr>
              <w:instrText xml:space="preserve"> PAGEREF _Toc94966499 \h </w:instrText>
            </w:r>
            <w:r>
              <w:rPr>
                <w:noProof/>
                <w:webHidden/>
              </w:rPr>
            </w:r>
            <w:r>
              <w:rPr>
                <w:noProof/>
                <w:webHidden/>
              </w:rPr>
              <w:fldChar w:fldCharType="separate"/>
            </w:r>
            <w:r>
              <w:rPr>
                <w:noProof/>
                <w:webHidden/>
              </w:rPr>
              <w:t>6</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500" w:history="1">
            <w:r w:rsidRPr="00E30D92">
              <w:rPr>
                <w:rStyle w:val="Hyperlink"/>
                <w:noProof/>
              </w:rPr>
              <w:t>4.1.</w:t>
            </w:r>
            <w:r>
              <w:rPr>
                <w:rFonts w:eastAsiaTheme="minorEastAsia"/>
                <w:noProof/>
                <w:lang w:eastAsia="hr-HR"/>
              </w:rPr>
              <w:tab/>
            </w:r>
            <w:r w:rsidRPr="00E30D92">
              <w:rPr>
                <w:rStyle w:val="Hyperlink"/>
                <w:noProof/>
              </w:rPr>
              <w:t>Advent</w:t>
            </w:r>
            <w:r>
              <w:rPr>
                <w:noProof/>
                <w:webHidden/>
              </w:rPr>
              <w:tab/>
            </w:r>
            <w:r>
              <w:rPr>
                <w:noProof/>
                <w:webHidden/>
              </w:rPr>
              <w:fldChar w:fldCharType="begin"/>
            </w:r>
            <w:r>
              <w:rPr>
                <w:noProof/>
                <w:webHidden/>
              </w:rPr>
              <w:instrText xml:space="preserve"> PAGEREF _Toc94966500 \h </w:instrText>
            </w:r>
            <w:r>
              <w:rPr>
                <w:noProof/>
                <w:webHidden/>
              </w:rPr>
            </w:r>
            <w:r>
              <w:rPr>
                <w:noProof/>
                <w:webHidden/>
              </w:rPr>
              <w:fldChar w:fldCharType="separate"/>
            </w:r>
            <w:r>
              <w:rPr>
                <w:noProof/>
                <w:webHidden/>
              </w:rPr>
              <w:t>6</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501" w:history="1">
            <w:r w:rsidRPr="00E30D92">
              <w:rPr>
                <w:rStyle w:val="Hyperlink"/>
                <w:noProof/>
              </w:rPr>
              <w:t>4.2.</w:t>
            </w:r>
            <w:r>
              <w:rPr>
                <w:rFonts w:eastAsiaTheme="minorEastAsia"/>
                <w:noProof/>
                <w:lang w:eastAsia="hr-HR"/>
              </w:rPr>
              <w:tab/>
            </w:r>
            <w:r w:rsidRPr="00E30D92">
              <w:rPr>
                <w:rStyle w:val="Hyperlink"/>
                <w:noProof/>
              </w:rPr>
              <w:t>Čiselska nedela</w:t>
            </w:r>
            <w:r>
              <w:rPr>
                <w:noProof/>
                <w:webHidden/>
              </w:rPr>
              <w:tab/>
            </w:r>
            <w:r>
              <w:rPr>
                <w:noProof/>
                <w:webHidden/>
              </w:rPr>
              <w:fldChar w:fldCharType="begin"/>
            </w:r>
            <w:r>
              <w:rPr>
                <w:noProof/>
                <w:webHidden/>
              </w:rPr>
              <w:instrText xml:space="preserve"> PAGEREF _Toc94966501 \h </w:instrText>
            </w:r>
            <w:r>
              <w:rPr>
                <w:noProof/>
                <w:webHidden/>
              </w:rPr>
            </w:r>
            <w:r>
              <w:rPr>
                <w:noProof/>
                <w:webHidden/>
              </w:rPr>
              <w:fldChar w:fldCharType="separate"/>
            </w:r>
            <w:r>
              <w:rPr>
                <w:noProof/>
                <w:webHidden/>
              </w:rPr>
              <w:t>6</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502" w:history="1">
            <w:r w:rsidRPr="00E30D92">
              <w:rPr>
                <w:rStyle w:val="Hyperlink"/>
                <w:noProof/>
              </w:rPr>
              <w:t>4.3.</w:t>
            </w:r>
            <w:r>
              <w:rPr>
                <w:rFonts w:eastAsiaTheme="minorEastAsia"/>
                <w:noProof/>
                <w:lang w:eastAsia="hr-HR"/>
              </w:rPr>
              <w:tab/>
            </w:r>
            <w:r w:rsidRPr="00E30D92">
              <w:rPr>
                <w:rStyle w:val="Hyperlink"/>
                <w:noProof/>
              </w:rPr>
              <w:t>Dan Općine</w:t>
            </w:r>
            <w:r>
              <w:rPr>
                <w:noProof/>
                <w:webHidden/>
              </w:rPr>
              <w:tab/>
            </w:r>
            <w:r>
              <w:rPr>
                <w:noProof/>
                <w:webHidden/>
              </w:rPr>
              <w:fldChar w:fldCharType="begin"/>
            </w:r>
            <w:r>
              <w:rPr>
                <w:noProof/>
                <w:webHidden/>
              </w:rPr>
              <w:instrText xml:space="preserve"> PAGEREF _Toc94966502 \h </w:instrText>
            </w:r>
            <w:r>
              <w:rPr>
                <w:noProof/>
                <w:webHidden/>
              </w:rPr>
            </w:r>
            <w:r>
              <w:rPr>
                <w:noProof/>
                <w:webHidden/>
              </w:rPr>
              <w:fldChar w:fldCharType="separate"/>
            </w:r>
            <w:r>
              <w:rPr>
                <w:noProof/>
                <w:webHidden/>
              </w:rPr>
              <w:t>7</w:t>
            </w:r>
            <w:r>
              <w:rPr>
                <w:noProof/>
                <w:webHidden/>
              </w:rPr>
              <w:fldChar w:fldCharType="end"/>
            </w:r>
          </w:hyperlink>
        </w:p>
        <w:p w:rsidR="00C2353E" w:rsidRDefault="00C2353E">
          <w:pPr>
            <w:pStyle w:val="TOC1"/>
            <w:tabs>
              <w:tab w:val="left" w:pos="440"/>
              <w:tab w:val="right" w:leader="dot" w:pos="9062"/>
            </w:tabs>
            <w:rPr>
              <w:rFonts w:eastAsiaTheme="minorEastAsia"/>
              <w:noProof/>
              <w:lang w:eastAsia="hr-HR"/>
            </w:rPr>
          </w:pPr>
          <w:hyperlink w:anchor="_Toc94966503" w:history="1">
            <w:r w:rsidRPr="00E30D92">
              <w:rPr>
                <w:rStyle w:val="Hyperlink"/>
                <w:noProof/>
              </w:rPr>
              <w:t>5.</w:t>
            </w:r>
            <w:r>
              <w:rPr>
                <w:rFonts w:eastAsiaTheme="minorEastAsia"/>
                <w:noProof/>
                <w:lang w:eastAsia="hr-HR"/>
              </w:rPr>
              <w:tab/>
            </w:r>
            <w:r w:rsidRPr="00E30D92">
              <w:rPr>
                <w:rStyle w:val="Hyperlink"/>
                <w:noProof/>
              </w:rPr>
              <w:t>Info</w:t>
            </w:r>
            <w:r>
              <w:rPr>
                <w:noProof/>
                <w:webHidden/>
              </w:rPr>
              <w:tab/>
            </w:r>
            <w:r>
              <w:rPr>
                <w:noProof/>
                <w:webHidden/>
              </w:rPr>
              <w:fldChar w:fldCharType="begin"/>
            </w:r>
            <w:r>
              <w:rPr>
                <w:noProof/>
                <w:webHidden/>
              </w:rPr>
              <w:instrText xml:space="preserve"> PAGEREF _Toc94966503 \h </w:instrText>
            </w:r>
            <w:r>
              <w:rPr>
                <w:noProof/>
                <w:webHidden/>
              </w:rPr>
            </w:r>
            <w:r>
              <w:rPr>
                <w:noProof/>
                <w:webHidden/>
              </w:rPr>
              <w:fldChar w:fldCharType="separate"/>
            </w:r>
            <w:r>
              <w:rPr>
                <w:noProof/>
                <w:webHidden/>
              </w:rPr>
              <w:t>7</w:t>
            </w:r>
            <w:r>
              <w:rPr>
                <w:noProof/>
                <w:webHidden/>
              </w:rPr>
              <w:fldChar w:fldCharType="end"/>
            </w:r>
          </w:hyperlink>
        </w:p>
        <w:p w:rsidR="00C2353E" w:rsidRDefault="00C2353E">
          <w:pPr>
            <w:pStyle w:val="TOC2"/>
            <w:tabs>
              <w:tab w:val="left" w:pos="880"/>
              <w:tab w:val="right" w:leader="dot" w:pos="9062"/>
            </w:tabs>
            <w:rPr>
              <w:rFonts w:eastAsiaTheme="minorEastAsia"/>
              <w:noProof/>
              <w:lang w:eastAsia="hr-HR"/>
            </w:rPr>
          </w:pPr>
          <w:hyperlink w:anchor="_Toc94966504" w:history="1">
            <w:r w:rsidRPr="00E30D92">
              <w:rPr>
                <w:rStyle w:val="Hyperlink"/>
                <w:noProof/>
              </w:rPr>
              <w:t>5.1.</w:t>
            </w:r>
            <w:r>
              <w:rPr>
                <w:rFonts w:eastAsiaTheme="minorEastAsia"/>
                <w:noProof/>
                <w:lang w:eastAsia="hr-HR"/>
              </w:rPr>
              <w:tab/>
            </w:r>
            <w:r w:rsidRPr="00E30D92">
              <w:rPr>
                <w:rStyle w:val="Hyperlink"/>
                <w:noProof/>
              </w:rPr>
              <w:t>O nama</w:t>
            </w:r>
            <w:r>
              <w:rPr>
                <w:noProof/>
                <w:webHidden/>
              </w:rPr>
              <w:tab/>
            </w:r>
            <w:r>
              <w:rPr>
                <w:noProof/>
                <w:webHidden/>
              </w:rPr>
              <w:fldChar w:fldCharType="begin"/>
            </w:r>
            <w:r>
              <w:rPr>
                <w:noProof/>
                <w:webHidden/>
              </w:rPr>
              <w:instrText xml:space="preserve"> PAGEREF _Toc94966504 \h </w:instrText>
            </w:r>
            <w:r>
              <w:rPr>
                <w:noProof/>
                <w:webHidden/>
              </w:rPr>
            </w:r>
            <w:r>
              <w:rPr>
                <w:noProof/>
                <w:webHidden/>
              </w:rPr>
              <w:fldChar w:fldCharType="separate"/>
            </w:r>
            <w:r>
              <w:rPr>
                <w:noProof/>
                <w:webHidden/>
              </w:rPr>
              <w:t>7</w:t>
            </w:r>
            <w:r>
              <w:rPr>
                <w:noProof/>
                <w:webHidden/>
              </w:rPr>
              <w:fldChar w:fldCharType="end"/>
            </w:r>
          </w:hyperlink>
        </w:p>
        <w:p w:rsidR="001D4629" w:rsidRDefault="001D4629">
          <w:r>
            <w:rPr>
              <w:b/>
              <w:bCs/>
              <w:noProof/>
            </w:rPr>
            <w:fldChar w:fldCharType="end"/>
          </w:r>
        </w:p>
      </w:sdtContent>
    </w:sdt>
    <w:p w:rsidR="001D4629" w:rsidRDefault="001D4629" w:rsidP="001D4629">
      <w:pPr>
        <w:pStyle w:val="Heading1"/>
        <w:ind w:left="360"/>
      </w:pPr>
    </w:p>
    <w:p w:rsidR="002268A3" w:rsidRDefault="002268A3" w:rsidP="002268A3"/>
    <w:p w:rsidR="002268A3" w:rsidRDefault="002268A3" w:rsidP="002268A3"/>
    <w:p w:rsidR="002268A3" w:rsidRDefault="002268A3" w:rsidP="002268A3"/>
    <w:p w:rsidR="002268A3" w:rsidRDefault="002268A3" w:rsidP="002268A3"/>
    <w:p w:rsidR="002268A3" w:rsidRDefault="002268A3" w:rsidP="002268A3"/>
    <w:p w:rsidR="002268A3" w:rsidRDefault="002268A3" w:rsidP="002268A3"/>
    <w:p w:rsidR="002268A3" w:rsidRDefault="002268A3" w:rsidP="002268A3"/>
    <w:p w:rsidR="002268A3" w:rsidRDefault="002268A3" w:rsidP="002268A3"/>
    <w:p w:rsidR="002268A3" w:rsidRDefault="001167BF" w:rsidP="001167BF">
      <w:pPr>
        <w:pStyle w:val="Heading1"/>
        <w:numPr>
          <w:ilvl w:val="0"/>
          <w:numId w:val="2"/>
        </w:numPr>
      </w:pPr>
      <w:bookmarkStart w:id="0" w:name="_Toc94966485"/>
      <w:r>
        <w:lastRenderedPageBreak/>
        <w:t>Posjeti</w:t>
      </w:r>
      <w:bookmarkEnd w:id="0"/>
    </w:p>
    <w:p w:rsidR="0001052F" w:rsidRDefault="0001052F" w:rsidP="0001052F">
      <w:pPr>
        <w:pStyle w:val="Heading1"/>
        <w:numPr>
          <w:ilvl w:val="1"/>
          <w:numId w:val="2"/>
        </w:numPr>
      </w:pPr>
      <w:bookmarkStart w:id="1" w:name="_Toc94966486"/>
      <w:r>
        <w:t>Smještaj</w:t>
      </w:r>
      <w:bookmarkEnd w:id="1"/>
    </w:p>
    <w:p w:rsidR="004E0457" w:rsidRDefault="004E0457" w:rsidP="004E0457"/>
    <w:p w:rsidR="007350E6" w:rsidRDefault="004E0457" w:rsidP="004E0457">
      <w:r>
        <w:t xml:space="preserve">U nastavku možete vidjeti smještaj u Općini </w:t>
      </w:r>
      <w:proofErr w:type="spellStart"/>
      <w:r>
        <w:t>Maruševec</w:t>
      </w:r>
      <w:proofErr w:type="spellEnd"/>
      <w:r>
        <w:t xml:space="preserve"> pod privatnim vlasništvom. </w:t>
      </w:r>
    </w:p>
    <w:p w:rsidR="004E0457" w:rsidRDefault="000B5682" w:rsidP="004E0457">
      <w:r>
        <w:t xml:space="preserve">Old </w:t>
      </w:r>
      <w:proofErr w:type="spellStart"/>
      <w:r>
        <w:t>Oak</w:t>
      </w:r>
      <w:proofErr w:type="spellEnd"/>
      <w:r>
        <w:t xml:space="preserve"> </w:t>
      </w:r>
      <w:proofErr w:type="spellStart"/>
      <w:r>
        <w:t>Ho</w:t>
      </w:r>
      <w:r w:rsidR="002F2066">
        <w:t>u</w:t>
      </w:r>
      <w:r>
        <w:t>se</w:t>
      </w:r>
      <w:proofErr w:type="spellEnd"/>
      <w:r w:rsidR="007A33B4">
        <w:t xml:space="preserve"> nalazi se 500 m od dvorca </w:t>
      </w:r>
      <w:proofErr w:type="spellStart"/>
      <w:r w:rsidR="007A33B4">
        <w:t>Maruševec</w:t>
      </w:r>
      <w:proofErr w:type="spellEnd"/>
      <w:r w:rsidR="007A33B4">
        <w:t>. U</w:t>
      </w:r>
      <w:r w:rsidR="002F2066">
        <w:t xml:space="preserve"> svojoj ponudi uz smještaj ima bazen, vrt sa roštiljem, ukrasno jezero te kućicu na drvetu. </w:t>
      </w:r>
      <w:r w:rsidR="00AB2078">
        <w:t>U kući se nalazi 4 zasebne spavaće sobe, 3 kupaonice koje, uz sušilo za kosu, sadržavaju i perilicu za rublje.</w:t>
      </w:r>
      <w:r w:rsidR="006538BE">
        <w:t xml:space="preserve"> Uz sobe i kupaonu, gostima je dostupna i kuhinja i terasa sa dodatnim sadržajima poput ventilatora ili klima uređaja.</w:t>
      </w:r>
      <w:r w:rsidR="007350E6">
        <w:t xml:space="preserve"> Okolica smještaja savršena je za b</w:t>
      </w:r>
      <w:r w:rsidR="007A33B4">
        <w:t>iciklizam ili pješačenje te obilazak</w:t>
      </w:r>
      <w:r w:rsidR="007350E6">
        <w:t xml:space="preserve"> vinskih ruta.</w:t>
      </w:r>
    </w:p>
    <w:p w:rsidR="007A33B4" w:rsidRDefault="007A33B4" w:rsidP="004E0457"/>
    <w:p w:rsidR="007A33B4" w:rsidRDefault="007A33B4" w:rsidP="004E0457">
      <w:proofErr w:type="spellStart"/>
      <w:r>
        <w:t>Oak</w:t>
      </w:r>
      <w:proofErr w:type="spellEnd"/>
      <w:r>
        <w:t xml:space="preserve"> </w:t>
      </w:r>
      <w:proofErr w:type="spellStart"/>
      <w:r>
        <w:t>Cottage</w:t>
      </w:r>
      <w:proofErr w:type="spellEnd"/>
      <w:r>
        <w:t xml:space="preserve"> nalazi se pokraj srednje škole u </w:t>
      </w:r>
      <w:proofErr w:type="spellStart"/>
      <w:r>
        <w:t>Maruševcu</w:t>
      </w:r>
      <w:proofErr w:type="spellEnd"/>
      <w:r>
        <w:t xml:space="preserve"> te nasuprot dvorca </w:t>
      </w:r>
      <w:proofErr w:type="spellStart"/>
      <w:r>
        <w:t>Maruševec</w:t>
      </w:r>
      <w:proofErr w:type="spellEnd"/>
      <w:r w:rsidR="00D610AD">
        <w:t>, udaljenog 400m</w:t>
      </w:r>
      <w:r>
        <w:t>. Ovaj smještaj sastoji se od jedne s</w:t>
      </w:r>
      <w:r w:rsidR="00F6211F">
        <w:t>pavaće sobe</w:t>
      </w:r>
      <w:r w:rsidR="00D610AD">
        <w:t xml:space="preserve">, </w:t>
      </w:r>
      <w:r w:rsidR="00F6211F">
        <w:t>kupaonice</w:t>
      </w:r>
      <w:r w:rsidR="00D610AD">
        <w:t>, potpuno opremljene kuhinje i dnevnog boravka</w:t>
      </w:r>
      <w:r w:rsidR="00F6211F">
        <w:t>.</w:t>
      </w:r>
      <w:r w:rsidR="00D610AD">
        <w:t xml:space="preserve"> Okružen je lijepim vrtom i velikim dvorištem te voćnjakom iz kojeg gosti slobodno ubiru voćke. Vani se također nalazi i sjedeća garnitura u hladu.</w:t>
      </w:r>
    </w:p>
    <w:p w:rsidR="00D610AD" w:rsidRDefault="00D60B05" w:rsidP="004E0457">
      <w:hyperlink r:id="rId6" w:history="1">
        <w:r w:rsidRPr="00C84C20">
          <w:rPr>
            <w:rStyle w:val="Hyperlink"/>
          </w:rPr>
          <w:t>https://myvarazdinholiday.com/home/oak-cottage-apartman-matak/</w:t>
        </w:r>
      </w:hyperlink>
    </w:p>
    <w:p w:rsidR="00D60B05" w:rsidRDefault="00D60B05" w:rsidP="004E0457">
      <w:hyperlink r:id="rId7" w:history="1">
        <w:r w:rsidRPr="00C84C20">
          <w:rPr>
            <w:rStyle w:val="Hyperlink"/>
          </w:rPr>
          <w:t>https://www.expedia.com/Marusevec-Hotels-Oak-Cottage-Getaway-In-Northern-Croatia.h24040023.Hotel-Information</w:t>
        </w:r>
      </w:hyperlink>
    </w:p>
    <w:p w:rsidR="00D60B05" w:rsidRDefault="00D60B05" w:rsidP="004E0457"/>
    <w:p w:rsidR="004E0457" w:rsidRPr="004E0457" w:rsidRDefault="004E0457" w:rsidP="004E0457"/>
    <w:p w:rsidR="0001052F" w:rsidRDefault="0001052F" w:rsidP="0001052F">
      <w:pPr>
        <w:pStyle w:val="Heading2"/>
        <w:numPr>
          <w:ilvl w:val="1"/>
          <w:numId w:val="2"/>
        </w:numPr>
      </w:pPr>
      <w:bookmarkStart w:id="2" w:name="_Toc94966487"/>
      <w:r>
        <w:t>Restorani</w:t>
      </w:r>
      <w:bookmarkEnd w:id="2"/>
    </w:p>
    <w:p w:rsidR="009E3F4B" w:rsidRDefault="009E3F4B" w:rsidP="009E3F4B"/>
    <w:p w:rsidR="009E3F4B" w:rsidRDefault="009E3F4B" w:rsidP="009E3F4B">
      <w:r>
        <w:t xml:space="preserve">Posjetitelji </w:t>
      </w:r>
      <w:proofErr w:type="spellStart"/>
      <w:r>
        <w:t>Maruševca</w:t>
      </w:r>
      <w:proofErr w:type="spellEnd"/>
      <w:r>
        <w:t xml:space="preserve"> mogu uživati u domaćoj bogatoj tradicionalnoj hrani koju nudi OPG </w:t>
      </w:r>
      <w:proofErr w:type="spellStart"/>
      <w:r>
        <w:t>Martinčević</w:t>
      </w:r>
      <w:proofErr w:type="spellEnd"/>
      <w:r>
        <w:t>.</w:t>
      </w:r>
      <w:r w:rsidR="00BA3FED">
        <w:t xml:space="preserve"> Ovo obiteljsko seosko imanje nudi mogućnost proslava poput krizmi, prve pričesti, krštenja, rođendana te isto tako i vjenčanja. Ukoliko želite proslaviti svoj najbolji dan u životu, možete pozvati do 100 gostiju te dobiti svu pomoć u organizaciji kao što je uređenje sale, menija te i angažiranje benda. Seosko imanje nalazi se u srcu prirode pa se isto tako i posjetitelji mogu opustiti i zaboraviti na životne probleme barem na taj tren i obnoviti svoju energiju.</w:t>
      </w:r>
    </w:p>
    <w:p w:rsidR="00BA3FED" w:rsidRDefault="00BA3FED" w:rsidP="009E3F4B">
      <w:hyperlink r:id="rId8" w:history="1">
        <w:r w:rsidRPr="00C84C20">
          <w:rPr>
            <w:rStyle w:val="Hyperlink"/>
          </w:rPr>
          <w:t>https://www.martincevic.hr/hr/</w:t>
        </w:r>
      </w:hyperlink>
    </w:p>
    <w:p w:rsidR="00BA3FED" w:rsidRDefault="00BA3FED" w:rsidP="009E3F4B"/>
    <w:p w:rsidR="009E3F4B" w:rsidRPr="009E3F4B" w:rsidRDefault="009E3F4B" w:rsidP="009E3F4B"/>
    <w:p w:rsidR="0001052F" w:rsidRPr="0001052F" w:rsidRDefault="0001052F" w:rsidP="0001052F">
      <w:pPr>
        <w:pStyle w:val="Heading2"/>
        <w:numPr>
          <w:ilvl w:val="1"/>
          <w:numId w:val="2"/>
        </w:numPr>
      </w:pPr>
      <w:bookmarkStart w:id="3" w:name="_Toc94966488"/>
      <w:r>
        <w:t>Korisne informacije</w:t>
      </w:r>
      <w:bookmarkEnd w:id="3"/>
    </w:p>
    <w:p w:rsidR="001167BF" w:rsidRDefault="001167BF" w:rsidP="001167BF"/>
    <w:p w:rsidR="004F6169" w:rsidRDefault="004F6169" w:rsidP="001167BF">
      <w:r>
        <w:t xml:space="preserve">Općina </w:t>
      </w:r>
      <w:proofErr w:type="spellStart"/>
      <w:r>
        <w:t>Maruševec</w:t>
      </w:r>
      <w:proofErr w:type="spellEnd"/>
      <w:r>
        <w:t xml:space="preserve"> jedna je od općina sjevera Zagorja koje su 2022. godine potpisale Sporazum o suradnji o osnivanju Turističke zajednice Sjever Zagorja. Ovaj sporazum omogućava budućnost te daljnji razvoj turizma u Varaždinskoj županiji.</w:t>
      </w:r>
      <w:bookmarkStart w:id="4" w:name="_GoBack"/>
      <w:bookmarkEnd w:id="4"/>
    </w:p>
    <w:p w:rsidR="004F6169" w:rsidRDefault="004F6169" w:rsidP="001167BF">
      <w:r w:rsidRPr="004F6169">
        <w:lastRenderedPageBreak/>
        <w:t>https://vzaktualno.hr/vazan-kotacic-razvoja-turizma-osniva-se-turisticka-zajednica-sjever-zagorja-koja-ce-obuhvatiti-sest-opcina-varazdinske-zupanije/</w:t>
      </w:r>
    </w:p>
    <w:p w:rsidR="004F6169" w:rsidRDefault="004F6169" w:rsidP="001167BF"/>
    <w:p w:rsidR="004F6169" w:rsidRPr="001167BF" w:rsidRDefault="004F6169" w:rsidP="001167BF">
      <w:r w:rsidRPr="004F6169">
        <w:t>https://www.marusevec.hr/en/novosti/novosti-iz-opcine/1318-pokrenuto-osnivanje-turisticke-zajednice-sjever-zagorja</w:t>
      </w:r>
    </w:p>
    <w:p w:rsidR="001167BF" w:rsidRPr="001167BF" w:rsidRDefault="001167BF" w:rsidP="001167BF">
      <w:pPr>
        <w:pStyle w:val="Heading2"/>
      </w:pPr>
    </w:p>
    <w:p w:rsidR="001D4629" w:rsidRPr="001D4629" w:rsidRDefault="001D4629" w:rsidP="001D4629">
      <w:pPr>
        <w:pStyle w:val="Heading1"/>
        <w:numPr>
          <w:ilvl w:val="0"/>
          <w:numId w:val="2"/>
        </w:numPr>
      </w:pPr>
      <w:bookmarkStart w:id="5" w:name="_Toc94966490"/>
      <w:r>
        <w:t>Istraži</w:t>
      </w:r>
      <w:bookmarkEnd w:id="5"/>
    </w:p>
    <w:p w:rsidR="003C6290" w:rsidRDefault="001D4629" w:rsidP="001D4629">
      <w:pPr>
        <w:pStyle w:val="Heading2"/>
        <w:numPr>
          <w:ilvl w:val="1"/>
          <w:numId w:val="2"/>
        </w:numPr>
      </w:pPr>
      <w:bookmarkStart w:id="6" w:name="_Toc94966491"/>
      <w:r w:rsidRPr="001D4629">
        <w:t>Župna</w:t>
      </w:r>
      <w:r w:rsidR="009C2E00" w:rsidRPr="001D4629">
        <w:t xml:space="preserve"> crkva </w:t>
      </w:r>
      <w:proofErr w:type="spellStart"/>
      <w:r w:rsidR="009C2E00" w:rsidRPr="001D4629">
        <w:t>Maruševec</w:t>
      </w:r>
      <w:bookmarkEnd w:id="6"/>
      <w:proofErr w:type="spellEnd"/>
    </w:p>
    <w:p w:rsidR="001D4629" w:rsidRPr="001D4629" w:rsidRDefault="001D4629" w:rsidP="001D4629"/>
    <w:p w:rsidR="009C2E00" w:rsidRDefault="009C2E00" w:rsidP="009C2E00">
      <w:r>
        <w:t xml:space="preserve">Pitomi brežuljci uz prostrano Varaždinsko polje od davnina su bili životni prostor u kojem su veoma rano formirana selišta, a u ranom srednjem vijeku tu je postojao veći broj plemićkih burgova, dvoraca i kurija. Znanstvenici potvrđuju da je prostorom pobrđa već u </w:t>
      </w:r>
      <w:proofErr w:type="spellStart"/>
      <w:r>
        <w:t>predantičko</w:t>
      </w:r>
      <w:proofErr w:type="spellEnd"/>
      <w:r>
        <w:t xml:space="preserve"> doba prolazio trgovački put koji je pratio današnje prometnice Greda-Vinica. Taj put bio je smješten na bilu pobrđa i vjerojatno lociran negdje uz sadašnju cestu Cerje – </w:t>
      </w:r>
      <w:proofErr w:type="spellStart"/>
      <w:r>
        <w:t>Čalinec</w:t>
      </w:r>
      <w:proofErr w:type="spellEnd"/>
      <w:r>
        <w:t xml:space="preserve"> – </w:t>
      </w:r>
      <w:proofErr w:type="spellStart"/>
      <w:r>
        <w:t>Koretinec</w:t>
      </w:r>
      <w:proofErr w:type="spellEnd"/>
      <w:r>
        <w:t xml:space="preserve"> – Ladanje, da bi negdje u visini </w:t>
      </w:r>
      <w:proofErr w:type="spellStart"/>
      <w:r>
        <w:t>Križovljana</w:t>
      </w:r>
      <w:proofErr w:type="spellEnd"/>
      <w:r>
        <w:t xml:space="preserve"> ili </w:t>
      </w:r>
      <w:proofErr w:type="spellStart"/>
      <w:r>
        <w:t>Zavrča</w:t>
      </w:r>
      <w:proofErr w:type="spellEnd"/>
      <w:r>
        <w:t xml:space="preserve"> </w:t>
      </w:r>
      <w:proofErr w:type="spellStart"/>
      <w:r>
        <w:t>presjecao</w:t>
      </w:r>
      <w:proofErr w:type="spellEnd"/>
      <w:r>
        <w:t xml:space="preserve"> rijeku Dravu. Odvojak je to kasnije antičke ceste koju su gradili Rimljani od nekadašnje </w:t>
      </w:r>
      <w:proofErr w:type="spellStart"/>
      <w:r>
        <w:t>Petovie</w:t>
      </w:r>
      <w:proofErr w:type="spellEnd"/>
      <w:r>
        <w:t xml:space="preserve">(Ptuj) preko </w:t>
      </w:r>
      <w:proofErr w:type="spellStart"/>
      <w:r>
        <w:t>Aqua</w:t>
      </w:r>
      <w:proofErr w:type="spellEnd"/>
      <w:r>
        <w:t xml:space="preserve"> </w:t>
      </w:r>
      <w:proofErr w:type="spellStart"/>
      <w:r>
        <w:t>Iassie</w:t>
      </w:r>
      <w:proofErr w:type="spellEnd"/>
      <w:r>
        <w:t xml:space="preserve"> (Varaždinske toplice), do nekadašnjeg rimskog naselja </w:t>
      </w:r>
      <w:proofErr w:type="spellStart"/>
      <w:r>
        <w:t>Andautonije</w:t>
      </w:r>
      <w:proofErr w:type="spellEnd"/>
      <w:r>
        <w:t xml:space="preserve"> u blizini Zagreba. Uz mnoštvo plemićkih dvoraca i kurija, na ovim prostorima već veoma rano </w:t>
      </w:r>
      <w:proofErr w:type="spellStart"/>
      <w:r>
        <w:t>nalazimobrojne</w:t>
      </w:r>
      <w:proofErr w:type="spellEnd"/>
      <w:r>
        <w:t xml:space="preserve"> sakralne spomenike koji govore o ranom razvoju kršćanstva u Hrvata.</w:t>
      </w:r>
    </w:p>
    <w:p w:rsidR="009C2E00" w:rsidRDefault="009C2E00" w:rsidP="009C2E00">
      <w:r>
        <w:t xml:space="preserve">Među najstarijim crkvama nalazimo i ime crkve Svetog Juraja u </w:t>
      </w:r>
      <w:proofErr w:type="spellStart"/>
      <w:r>
        <w:t>Maruševcu</w:t>
      </w:r>
      <w:proofErr w:type="spellEnd"/>
      <w:r>
        <w:t xml:space="preserve">. Neki </w:t>
      </w:r>
      <w:proofErr w:type="spellStart"/>
      <w:r>
        <w:t>izvori,na</w:t>
      </w:r>
      <w:proofErr w:type="spellEnd"/>
      <w:r>
        <w:t xml:space="preserve"> koje upozoravaju poznati povjesničari, govore da je prvi zapis o toj crkvi još iz davne 1269. godine, što je ubraja u red najstarijih sakralnih spomenika na tlu kontinentalne Hrvatske. U nadbiskupskom arhivu Zagrebačke nadbiskupije varaždinskog </w:t>
      </w:r>
      <w:proofErr w:type="spellStart"/>
      <w:r>
        <w:t>arhiđakonata</w:t>
      </w:r>
      <w:proofErr w:type="spellEnd"/>
      <w:r>
        <w:t xml:space="preserve"> spominje se crkva u </w:t>
      </w:r>
      <w:proofErr w:type="spellStart"/>
      <w:r>
        <w:t>Maruševcu</w:t>
      </w:r>
      <w:proofErr w:type="spellEnd"/>
      <w:r>
        <w:t xml:space="preserve"> 1334. godine. Ta godina s potpunom sigurnošću označava vrijeme i starost ove crkve. Isti dokument navodi da se crkva Sv. Juraja nalazi u </w:t>
      </w:r>
      <w:proofErr w:type="spellStart"/>
      <w:r>
        <w:t>Marjaševcu</w:t>
      </w:r>
      <w:proofErr w:type="spellEnd"/>
      <w:r>
        <w:t xml:space="preserve">, kako se tada selo </w:t>
      </w:r>
      <w:proofErr w:type="spellStart"/>
      <w:r>
        <w:t>Maruševec</w:t>
      </w:r>
      <w:proofErr w:type="spellEnd"/>
      <w:r>
        <w:t xml:space="preserve"> zvalo. Već 1501. godine u ovoj župi su bila dva </w:t>
      </w:r>
      <w:proofErr w:type="spellStart"/>
      <w:r>
        <w:t>svečenika</w:t>
      </w:r>
      <w:proofErr w:type="spellEnd"/>
      <w:r>
        <w:t xml:space="preserve">, župnik Juraj i Valentin. Krajem 17. stoljeća u crkvi su bila čak tri </w:t>
      </w:r>
      <w:proofErr w:type="spellStart"/>
      <w:r>
        <w:t>svečenika</w:t>
      </w:r>
      <w:proofErr w:type="spellEnd"/>
      <w:r>
        <w:t xml:space="preserve">: Andrija </w:t>
      </w:r>
      <w:proofErr w:type="spellStart"/>
      <w:r>
        <w:t>Katulić</w:t>
      </w:r>
      <w:proofErr w:type="spellEnd"/>
      <w:r>
        <w:t xml:space="preserve">, Tomo </w:t>
      </w:r>
      <w:proofErr w:type="spellStart"/>
      <w:r>
        <w:t>Jagatić</w:t>
      </w:r>
      <w:proofErr w:type="spellEnd"/>
      <w:r>
        <w:t xml:space="preserve"> i Ivan Mužinić. Župna crkva u </w:t>
      </w:r>
      <w:proofErr w:type="spellStart"/>
      <w:r>
        <w:t>Maruševcu</w:t>
      </w:r>
      <w:proofErr w:type="spellEnd"/>
      <w:r>
        <w:t xml:space="preserve"> bila je u svojoj dugoj povijesti više puta popravljana, pregrađivana i dograđivana. Najtemeljitija obnova crkve bila je 1913. godine, kada je i dotad neravni pod crkve tako izravnat da su stupovi u lađi zašli duboko ispod razine poda. Na jednom od </w:t>
      </w:r>
      <w:proofErr w:type="spellStart"/>
      <w:r>
        <w:t>zaglavnih</w:t>
      </w:r>
      <w:proofErr w:type="spellEnd"/>
      <w:r>
        <w:t xml:space="preserve"> kamena crkve urezan je zapis koji govori o 1482. godini. Na malom proplanku ispred crkve stajao je sve od 1913. godine kip svete Marije Magdalene. Prilikom obnove crkve, te je godine kip uklonjen.</w:t>
      </w:r>
    </w:p>
    <w:p w:rsidR="009C2E00" w:rsidRDefault="009C2E00" w:rsidP="009C2E00"/>
    <w:p w:rsidR="009C2E00" w:rsidRDefault="009C2E00" w:rsidP="009C2E00">
      <w:r>
        <w:t xml:space="preserve">Godine 1758. je Županija Varaždinska svojim sredstvima pomogla gradnju župnog dvora te nabavu kaleža i zvona. Iza crkve i crkvenog </w:t>
      </w:r>
      <w:proofErr w:type="spellStart"/>
      <w:r>
        <w:t>župnenog</w:t>
      </w:r>
      <w:proofErr w:type="spellEnd"/>
      <w:r>
        <w:t xml:space="preserve"> dvora, na kojem stoji grb obitelji </w:t>
      </w:r>
      <w:proofErr w:type="spellStart"/>
      <w:r>
        <w:t>Vragović</w:t>
      </w:r>
      <w:proofErr w:type="spellEnd"/>
      <w:r>
        <w:t xml:space="preserve">, (lav u </w:t>
      </w:r>
      <w:proofErr w:type="spellStart"/>
      <w:r>
        <w:t>panđama</w:t>
      </w:r>
      <w:proofErr w:type="spellEnd"/>
      <w:r>
        <w:t xml:space="preserve"> drži okrenuto drvo jabuke), nekada se prostiralo staro groblje. Na starom groblju postojala je kapelica Svete Marije. Budući da je staro groblje preseljeno na novu lokaciju 1856. godine, tridesetak godina kasnije (1883. g.) porušena je i kapela Sveta Marije. Danas je fasada crkve obnovljena i crkva je sačuvana kao veoma vrijedan sakralni spomenik.</w:t>
      </w:r>
    </w:p>
    <w:p w:rsidR="009C2E00" w:rsidRDefault="009C2E00" w:rsidP="009C2E00"/>
    <w:p w:rsidR="009C2E00" w:rsidRDefault="009C2E00" w:rsidP="009C2E00">
      <w:r>
        <w:lastRenderedPageBreak/>
        <w:t xml:space="preserve">S obzirom na to da je već u 15. stoljeću u obližnjem burgu </w:t>
      </w:r>
      <w:proofErr w:type="spellStart"/>
      <w:r>
        <w:t>Maruševec</w:t>
      </w:r>
      <w:proofErr w:type="spellEnd"/>
      <w:r>
        <w:t xml:space="preserve"> živjela plemićka obitelj mađarskog porijekla </w:t>
      </w:r>
      <w:proofErr w:type="spellStart"/>
      <w:r>
        <w:t>Erdeghy</w:t>
      </w:r>
      <w:proofErr w:type="spellEnd"/>
      <w:r>
        <w:t xml:space="preserve">, koji kasnije nose ime </w:t>
      </w:r>
      <w:proofErr w:type="spellStart"/>
      <w:r>
        <w:t>Vragovići</w:t>
      </w:r>
      <w:proofErr w:type="spellEnd"/>
      <w:r>
        <w:t xml:space="preserve"> </w:t>
      </w:r>
      <w:proofErr w:type="spellStart"/>
      <w:r>
        <w:t>Maruševački</w:t>
      </w:r>
      <w:proofErr w:type="spellEnd"/>
      <w:r>
        <w:t xml:space="preserve">. Oni su crkvu u </w:t>
      </w:r>
      <w:proofErr w:type="spellStart"/>
      <w:r>
        <w:t>maruševcu</w:t>
      </w:r>
      <w:proofErr w:type="spellEnd"/>
      <w:r>
        <w:t xml:space="preserve"> pomagali i sudjelovali u obnavljanju crkve. U crkvi ta obitelj ima svoju obiteljsku grobnicu. U svetištu kod ulaza u </w:t>
      </w:r>
      <w:proofErr w:type="spellStart"/>
      <w:r>
        <w:t>sakrstiju</w:t>
      </w:r>
      <w:proofErr w:type="spellEnd"/>
      <w:r>
        <w:t xml:space="preserve"> nalazi se nadgrobna ploča s likom jednog člana porodice </w:t>
      </w:r>
      <w:proofErr w:type="spellStart"/>
      <w:r>
        <w:t>Vragović</w:t>
      </w:r>
      <w:proofErr w:type="spellEnd"/>
      <w:r>
        <w:t xml:space="preserve">. Osim svog spomenika, u crkvi se nalazi nadgrobna ploča </w:t>
      </w:r>
      <w:proofErr w:type="spellStart"/>
      <w:r>
        <w:t>Paulusa</w:t>
      </w:r>
      <w:proofErr w:type="spellEnd"/>
      <w:r>
        <w:t xml:space="preserve"> </w:t>
      </w:r>
      <w:proofErr w:type="spellStart"/>
      <w:r>
        <w:t>Patačića</w:t>
      </w:r>
      <w:proofErr w:type="spellEnd"/>
      <w:r>
        <w:t xml:space="preserve">, koji je nekada posjedovao dvorac u obližnjem </w:t>
      </w:r>
      <w:proofErr w:type="spellStart"/>
      <w:r>
        <w:t>Čalincu</w:t>
      </w:r>
      <w:proofErr w:type="spellEnd"/>
      <w:r>
        <w:t xml:space="preserve">. Tu je i nadgrobna ploča jednog člana plemićke obitelji </w:t>
      </w:r>
      <w:proofErr w:type="spellStart"/>
      <w:r>
        <w:t>Pasztory</w:t>
      </w:r>
      <w:proofErr w:type="spellEnd"/>
      <w:r>
        <w:t>, koja je također nekada bila vlasnik ovog posjeda.</w:t>
      </w:r>
    </w:p>
    <w:p w:rsidR="009C2E00" w:rsidRDefault="009C2E00" w:rsidP="009C2E00"/>
    <w:p w:rsidR="009C2E00" w:rsidRDefault="009C2E00" w:rsidP="009C2E00">
      <w:r>
        <w:t xml:space="preserve">Župnoj crkvi Svetog Juraja pripada i kapelica Svetog Roka u </w:t>
      </w:r>
      <w:proofErr w:type="spellStart"/>
      <w:r>
        <w:t>Druškovcu</w:t>
      </w:r>
      <w:proofErr w:type="spellEnd"/>
      <w:r>
        <w:t xml:space="preserve"> te kapelica presvetog Trojstva u </w:t>
      </w:r>
      <w:proofErr w:type="spellStart"/>
      <w:r>
        <w:t>Jurketincu</w:t>
      </w:r>
      <w:proofErr w:type="spellEnd"/>
      <w:r>
        <w:t xml:space="preserve">. Kapelica Svetog Roka poznato je svetište ovog kraja. Na kapelici se nalazi ploča na kojoj je zapis o </w:t>
      </w:r>
      <w:proofErr w:type="spellStart"/>
      <w:r>
        <w:t>Sthepanusu</w:t>
      </w:r>
      <w:proofErr w:type="spellEnd"/>
      <w:r>
        <w:t xml:space="preserve"> </w:t>
      </w:r>
      <w:proofErr w:type="spellStart"/>
      <w:r>
        <w:t>Druskoczyju</w:t>
      </w:r>
      <w:proofErr w:type="spellEnd"/>
      <w:r>
        <w:t xml:space="preserve">, članu </w:t>
      </w:r>
      <w:proofErr w:type="spellStart"/>
      <w:r>
        <w:t>plemičke</w:t>
      </w:r>
      <w:proofErr w:type="spellEnd"/>
      <w:r>
        <w:t xml:space="preserve"> obitelji koji je u </w:t>
      </w:r>
      <w:proofErr w:type="spellStart"/>
      <w:r>
        <w:t>Druškovcu</w:t>
      </w:r>
      <w:proofErr w:type="spellEnd"/>
      <w:r>
        <w:t xml:space="preserve"> imala svoju kuriju u 17. stoljeću i čiji članovi su obnašali važne dužnosti u Hrvatskoj.</w:t>
      </w:r>
    </w:p>
    <w:p w:rsidR="009C2E00" w:rsidRDefault="009C2E00" w:rsidP="009C2E00"/>
    <w:p w:rsidR="009C2E00" w:rsidRDefault="001D4629" w:rsidP="009C2E00">
      <w:hyperlink r:id="rId9" w:history="1">
        <w:r w:rsidRPr="00C84C20">
          <w:rPr>
            <w:rStyle w:val="Hyperlink"/>
          </w:rPr>
          <w:t>https://arhiva.marusevec.hr/obrazovanje-kultura-i-sport/zupna-crkva/?fbclid=IwAR1QB9d-tH11jJlw7luT3sMGxd4FKPZLV7g0RvUV-ltta7BwY1jfjQFWSjs</w:t>
        </w:r>
      </w:hyperlink>
    </w:p>
    <w:p w:rsidR="001D4629" w:rsidRDefault="001D4629" w:rsidP="001D4629">
      <w:pPr>
        <w:pStyle w:val="Heading1"/>
      </w:pPr>
    </w:p>
    <w:p w:rsidR="001D4629" w:rsidRDefault="001D4629" w:rsidP="001D4629">
      <w:pPr>
        <w:pStyle w:val="Heading2"/>
        <w:numPr>
          <w:ilvl w:val="1"/>
          <w:numId w:val="2"/>
        </w:numPr>
      </w:pPr>
      <w:bookmarkStart w:id="7" w:name="_Toc94966492"/>
      <w:r>
        <w:t xml:space="preserve">Dvorac </w:t>
      </w:r>
      <w:proofErr w:type="spellStart"/>
      <w:r>
        <w:t>Maruševec</w:t>
      </w:r>
      <w:bookmarkEnd w:id="7"/>
      <w:proofErr w:type="spellEnd"/>
    </w:p>
    <w:p w:rsidR="001D4629" w:rsidRDefault="001D4629" w:rsidP="001D4629"/>
    <w:p w:rsidR="001D4629" w:rsidRDefault="001D4629" w:rsidP="001D4629">
      <w:r w:rsidRPr="001D4629">
        <w:t>D</w:t>
      </w:r>
      <w:r>
        <w:t>vorac</w:t>
      </w:r>
      <w:r w:rsidRPr="001D4629">
        <w:t xml:space="preserve"> </w:t>
      </w:r>
      <w:proofErr w:type="spellStart"/>
      <w:r w:rsidRPr="001D4629">
        <w:t>Maruševec</w:t>
      </w:r>
      <w:proofErr w:type="spellEnd"/>
      <w:r w:rsidRPr="001D4629">
        <w:t xml:space="preserve"> se prvi puta spominje 1547. godine pod vlasništvom obitelji </w:t>
      </w:r>
      <w:proofErr w:type="spellStart"/>
      <w:r w:rsidRPr="001D4629">
        <w:t>Vragović</w:t>
      </w:r>
      <w:proofErr w:type="spellEnd"/>
      <w:r w:rsidRPr="001D4629">
        <w:t xml:space="preserve">. Nakon obitelji </w:t>
      </w:r>
      <w:proofErr w:type="spellStart"/>
      <w:r w:rsidRPr="001D4629">
        <w:t>Vragović</w:t>
      </w:r>
      <w:proofErr w:type="spellEnd"/>
      <w:r w:rsidRPr="001D4629">
        <w:t xml:space="preserve"> postaje vlasništvo </w:t>
      </w:r>
      <w:proofErr w:type="spellStart"/>
      <w:r w:rsidRPr="001D4629">
        <w:t>Pasztory</w:t>
      </w:r>
      <w:proofErr w:type="spellEnd"/>
      <w:r w:rsidRPr="001D4629">
        <w:t xml:space="preserve">, zatim </w:t>
      </w:r>
      <w:proofErr w:type="spellStart"/>
      <w:r w:rsidRPr="001D4629">
        <w:t>Katonaj</w:t>
      </w:r>
      <w:proofErr w:type="spellEnd"/>
      <w:r w:rsidRPr="001D4629">
        <w:t xml:space="preserve"> te </w:t>
      </w:r>
      <w:proofErr w:type="spellStart"/>
      <w:r w:rsidRPr="001D4629">
        <w:t>Patačić</w:t>
      </w:r>
      <w:proofErr w:type="spellEnd"/>
      <w:r w:rsidRPr="001D4629">
        <w:t xml:space="preserve">. </w:t>
      </w:r>
      <w:proofErr w:type="spellStart"/>
      <w:r w:rsidRPr="001D4629">
        <w:t>Patačići</w:t>
      </w:r>
      <w:proofErr w:type="spellEnd"/>
      <w:r w:rsidRPr="001D4629">
        <w:t xml:space="preserve"> su vlasnici dvorca do 1817. godine kada umire posljednji muški </w:t>
      </w:r>
      <w:proofErr w:type="spellStart"/>
      <w:r w:rsidRPr="001D4629">
        <w:t>Patačić</w:t>
      </w:r>
      <w:proofErr w:type="spellEnd"/>
      <w:r w:rsidRPr="001D4629">
        <w:t xml:space="preserve">. 1873. dvorac je kupljen od </w:t>
      </w:r>
      <w:proofErr w:type="spellStart"/>
      <w:r w:rsidRPr="001D4629">
        <w:t>gorfa</w:t>
      </w:r>
      <w:proofErr w:type="spellEnd"/>
      <w:r w:rsidRPr="001D4629">
        <w:t xml:space="preserve"> </w:t>
      </w:r>
      <w:proofErr w:type="spellStart"/>
      <w:r w:rsidRPr="001D4629">
        <w:t>Schlippenbacha</w:t>
      </w:r>
      <w:proofErr w:type="spellEnd"/>
      <w:r w:rsidRPr="001D4629">
        <w:t xml:space="preserve"> koji ga je dogradio te je tako dvorac ostao do danas. Nakon smrti grofa, 1881., dvorac kupuje Oskar </w:t>
      </w:r>
      <w:proofErr w:type="spellStart"/>
      <w:r w:rsidRPr="001D4629">
        <w:t>Pongratz</w:t>
      </w:r>
      <w:proofErr w:type="spellEnd"/>
      <w:r w:rsidRPr="001D4629">
        <w:t xml:space="preserve"> 1883. godine. Dvorac je bio u vlasništvu obitelji </w:t>
      </w:r>
      <w:proofErr w:type="spellStart"/>
      <w:r w:rsidRPr="001D4629">
        <w:t>Pongratz</w:t>
      </w:r>
      <w:proofErr w:type="spellEnd"/>
      <w:r w:rsidRPr="001D4629">
        <w:t xml:space="preserve"> do 1945. godine kada je oduzet nacionalizacijom. Dvorac je prije par godina vraćen nasljedniku </w:t>
      </w:r>
      <w:proofErr w:type="spellStart"/>
      <w:r w:rsidRPr="001D4629">
        <w:t>Pongratz</w:t>
      </w:r>
      <w:proofErr w:type="spellEnd"/>
      <w:r w:rsidRPr="001D4629">
        <w:t>.</w:t>
      </w:r>
    </w:p>
    <w:p w:rsidR="001D4629" w:rsidRDefault="001D4629" w:rsidP="001D4629"/>
    <w:p w:rsidR="001D4629" w:rsidRDefault="001D4629" w:rsidP="001D4629">
      <w:pPr>
        <w:pStyle w:val="Heading2"/>
        <w:numPr>
          <w:ilvl w:val="1"/>
          <w:numId w:val="2"/>
        </w:numPr>
      </w:pPr>
      <w:bookmarkStart w:id="8" w:name="_Toc94966493"/>
      <w:r>
        <w:t>Općina</w:t>
      </w:r>
      <w:bookmarkEnd w:id="8"/>
    </w:p>
    <w:p w:rsidR="001D4629" w:rsidRDefault="001D4629" w:rsidP="001D4629"/>
    <w:p w:rsidR="001D4629" w:rsidRDefault="001D4629" w:rsidP="001D4629">
      <w:r>
        <w:t xml:space="preserve">Trenutna zgrada Općine </w:t>
      </w:r>
      <w:proofErr w:type="spellStart"/>
      <w:r>
        <w:t>Maruševec</w:t>
      </w:r>
      <w:proofErr w:type="spellEnd"/>
      <w:r>
        <w:t xml:space="preserve"> izgrađena je na mjestu stare Osnovne škole </w:t>
      </w:r>
      <w:proofErr w:type="spellStart"/>
      <w:r>
        <w:t>Maruševec</w:t>
      </w:r>
      <w:proofErr w:type="spellEnd"/>
      <w:r>
        <w:t xml:space="preserve"> u selu </w:t>
      </w:r>
      <w:proofErr w:type="spellStart"/>
      <w:r>
        <w:t>Maruševec</w:t>
      </w:r>
      <w:proofErr w:type="spellEnd"/>
      <w:r>
        <w:t xml:space="preserve">. Prijašnja nastamba nalazila se u selu </w:t>
      </w:r>
      <w:proofErr w:type="spellStart"/>
      <w:r>
        <w:t>Čalinec</w:t>
      </w:r>
      <w:proofErr w:type="spellEnd"/>
      <w:r>
        <w:t xml:space="preserve"> te je bila znatno manja.</w:t>
      </w:r>
      <w:r w:rsidR="00F250AA">
        <w:t xml:space="preserve">  Izgradnja nove općinske zgrade počela je 2007. godine s dobivenim sredstvima. </w:t>
      </w:r>
      <w:r w:rsidR="00380743">
        <w:t xml:space="preserve">Trenutni načelnik je Mario </w:t>
      </w:r>
      <w:proofErr w:type="spellStart"/>
      <w:r w:rsidR="00380743">
        <w:t>Klapša</w:t>
      </w:r>
      <w:proofErr w:type="spellEnd"/>
      <w:r w:rsidR="00380743">
        <w:t xml:space="preserve"> koji je ostvario pobjedu na prethodnim izborima u drugom krugu u lipnju 2021. godine.</w:t>
      </w:r>
    </w:p>
    <w:p w:rsidR="001D4629" w:rsidRPr="00ED3D2B" w:rsidRDefault="001D4629" w:rsidP="00ED3D2B">
      <w:pPr>
        <w:rPr>
          <w:b/>
          <w:lang w:eastAsia="hr-HR"/>
        </w:rPr>
      </w:pPr>
      <w:r w:rsidRPr="00ED3D2B">
        <w:rPr>
          <w:b/>
          <w:lang w:eastAsia="hr-HR"/>
        </w:rPr>
        <w:t>Opće informacije</w:t>
      </w:r>
    </w:p>
    <w:tbl>
      <w:tblPr>
        <w:tblStyle w:val="TableGridLight"/>
        <w:tblW w:w="0" w:type="auto"/>
        <w:jc w:val="center"/>
        <w:tblLook w:val="04A0" w:firstRow="1" w:lastRow="0" w:firstColumn="1" w:lastColumn="0" w:noHBand="0" w:noVBand="1"/>
      </w:tblPr>
      <w:tblGrid>
        <w:gridCol w:w="1073"/>
        <w:gridCol w:w="913"/>
        <w:gridCol w:w="967"/>
        <w:gridCol w:w="1075"/>
        <w:gridCol w:w="789"/>
        <w:gridCol w:w="939"/>
        <w:gridCol w:w="718"/>
        <w:gridCol w:w="1097"/>
      </w:tblGrid>
      <w:tr w:rsidR="001D4629" w:rsidTr="000B5682">
        <w:trPr>
          <w:jc w:val="center"/>
        </w:trPr>
        <w:tc>
          <w:tcPr>
            <w:tcW w:w="0" w:type="auto"/>
            <w:gridSpan w:val="8"/>
          </w:tcPr>
          <w:p w:rsidR="001D4629" w:rsidRPr="0057316C" w:rsidRDefault="001D4629" w:rsidP="000B5682">
            <w:pPr>
              <w:jc w:val="center"/>
              <w:rPr>
                <w:b/>
              </w:rPr>
            </w:pPr>
            <w:r w:rsidRPr="0057316C">
              <w:rPr>
                <w:b/>
              </w:rPr>
              <w:t>Površina (ha)</w:t>
            </w:r>
          </w:p>
        </w:tc>
      </w:tr>
      <w:tr w:rsidR="001D4629" w:rsidTr="000B5682">
        <w:trPr>
          <w:jc w:val="center"/>
        </w:trPr>
        <w:tc>
          <w:tcPr>
            <w:tcW w:w="0" w:type="auto"/>
          </w:tcPr>
          <w:p w:rsidR="001D4629" w:rsidRDefault="001D4629" w:rsidP="000B5682">
            <w:r>
              <w:t>UKUPNO:</w:t>
            </w:r>
          </w:p>
        </w:tc>
        <w:tc>
          <w:tcPr>
            <w:tcW w:w="0" w:type="auto"/>
          </w:tcPr>
          <w:p w:rsidR="001D4629" w:rsidRDefault="001D4629" w:rsidP="000B5682">
            <w:r>
              <w:t>Oranice</w:t>
            </w:r>
          </w:p>
        </w:tc>
        <w:tc>
          <w:tcPr>
            <w:tcW w:w="0" w:type="auto"/>
          </w:tcPr>
          <w:p w:rsidR="001D4629" w:rsidRDefault="001D4629" w:rsidP="000B5682">
            <w:r>
              <w:t>Voćnjaci</w:t>
            </w:r>
          </w:p>
        </w:tc>
        <w:tc>
          <w:tcPr>
            <w:tcW w:w="0" w:type="auto"/>
          </w:tcPr>
          <w:p w:rsidR="001D4629" w:rsidRDefault="001D4629" w:rsidP="000B5682">
            <w:r>
              <w:t>Vinogradi</w:t>
            </w:r>
          </w:p>
        </w:tc>
        <w:tc>
          <w:tcPr>
            <w:tcW w:w="0" w:type="auto"/>
          </w:tcPr>
          <w:p w:rsidR="001D4629" w:rsidRDefault="001D4629" w:rsidP="000B5682">
            <w:r>
              <w:t>Livade</w:t>
            </w:r>
          </w:p>
        </w:tc>
        <w:tc>
          <w:tcPr>
            <w:tcW w:w="0" w:type="auto"/>
          </w:tcPr>
          <w:p w:rsidR="001D4629" w:rsidRDefault="001D4629" w:rsidP="000B5682">
            <w:r>
              <w:t>Pašnjaci</w:t>
            </w:r>
          </w:p>
        </w:tc>
        <w:tc>
          <w:tcPr>
            <w:tcW w:w="0" w:type="auto"/>
          </w:tcPr>
          <w:p w:rsidR="001D4629" w:rsidRDefault="001D4629" w:rsidP="000B5682">
            <w:r>
              <w:t>Šume</w:t>
            </w:r>
          </w:p>
        </w:tc>
        <w:tc>
          <w:tcPr>
            <w:tcW w:w="0" w:type="auto"/>
          </w:tcPr>
          <w:p w:rsidR="001D4629" w:rsidRDefault="001D4629" w:rsidP="000B5682">
            <w:r>
              <w:t>Neplodno</w:t>
            </w:r>
          </w:p>
        </w:tc>
      </w:tr>
      <w:tr w:rsidR="001D4629" w:rsidTr="000B5682">
        <w:trPr>
          <w:jc w:val="center"/>
        </w:trPr>
        <w:tc>
          <w:tcPr>
            <w:tcW w:w="0" w:type="auto"/>
          </w:tcPr>
          <w:p w:rsidR="001D4629" w:rsidRDefault="001D4629" w:rsidP="000B5682">
            <w:r>
              <w:t>4 998</w:t>
            </w:r>
          </w:p>
        </w:tc>
        <w:tc>
          <w:tcPr>
            <w:tcW w:w="0" w:type="auto"/>
          </w:tcPr>
          <w:p w:rsidR="001D4629" w:rsidRDefault="001D4629" w:rsidP="000B5682">
            <w:r>
              <w:t>2 394</w:t>
            </w:r>
          </w:p>
        </w:tc>
        <w:tc>
          <w:tcPr>
            <w:tcW w:w="0" w:type="auto"/>
          </w:tcPr>
          <w:p w:rsidR="001D4629" w:rsidRDefault="001D4629" w:rsidP="000B5682">
            <w:r>
              <w:t>80</w:t>
            </w:r>
          </w:p>
        </w:tc>
        <w:tc>
          <w:tcPr>
            <w:tcW w:w="0" w:type="auto"/>
          </w:tcPr>
          <w:p w:rsidR="001D4629" w:rsidRDefault="001D4629" w:rsidP="000B5682">
            <w:r>
              <w:t>17</w:t>
            </w:r>
          </w:p>
        </w:tc>
        <w:tc>
          <w:tcPr>
            <w:tcW w:w="0" w:type="auto"/>
          </w:tcPr>
          <w:p w:rsidR="001D4629" w:rsidRDefault="001D4629" w:rsidP="000B5682">
            <w:r>
              <w:t>1172</w:t>
            </w:r>
          </w:p>
        </w:tc>
        <w:tc>
          <w:tcPr>
            <w:tcW w:w="0" w:type="auto"/>
          </w:tcPr>
          <w:p w:rsidR="001D4629" w:rsidRDefault="001D4629" w:rsidP="000B5682">
            <w:r>
              <w:t>193</w:t>
            </w:r>
          </w:p>
        </w:tc>
        <w:tc>
          <w:tcPr>
            <w:tcW w:w="0" w:type="auto"/>
          </w:tcPr>
          <w:p w:rsidR="001D4629" w:rsidRDefault="001D4629" w:rsidP="000B5682">
            <w:r>
              <w:t>748</w:t>
            </w:r>
          </w:p>
        </w:tc>
        <w:tc>
          <w:tcPr>
            <w:tcW w:w="0" w:type="auto"/>
          </w:tcPr>
          <w:p w:rsidR="001D4629" w:rsidRDefault="001D4629" w:rsidP="000B5682">
            <w:r>
              <w:t>394</w:t>
            </w:r>
          </w:p>
        </w:tc>
      </w:tr>
    </w:tbl>
    <w:p w:rsidR="001D4629" w:rsidRDefault="001D4629" w:rsidP="001D4629"/>
    <w:p w:rsidR="001D4629" w:rsidRPr="0057316C" w:rsidRDefault="001D4629" w:rsidP="001D4629">
      <w:pPr>
        <w:spacing w:before="100" w:beforeAutospacing="1" w:after="100" w:afterAutospacing="1"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b/>
          <w:bCs/>
          <w:sz w:val="24"/>
          <w:szCs w:val="24"/>
          <w:lang w:eastAsia="hr-HR"/>
        </w:rPr>
        <w:t>BROJ STANOVNIKA – prema popisu iz 2011. godine:</w:t>
      </w:r>
    </w:p>
    <w:p w:rsidR="001D4629" w:rsidRPr="0057316C" w:rsidRDefault="001D4629" w:rsidP="001D4629">
      <w:pPr>
        <w:numPr>
          <w:ilvl w:val="0"/>
          <w:numId w:val="3"/>
        </w:numPr>
        <w:spacing w:before="100" w:beforeAutospacing="1" w:after="100" w:afterAutospacing="1"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b/>
          <w:bCs/>
          <w:sz w:val="24"/>
          <w:szCs w:val="24"/>
          <w:lang w:eastAsia="hr-HR"/>
        </w:rPr>
        <w:lastRenderedPageBreak/>
        <w:t>6.381</w:t>
      </w:r>
    </w:p>
    <w:p w:rsidR="001D4629" w:rsidRPr="0057316C" w:rsidRDefault="001D4629" w:rsidP="001D4629">
      <w:pPr>
        <w:spacing w:before="100" w:beforeAutospacing="1" w:after="100" w:afterAutospacing="1"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b/>
          <w:bCs/>
          <w:sz w:val="24"/>
          <w:szCs w:val="24"/>
          <w:lang w:eastAsia="hr-HR"/>
        </w:rPr>
        <w:t>BROJ KUĆANSTAVA – prema popisu iz 2011. godine:</w:t>
      </w:r>
    </w:p>
    <w:p w:rsidR="001D4629" w:rsidRPr="0057316C" w:rsidRDefault="001D4629" w:rsidP="001D4629">
      <w:pPr>
        <w:numPr>
          <w:ilvl w:val="0"/>
          <w:numId w:val="4"/>
        </w:numPr>
        <w:spacing w:before="100" w:beforeAutospacing="1" w:after="100" w:afterAutospacing="1"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b/>
          <w:bCs/>
          <w:sz w:val="24"/>
          <w:szCs w:val="24"/>
          <w:lang w:eastAsia="hr-HR"/>
        </w:rPr>
        <w:t>1.864</w:t>
      </w:r>
    </w:p>
    <w:p w:rsidR="001D4629" w:rsidRPr="0057316C" w:rsidRDefault="001D4629" w:rsidP="001D4629">
      <w:pPr>
        <w:spacing w:before="100" w:beforeAutospacing="1" w:after="100" w:afterAutospacing="1"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b/>
          <w:bCs/>
          <w:sz w:val="24"/>
          <w:szCs w:val="24"/>
          <w:lang w:eastAsia="hr-HR"/>
        </w:rPr>
        <w:t>BROJ STANOVA – prema popisu iz 2011. godine:</w:t>
      </w:r>
    </w:p>
    <w:p w:rsidR="001D4629" w:rsidRPr="0057316C" w:rsidRDefault="001D4629" w:rsidP="001D4629">
      <w:pPr>
        <w:numPr>
          <w:ilvl w:val="0"/>
          <w:numId w:val="5"/>
        </w:numPr>
        <w:spacing w:before="100" w:beforeAutospacing="1" w:after="100" w:afterAutospacing="1"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b/>
          <w:bCs/>
          <w:sz w:val="24"/>
          <w:szCs w:val="24"/>
          <w:lang w:eastAsia="hr-HR"/>
        </w:rPr>
        <w:t>2.215</w:t>
      </w:r>
    </w:p>
    <w:p w:rsidR="001D4629" w:rsidRDefault="001D4629" w:rsidP="001D4629"/>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Podaci o Općini"/>
      </w:tblPr>
      <w:tblGrid>
        <w:gridCol w:w="560"/>
        <w:gridCol w:w="1440"/>
        <w:gridCol w:w="1547"/>
        <w:gridCol w:w="1573"/>
        <w:gridCol w:w="1240"/>
      </w:tblGrid>
      <w:tr w:rsidR="001D4629" w:rsidRPr="0057316C" w:rsidTr="000B5682">
        <w:trPr>
          <w:tblHeader/>
          <w:tblCellSpacing w:w="0" w:type="dxa"/>
        </w:trPr>
        <w:tc>
          <w:tcPr>
            <w:tcW w:w="0" w:type="auto"/>
            <w:gridSpan w:val="5"/>
            <w:vAlign w:val="center"/>
            <w:hideMark/>
          </w:tcPr>
          <w:p w:rsidR="001D4629" w:rsidRPr="0057316C" w:rsidRDefault="001D4629" w:rsidP="000B5682">
            <w:pPr>
              <w:spacing w:after="0" w:line="240" w:lineRule="auto"/>
              <w:jc w:val="center"/>
              <w:rPr>
                <w:rFonts w:ascii="Times New Roman" w:eastAsia="Times New Roman" w:hAnsi="Times New Roman" w:cs="Times New Roman"/>
                <w:b/>
                <w:bCs/>
                <w:sz w:val="24"/>
                <w:szCs w:val="24"/>
                <w:lang w:eastAsia="hr-HR"/>
              </w:rPr>
            </w:pPr>
            <w:r w:rsidRPr="0057316C">
              <w:rPr>
                <w:rFonts w:ascii="Times New Roman" w:eastAsia="Times New Roman" w:hAnsi="Times New Roman" w:cs="Times New Roman"/>
                <w:b/>
                <w:bCs/>
                <w:sz w:val="24"/>
                <w:szCs w:val="24"/>
                <w:lang w:eastAsia="hr-HR"/>
              </w:rPr>
              <w:t>Broj stanovnika, kućanstava i stanova po naseljima</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R. br.</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Naselje</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Broj stanovnika</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Broj kućanstava</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Broj stanova</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Bikovec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216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67</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80</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Biljevec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258</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71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75</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Brodarovec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49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69</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4</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Čalinec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572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168</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199</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 xml:space="preserve">Cerje </w:t>
            </w:r>
            <w:proofErr w:type="spellStart"/>
            <w:r w:rsidRPr="0057316C">
              <w:rPr>
                <w:rFonts w:ascii="Times New Roman" w:eastAsia="Times New Roman" w:hAnsi="Times New Roman" w:cs="Times New Roman"/>
                <w:sz w:val="24"/>
                <w:szCs w:val="24"/>
                <w:lang w:eastAsia="hr-HR"/>
              </w:rPr>
              <w:t>Nebojse</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445</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133</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161</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Donje Ladanje</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1.166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344</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385</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7</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Druškovec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362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109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145</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8</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Greda</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567</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163</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182</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Jurketinec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422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114</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127</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Kapelec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106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40</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Korenjak</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82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43</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Koretinec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369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98</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125</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13</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Koškovec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222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74</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78</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14</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Maruševec</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460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148</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195</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15</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Novaki</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533</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150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170</w:t>
            </w:r>
          </w:p>
        </w:tc>
      </w:tr>
      <w:tr w:rsidR="001D4629" w:rsidRPr="0057316C" w:rsidTr="000B5682">
        <w:trPr>
          <w:tblCellSpacing w:w="0" w:type="dxa"/>
        </w:trPr>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roofErr w:type="spellStart"/>
            <w:r w:rsidRPr="0057316C">
              <w:rPr>
                <w:rFonts w:ascii="Times New Roman" w:eastAsia="Times New Roman" w:hAnsi="Times New Roman" w:cs="Times New Roman"/>
                <w:sz w:val="24"/>
                <w:szCs w:val="24"/>
                <w:lang w:eastAsia="hr-HR"/>
              </w:rPr>
              <w:t>Selnik</w:t>
            </w:r>
            <w:proofErr w:type="spellEnd"/>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399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118</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141</w:t>
            </w:r>
          </w:p>
        </w:tc>
      </w:tr>
    </w:tbl>
    <w:p w:rsidR="001D4629" w:rsidRDefault="001D4629" w:rsidP="001D4629">
      <w:pPr>
        <w:spacing w:before="100" w:beforeAutospacing="1" w:after="100" w:afterAutospacing="1"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 </w:t>
      </w:r>
    </w:p>
    <w:p w:rsidR="001D4629" w:rsidRDefault="001D4629" w:rsidP="001D4629">
      <w:pPr>
        <w:spacing w:before="100" w:beforeAutospacing="1" w:after="100" w:afterAutospacing="1" w:line="240" w:lineRule="auto"/>
        <w:rPr>
          <w:rFonts w:ascii="Times New Roman" w:eastAsia="Times New Roman" w:hAnsi="Times New Roman" w:cs="Times New Roman"/>
          <w:sz w:val="24"/>
          <w:szCs w:val="24"/>
          <w:lang w:eastAsia="hr-HR"/>
        </w:rPr>
      </w:pPr>
    </w:p>
    <w:p w:rsidR="001D4629" w:rsidRPr="0057316C" w:rsidRDefault="001D4629" w:rsidP="001D4629">
      <w:pPr>
        <w:spacing w:before="100" w:beforeAutospacing="1" w:after="100" w:afterAutospacing="1" w:line="240" w:lineRule="auto"/>
        <w:rPr>
          <w:rFonts w:ascii="Times New Roman" w:eastAsia="Times New Roman" w:hAnsi="Times New Roman" w:cs="Times New Roman"/>
          <w:sz w:val="24"/>
          <w:szCs w:val="24"/>
          <w:lang w:eastAsia="hr-HR"/>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U odnosu na županiju"/>
      </w:tblPr>
      <w:tblGrid>
        <w:gridCol w:w="2281"/>
        <w:gridCol w:w="1947"/>
        <w:gridCol w:w="860"/>
        <w:gridCol w:w="560"/>
        <w:gridCol w:w="440"/>
      </w:tblGrid>
      <w:tr w:rsidR="001D4629" w:rsidRPr="0057316C" w:rsidTr="000B5682">
        <w:trPr>
          <w:gridAfter w:val="2"/>
          <w:tblHeader/>
          <w:tblCellSpacing w:w="0" w:type="dxa"/>
        </w:trPr>
        <w:tc>
          <w:tcPr>
            <w:tcW w:w="0" w:type="auto"/>
            <w:vAlign w:val="center"/>
            <w:hideMark/>
          </w:tcPr>
          <w:p w:rsidR="001D4629" w:rsidRPr="0057316C" w:rsidRDefault="001D4629" w:rsidP="000B5682">
            <w:pPr>
              <w:spacing w:after="0" w:line="240" w:lineRule="auto"/>
              <w:jc w:val="center"/>
              <w:rPr>
                <w:rFonts w:ascii="Times New Roman" w:eastAsia="Times New Roman" w:hAnsi="Times New Roman" w:cs="Times New Roman"/>
                <w:b/>
                <w:bCs/>
                <w:sz w:val="24"/>
                <w:szCs w:val="24"/>
                <w:lang w:eastAsia="hr-HR"/>
              </w:rPr>
            </w:pPr>
            <w:r w:rsidRPr="0057316C">
              <w:rPr>
                <w:rFonts w:ascii="Times New Roman" w:eastAsia="Times New Roman" w:hAnsi="Times New Roman" w:cs="Times New Roman"/>
                <w:b/>
                <w:bCs/>
                <w:sz w:val="24"/>
                <w:szCs w:val="24"/>
                <w:lang w:eastAsia="hr-HR"/>
              </w:rPr>
              <w:t>Varaždinska županija</w:t>
            </w:r>
          </w:p>
        </w:tc>
        <w:tc>
          <w:tcPr>
            <w:tcW w:w="0" w:type="auto"/>
            <w:vAlign w:val="center"/>
            <w:hideMark/>
          </w:tcPr>
          <w:p w:rsidR="001D4629" w:rsidRPr="0057316C" w:rsidRDefault="001D4629" w:rsidP="000B5682">
            <w:pPr>
              <w:spacing w:after="0" w:line="240" w:lineRule="auto"/>
              <w:jc w:val="center"/>
              <w:rPr>
                <w:rFonts w:ascii="Times New Roman" w:eastAsia="Times New Roman" w:hAnsi="Times New Roman" w:cs="Times New Roman"/>
                <w:b/>
                <w:bCs/>
                <w:sz w:val="24"/>
                <w:szCs w:val="24"/>
                <w:lang w:eastAsia="hr-HR"/>
              </w:rPr>
            </w:pPr>
            <w:r w:rsidRPr="0057316C">
              <w:rPr>
                <w:rFonts w:ascii="Times New Roman" w:eastAsia="Times New Roman" w:hAnsi="Times New Roman" w:cs="Times New Roman"/>
                <w:b/>
                <w:bCs/>
                <w:sz w:val="24"/>
                <w:szCs w:val="24"/>
                <w:lang w:eastAsia="hr-HR"/>
              </w:rPr>
              <w:t xml:space="preserve">Općina </w:t>
            </w:r>
            <w:proofErr w:type="spellStart"/>
            <w:r w:rsidRPr="0057316C">
              <w:rPr>
                <w:rFonts w:ascii="Times New Roman" w:eastAsia="Times New Roman" w:hAnsi="Times New Roman" w:cs="Times New Roman"/>
                <w:b/>
                <w:bCs/>
                <w:sz w:val="24"/>
                <w:szCs w:val="24"/>
                <w:lang w:eastAsia="hr-HR"/>
              </w:rPr>
              <w:t>Maruševec</w:t>
            </w:r>
            <w:proofErr w:type="spellEnd"/>
          </w:p>
        </w:tc>
        <w:tc>
          <w:tcPr>
            <w:tcW w:w="0" w:type="auto"/>
            <w:vAlign w:val="center"/>
            <w:hideMark/>
          </w:tcPr>
          <w:p w:rsidR="001D4629" w:rsidRPr="0057316C" w:rsidRDefault="001D4629" w:rsidP="000B5682">
            <w:pPr>
              <w:spacing w:after="0" w:line="240" w:lineRule="auto"/>
              <w:jc w:val="center"/>
              <w:rPr>
                <w:rFonts w:ascii="Times New Roman" w:eastAsia="Times New Roman" w:hAnsi="Times New Roman" w:cs="Times New Roman"/>
                <w:b/>
                <w:bCs/>
                <w:sz w:val="24"/>
                <w:szCs w:val="24"/>
                <w:lang w:eastAsia="hr-HR"/>
              </w:rPr>
            </w:pPr>
            <w:r w:rsidRPr="0057316C">
              <w:rPr>
                <w:rFonts w:ascii="Times New Roman" w:eastAsia="Times New Roman" w:hAnsi="Times New Roman" w:cs="Times New Roman"/>
                <w:b/>
                <w:bCs/>
                <w:sz w:val="24"/>
                <w:szCs w:val="24"/>
                <w:lang w:eastAsia="hr-HR"/>
              </w:rPr>
              <w:t>%</w:t>
            </w:r>
          </w:p>
        </w:tc>
      </w:tr>
      <w:tr w:rsidR="001D4629" w:rsidRPr="0057316C" w:rsidTr="000B5682">
        <w:trPr>
          <w:tblCellSpacing w:w="0" w:type="dxa"/>
        </w:trPr>
        <w:tc>
          <w:tcPr>
            <w:tcW w:w="0" w:type="auto"/>
            <w:gridSpan w:val="2"/>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Površina u km</w:t>
            </w:r>
            <w:r w:rsidRPr="0057316C">
              <w:rPr>
                <w:rFonts w:ascii="Times New Roman" w:eastAsia="Times New Roman" w:hAnsi="Times New Roman" w:cs="Times New Roman"/>
                <w:sz w:val="24"/>
                <w:szCs w:val="24"/>
                <w:vertAlign w:val="superscript"/>
                <w:lang w:eastAsia="hr-HR"/>
              </w:rPr>
              <w:t>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1.261,29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50,15</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3,98</w:t>
            </w:r>
          </w:p>
        </w:tc>
      </w:tr>
      <w:tr w:rsidR="001D4629" w:rsidRPr="0057316C" w:rsidTr="000B5682">
        <w:trPr>
          <w:tblCellSpacing w:w="0" w:type="dxa"/>
        </w:trPr>
        <w:tc>
          <w:tcPr>
            <w:tcW w:w="0" w:type="auto"/>
            <w:vMerge w:val="restart"/>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Stanovnici</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1981.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186927</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7257</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3,88</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1991.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187853</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7089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3,81</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2001.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183730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6692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3,64</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2011.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183730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6379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3,64</w:t>
            </w:r>
          </w:p>
        </w:tc>
      </w:tr>
      <w:tr w:rsidR="001D4629" w:rsidRPr="0057316C" w:rsidTr="000B5682">
        <w:trPr>
          <w:tblCellSpacing w:w="0" w:type="dxa"/>
        </w:trPr>
        <w:tc>
          <w:tcPr>
            <w:tcW w:w="0" w:type="auto"/>
            <w:vMerge w:val="restart"/>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Stanovi</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1981.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51452</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1923</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3,8</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1991.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56880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2039</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3,6</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2001.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59570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2056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3,5</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2011.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59570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2215</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3,5</w:t>
            </w:r>
          </w:p>
        </w:tc>
      </w:tr>
      <w:tr w:rsidR="001D4629" w:rsidRPr="0057316C" w:rsidTr="000B5682">
        <w:trPr>
          <w:tblCellSpacing w:w="0" w:type="dxa"/>
        </w:trPr>
        <w:tc>
          <w:tcPr>
            <w:tcW w:w="0" w:type="auto"/>
            <w:vMerge w:val="restart"/>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Kućanstva</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1981.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52845</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1910</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3,6</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1991.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56706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2071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3,6</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2001.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56344</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1927</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3,4</w:t>
            </w:r>
          </w:p>
        </w:tc>
      </w:tr>
      <w:tr w:rsidR="001D4629" w:rsidRPr="0057316C" w:rsidTr="000B5682">
        <w:trPr>
          <w:tblCellSpacing w:w="0" w:type="dxa"/>
        </w:trPr>
        <w:tc>
          <w:tcPr>
            <w:tcW w:w="0" w:type="auto"/>
            <w:vMerge/>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2011.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56344</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1864</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3,4</w:t>
            </w:r>
          </w:p>
        </w:tc>
      </w:tr>
      <w:tr w:rsidR="001D4629" w:rsidRPr="0057316C" w:rsidTr="000B5682">
        <w:trPr>
          <w:tblCellSpacing w:w="0" w:type="dxa"/>
        </w:trPr>
        <w:tc>
          <w:tcPr>
            <w:tcW w:w="0" w:type="auto"/>
            <w:gridSpan w:val="2"/>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Gustoća st/km</w:t>
            </w:r>
            <w:r w:rsidRPr="0057316C">
              <w:rPr>
                <w:rFonts w:ascii="Times New Roman" w:eastAsia="Times New Roman" w:hAnsi="Times New Roman" w:cs="Times New Roman"/>
                <w:sz w:val="24"/>
                <w:szCs w:val="24"/>
                <w:vertAlign w:val="superscript"/>
                <w:lang w:eastAsia="hr-HR"/>
              </w:rPr>
              <w:t>2</w:t>
            </w:r>
            <w:r w:rsidRPr="0057316C">
              <w:rPr>
                <w:rFonts w:ascii="Times New Roman" w:eastAsia="Times New Roman" w:hAnsi="Times New Roman" w:cs="Times New Roman"/>
                <w:sz w:val="24"/>
                <w:szCs w:val="24"/>
                <w:lang w:eastAsia="hr-HR"/>
              </w:rPr>
              <w:t> – 2001.</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146</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4"/>
                <w:szCs w:val="24"/>
                <w:lang w:eastAsia="hr-HR"/>
              </w:rPr>
            </w:pPr>
            <w:r w:rsidRPr="0057316C">
              <w:rPr>
                <w:rFonts w:ascii="Times New Roman" w:eastAsia="Times New Roman" w:hAnsi="Times New Roman" w:cs="Times New Roman"/>
                <w:sz w:val="24"/>
                <w:szCs w:val="24"/>
                <w:lang w:eastAsia="hr-HR"/>
              </w:rPr>
              <w:t>133</w:t>
            </w:r>
          </w:p>
        </w:tc>
        <w:tc>
          <w:tcPr>
            <w:tcW w:w="0" w:type="auto"/>
            <w:vAlign w:val="center"/>
            <w:hideMark/>
          </w:tcPr>
          <w:p w:rsidR="001D4629" w:rsidRPr="0057316C" w:rsidRDefault="001D4629" w:rsidP="000B5682">
            <w:pPr>
              <w:spacing w:after="0" w:line="240" w:lineRule="auto"/>
              <w:rPr>
                <w:rFonts w:ascii="Times New Roman" w:eastAsia="Times New Roman" w:hAnsi="Times New Roman" w:cs="Times New Roman"/>
                <w:sz w:val="20"/>
                <w:szCs w:val="20"/>
                <w:lang w:eastAsia="hr-HR"/>
              </w:rPr>
            </w:pPr>
          </w:p>
        </w:tc>
      </w:tr>
    </w:tbl>
    <w:p w:rsidR="001D4629" w:rsidRPr="0057316C" w:rsidRDefault="001D4629" w:rsidP="001D4629">
      <w:pPr>
        <w:spacing w:before="100" w:beforeAutospacing="1" w:after="100" w:afterAutospacing="1" w:line="240" w:lineRule="auto"/>
        <w:rPr>
          <w:rFonts w:ascii="Times New Roman" w:eastAsia="Times New Roman" w:hAnsi="Times New Roman" w:cs="Times New Roman"/>
          <w:sz w:val="24"/>
          <w:szCs w:val="24"/>
          <w:lang w:eastAsia="hr-HR"/>
        </w:rPr>
      </w:pPr>
    </w:p>
    <w:p w:rsidR="001D4629" w:rsidRDefault="001D4629" w:rsidP="001D4629">
      <w:pPr>
        <w:pStyle w:val="Heading2"/>
        <w:numPr>
          <w:ilvl w:val="1"/>
          <w:numId w:val="2"/>
        </w:numPr>
      </w:pPr>
      <w:bookmarkStart w:id="9" w:name="_Toc94966494"/>
      <w:r>
        <w:t xml:space="preserve">Osnovna škola „Gustav Krklec“ </w:t>
      </w:r>
      <w:proofErr w:type="spellStart"/>
      <w:r>
        <w:t>Maruševec</w:t>
      </w:r>
      <w:bookmarkEnd w:id="9"/>
      <w:proofErr w:type="spellEnd"/>
    </w:p>
    <w:p w:rsidR="001D4629" w:rsidRDefault="001D4629" w:rsidP="001D4629"/>
    <w:p w:rsidR="001D4629" w:rsidRDefault="001D4629" w:rsidP="001D4629">
      <w:r w:rsidRPr="001D4629">
        <w:t xml:space="preserve">Školstvo u </w:t>
      </w:r>
      <w:proofErr w:type="spellStart"/>
      <w:r w:rsidRPr="001D4629">
        <w:t>Maruševcu</w:t>
      </w:r>
      <w:proofErr w:type="spellEnd"/>
      <w:r w:rsidRPr="001D4629">
        <w:t xml:space="preserve"> počelo je na temelju ugovora od 18.02.1839 godine koji je sklopljen između Prosvjetne uprave zagrebačke te Općine </w:t>
      </w:r>
      <w:proofErr w:type="spellStart"/>
      <w:r w:rsidRPr="001D4629">
        <w:t>Maruševec</w:t>
      </w:r>
      <w:proofErr w:type="spellEnd"/>
      <w:r w:rsidRPr="001D4629">
        <w:t xml:space="preserve"> kojim je osnovana seoska pučka škola. Stara zgrada osnovne škole izgrađena je nasuprot župnog dvora te je obuhvaćala jednu učionu i stan za učitelja te prostran vrt. Najstariji podaci o učenicima zabilježeni su za školsku godinu 1859./1860. godine. Preimenovanje škole zabilježeno je 90-ih po poznatom književniku Gustavu Krklec rođenom u </w:t>
      </w:r>
      <w:proofErr w:type="spellStart"/>
      <w:r w:rsidRPr="001D4629">
        <w:t>Maruševcu</w:t>
      </w:r>
      <w:proofErr w:type="spellEnd"/>
      <w:r w:rsidRPr="001D4629">
        <w:t xml:space="preserve"> koji je pohađao školu u </w:t>
      </w:r>
      <w:proofErr w:type="spellStart"/>
      <w:r w:rsidRPr="001D4629">
        <w:t>Maruševcu</w:t>
      </w:r>
      <w:proofErr w:type="spellEnd"/>
      <w:r w:rsidRPr="001D4629">
        <w:t xml:space="preserve"> od 1905.-1909. godine. Osnovna škola "Gustav Krklec" </w:t>
      </w:r>
      <w:proofErr w:type="spellStart"/>
      <w:r w:rsidRPr="001D4629">
        <w:t>Maruševec</w:t>
      </w:r>
      <w:proofErr w:type="spellEnd"/>
      <w:r w:rsidRPr="001D4629">
        <w:t>.</w:t>
      </w:r>
    </w:p>
    <w:p w:rsidR="001D4629" w:rsidRDefault="001D4629" w:rsidP="001D4629"/>
    <w:p w:rsidR="001D4629" w:rsidRDefault="001D4629" w:rsidP="001D4629">
      <w:pPr>
        <w:pStyle w:val="Heading1"/>
        <w:numPr>
          <w:ilvl w:val="0"/>
          <w:numId w:val="2"/>
        </w:numPr>
      </w:pPr>
      <w:bookmarkStart w:id="10" w:name="_Toc94966495"/>
      <w:r>
        <w:t>Budi aktivan</w:t>
      </w:r>
      <w:bookmarkEnd w:id="10"/>
    </w:p>
    <w:p w:rsidR="001D4629" w:rsidRDefault="001D4629" w:rsidP="001D4629">
      <w:pPr>
        <w:pStyle w:val="Heading2"/>
        <w:numPr>
          <w:ilvl w:val="1"/>
          <w:numId w:val="2"/>
        </w:numPr>
      </w:pPr>
      <w:bookmarkStart w:id="11" w:name="_Toc94966496"/>
      <w:proofErr w:type="spellStart"/>
      <w:r>
        <w:t>Kuburaška</w:t>
      </w:r>
      <w:proofErr w:type="spellEnd"/>
      <w:r>
        <w:t xml:space="preserve"> udruga </w:t>
      </w:r>
      <w:proofErr w:type="spellStart"/>
      <w:r>
        <w:t>Maruševec</w:t>
      </w:r>
      <w:bookmarkEnd w:id="11"/>
      <w:proofErr w:type="spellEnd"/>
    </w:p>
    <w:p w:rsidR="001D4629" w:rsidRDefault="001D4629" w:rsidP="001D4629"/>
    <w:p w:rsidR="001D4629" w:rsidRDefault="001D4629" w:rsidP="001D4629">
      <w:proofErr w:type="spellStart"/>
      <w:r w:rsidRPr="001D4629">
        <w:t>Kuburaška</w:t>
      </w:r>
      <w:proofErr w:type="spellEnd"/>
      <w:r w:rsidRPr="001D4629">
        <w:t xml:space="preserve"> udruga </w:t>
      </w:r>
      <w:proofErr w:type="spellStart"/>
      <w:r w:rsidRPr="001D4629">
        <w:t>Maruševec</w:t>
      </w:r>
      <w:proofErr w:type="spellEnd"/>
      <w:r w:rsidRPr="001D4629">
        <w:t xml:space="preserve"> osnovana je 16.04.2006. te nastavlja tradiciju pucanja iz mužara i kubura u </w:t>
      </w:r>
      <w:proofErr w:type="spellStart"/>
      <w:r w:rsidRPr="001D4629">
        <w:t>maruševečkom</w:t>
      </w:r>
      <w:proofErr w:type="spellEnd"/>
      <w:r w:rsidRPr="001D4629">
        <w:t xml:space="preserve"> kraju, ali i šire poput Đakovačkih vezova u Đakovu, Šokačko sijelo u Županji, vjenčanja i slično. Najstariji vjerodostojni podatak o tradiciji pucanja u </w:t>
      </w:r>
      <w:proofErr w:type="spellStart"/>
      <w:r w:rsidRPr="001D4629">
        <w:t>Maruševcu</w:t>
      </w:r>
      <w:proofErr w:type="spellEnd"/>
      <w:r w:rsidRPr="001D4629">
        <w:t xml:space="preserve"> datira iz 1862. godine te se nalazi u crkvenim knjigama Župe </w:t>
      </w:r>
      <w:proofErr w:type="spellStart"/>
      <w:r w:rsidRPr="001D4629">
        <w:t>Maruševec</w:t>
      </w:r>
      <w:proofErr w:type="spellEnd"/>
      <w:r w:rsidRPr="001D4629">
        <w:t>. Ta se tradicija najčešće spominje uz Uskršnje vrijeme, no i za druge crkvene svečanosti.</w:t>
      </w:r>
      <w:r w:rsidR="004F52B3">
        <w:t xml:space="preserve"> </w:t>
      </w:r>
      <w:proofErr w:type="spellStart"/>
      <w:r w:rsidRPr="001D4629">
        <w:t>Kuburaška</w:t>
      </w:r>
      <w:proofErr w:type="spellEnd"/>
      <w:r w:rsidRPr="001D4629">
        <w:t xml:space="preserve"> udruga </w:t>
      </w:r>
      <w:proofErr w:type="spellStart"/>
      <w:r w:rsidRPr="001D4629">
        <w:t>Ma</w:t>
      </w:r>
      <w:r w:rsidR="004F52B3">
        <w:t>ruševec</w:t>
      </w:r>
      <w:proofErr w:type="spellEnd"/>
      <w:r w:rsidR="004F52B3">
        <w:t xml:space="preserve"> također kiti jelku za Bo</w:t>
      </w:r>
      <w:r w:rsidRPr="001D4629">
        <w:t xml:space="preserve">žić kod crkve u </w:t>
      </w:r>
      <w:proofErr w:type="spellStart"/>
      <w:r w:rsidRPr="001D4629">
        <w:t>Maruševcu</w:t>
      </w:r>
      <w:proofErr w:type="spellEnd"/>
      <w:r w:rsidRPr="001D4629">
        <w:t xml:space="preserve"> te postavlja Uskršnje jaje za Uskrs. Također je organizator </w:t>
      </w:r>
      <w:proofErr w:type="spellStart"/>
      <w:r w:rsidRPr="001D4629">
        <w:t>Čiselske</w:t>
      </w:r>
      <w:proofErr w:type="spellEnd"/>
      <w:r w:rsidRPr="001D4629">
        <w:t xml:space="preserve"> </w:t>
      </w:r>
      <w:proofErr w:type="spellStart"/>
      <w:r w:rsidRPr="001D4629">
        <w:t>nedele</w:t>
      </w:r>
      <w:proofErr w:type="spellEnd"/>
      <w:r w:rsidRPr="001D4629">
        <w:t xml:space="preserve"> kojom se obilježava blagdan Kraljice svete Krunice i adventskog sajma u </w:t>
      </w:r>
      <w:proofErr w:type="spellStart"/>
      <w:r w:rsidRPr="001D4629">
        <w:t>Maruševcu</w:t>
      </w:r>
      <w:proofErr w:type="spellEnd"/>
      <w:r w:rsidRPr="001D4629">
        <w:t>.</w:t>
      </w:r>
      <w:r w:rsidR="004F52B3">
        <w:t xml:space="preserve"> </w:t>
      </w:r>
      <w:proofErr w:type="spellStart"/>
      <w:r w:rsidR="0054131E">
        <w:t>Kuburaška</w:t>
      </w:r>
      <w:proofErr w:type="spellEnd"/>
      <w:r w:rsidR="0054131E">
        <w:t xml:space="preserve"> udruga </w:t>
      </w:r>
      <w:proofErr w:type="spellStart"/>
      <w:r w:rsidR="0054131E">
        <w:t>Maruševec</w:t>
      </w:r>
      <w:proofErr w:type="spellEnd"/>
      <w:r w:rsidR="0054131E">
        <w:t xml:space="preserve"> trenutno broji oko 30 članova od kojih </w:t>
      </w:r>
      <w:r w:rsidR="008321D5">
        <w:t>broje</w:t>
      </w:r>
      <w:r w:rsidR="0054131E">
        <w:t xml:space="preserve"> 3 </w:t>
      </w:r>
      <w:r w:rsidR="008321D5">
        <w:t>članice</w:t>
      </w:r>
      <w:r w:rsidR="0054131E">
        <w:t>.</w:t>
      </w:r>
      <w:r w:rsidR="008321D5">
        <w:t xml:space="preserve"> </w:t>
      </w:r>
      <w:r w:rsidR="00473081">
        <w:t xml:space="preserve">Uz navedene aktivnosti poziva ih se i na obilježja vjenčanja, rođendana i ostalih </w:t>
      </w:r>
      <w:r w:rsidR="00463FB9">
        <w:t xml:space="preserve">sličnih prigodnosti, kao i za dan Općine </w:t>
      </w:r>
      <w:proofErr w:type="spellStart"/>
      <w:r w:rsidR="00463FB9">
        <w:t>Maruševec</w:t>
      </w:r>
      <w:proofErr w:type="spellEnd"/>
      <w:r w:rsidR="00463FB9">
        <w:t xml:space="preserve">. </w:t>
      </w:r>
    </w:p>
    <w:p w:rsidR="001D4629" w:rsidRDefault="001D4629" w:rsidP="001D4629"/>
    <w:p w:rsidR="001D4629" w:rsidRDefault="002761E0" w:rsidP="002761E0">
      <w:pPr>
        <w:pStyle w:val="Heading2"/>
        <w:numPr>
          <w:ilvl w:val="1"/>
          <w:numId w:val="2"/>
        </w:numPr>
      </w:pPr>
      <w:bookmarkStart w:id="12" w:name="_Toc94966497"/>
      <w:r>
        <w:t xml:space="preserve">Udruga žena </w:t>
      </w:r>
      <w:proofErr w:type="spellStart"/>
      <w:r>
        <w:t>Jurketinec</w:t>
      </w:r>
      <w:bookmarkEnd w:id="12"/>
      <w:proofErr w:type="spellEnd"/>
    </w:p>
    <w:p w:rsidR="002761E0" w:rsidRDefault="002761E0" w:rsidP="002761E0"/>
    <w:p w:rsidR="002761E0" w:rsidRDefault="002761E0" w:rsidP="002761E0">
      <w:r w:rsidRPr="002761E0">
        <w:t xml:space="preserve">Udruga žena </w:t>
      </w:r>
      <w:proofErr w:type="spellStart"/>
      <w:r w:rsidRPr="002761E0">
        <w:t>Jurketinec</w:t>
      </w:r>
      <w:proofErr w:type="spellEnd"/>
      <w:r w:rsidRPr="002761E0">
        <w:t xml:space="preserve"> osnovana je 7.02.2002. godine te trenutno bilježi 18 članica. U po</w:t>
      </w:r>
      <w:r>
        <w:t>če</w:t>
      </w:r>
      <w:r w:rsidRPr="002761E0">
        <w:t xml:space="preserve">cima udruga je osnivana radi uređenja društvenog doma u </w:t>
      </w:r>
      <w:proofErr w:type="spellStart"/>
      <w:r w:rsidRPr="002761E0">
        <w:t>Jurketincu</w:t>
      </w:r>
      <w:proofErr w:type="spellEnd"/>
      <w:r w:rsidRPr="002761E0">
        <w:t xml:space="preserve"> te njegovog okoliša. Kasnije se udruga počela baviti ručnim radovima te organiziranjem adventa u </w:t>
      </w:r>
      <w:proofErr w:type="spellStart"/>
      <w:r w:rsidRPr="002761E0">
        <w:t>Maruševcu</w:t>
      </w:r>
      <w:proofErr w:type="spellEnd"/>
      <w:r w:rsidRPr="002761E0">
        <w:t>.</w:t>
      </w:r>
      <w:r w:rsidR="001D28CA">
        <w:t xml:space="preserve"> Uz advent članice organiziraju i jesenske igre za </w:t>
      </w:r>
      <w:r w:rsidR="006760E1">
        <w:t>djecu</w:t>
      </w:r>
      <w:r w:rsidR="001D28CA">
        <w:t>, te ljetne igre</w:t>
      </w:r>
      <w:r w:rsidR="006760E1">
        <w:t xml:space="preserve"> za odrasle</w:t>
      </w:r>
      <w:r w:rsidR="001D28CA">
        <w:t xml:space="preserve"> sa mnoštvom aktivnosti. </w:t>
      </w:r>
      <w:r w:rsidR="006760E1">
        <w:t>Uz izradu starina te održavanja okoliša, članice su ustrajne da okupljaju ljude za druženje te da im pruže zabavu i b</w:t>
      </w:r>
      <w:r w:rsidR="00F940F8">
        <w:t>i</w:t>
      </w:r>
      <w:r w:rsidR="006760E1">
        <w:t>jeg od svakodnevnog života.</w:t>
      </w:r>
    </w:p>
    <w:p w:rsidR="002761E0" w:rsidRDefault="002761E0" w:rsidP="002761E0">
      <w:pPr>
        <w:pStyle w:val="Heading2"/>
        <w:numPr>
          <w:ilvl w:val="1"/>
          <w:numId w:val="2"/>
        </w:numPr>
      </w:pPr>
      <w:bookmarkStart w:id="13" w:name="_Toc94966498"/>
      <w:r>
        <w:lastRenderedPageBreak/>
        <w:t>Biciklizam</w:t>
      </w:r>
      <w:bookmarkEnd w:id="13"/>
    </w:p>
    <w:p w:rsidR="00297DD8" w:rsidRDefault="00297DD8" w:rsidP="00297DD8"/>
    <w:p w:rsidR="00297DD8" w:rsidRDefault="00297DD8" w:rsidP="00297DD8">
      <w:r>
        <w:t xml:space="preserve">Jednom godišnje održava se </w:t>
      </w:r>
      <w:proofErr w:type="spellStart"/>
      <w:r>
        <w:t>Bicik</w:t>
      </w:r>
      <w:r w:rsidR="0011700B">
        <w:t>lijada</w:t>
      </w:r>
      <w:proofErr w:type="spellEnd"/>
      <w:r w:rsidR="0011700B">
        <w:t xml:space="preserve"> koja je stvorena od lokalne udruge</w:t>
      </w:r>
      <w:r w:rsidR="000F5B10">
        <w:t xml:space="preserve"> za poticanje na aktivan život. </w:t>
      </w:r>
      <w:proofErr w:type="spellStart"/>
      <w:r>
        <w:t>Biciklijada</w:t>
      </w:r>
      <w:proofErr w:type="spellEnd"/>
      <w:r>
        <w:t xml:space="preserve"> uvijek kreće u </w:t>
      </w:r>
      <w:proofErr w:type="spellStart"/>
      <w:r>
        <w:t>Čalincu</w:t>
      </w:r>
      <w:proofErr w:type="spellEnd"/>
      <w:r>
        <w:t xml:space="preserve"> te se odvija u okolnim selima Općine. </w:t>
      </w:r>
      <w:r w:rsidR="000F5B10">
        <w:t xml:space="preserve">2021. godine održana je 4. </w:t>
      </w:r>
      <w:proofErr w:type="spellStart"/>
      <w:r w:rsidR="000F5B10">
        <w:t>biciklijada</w:t>
      </w:r>
      <w:proofErr w:type="spellEnd"/>
      <w:r w:rsidR="000F5B10">
        <w:t xml:space="preserve"> po redu. Ova je akcija aktivnog života humanitarnog karaktera sa dužinom staze od 22 km. </w:t>
      </w:r>
      <w:r w:rsidR="008A2BD7">
        <w:t>Sudionici su obavezni imati reflektirajući prsluk te djeca mlađa od 14 godina mogu sudjelovati samo u pratnji punoljetne osobe, dok sva djeca do 16 godina obavezno moraju imati kacigu.</w:t>
      </w:r>
      <w:r w:rsidR="0011700B">
        <w:t xml:space="preserve"> Budući da je i jedan od ciljeva </w:t>
      </w:r>
      <w:proofErr w:type="spellStart"/>
      <w:r w:rsidR="0011700B">
        <w:t>biciklijade</w:t>
      </w:r>
      <w:proofErr w:type="spellEnd"/>
      <w:r w:rsidR="0011700B">
        <w:t xml:space="preserve"> humanitarnost, sva kotizacija koja se prikuplja ide u humanitarne svrhe.</w:t>
      </w:r>
    </w:p>
    <w:p w:rsidR="0011700B" w:rsidRDefault="0011700B" w:rsidP="00297DD8">
      <w:hyperlink r:id="rId10" w:history="1">
        <w:r w:rsidRPr="00C84C20">
          <w:rPr>
            <w:rStyle w:val="Hyperlink"/>
          </w:rPr>
          <w:t>https://biciklijade.com/detail/3899</w:t>
        </w:r>
      </w:hyperlink>
    </w:p>
    <w:p w:rsidR="0011700B" w:rsidRPr="00297DD8" w:rsidRDefault="0011700B" w:rsidP="00297DD8"/>
    <w:p w:rsidR="002761E0" w:rsidRDefault="002761E0" w:rsidP="002761E0"/>
    <w:p w:rsidR="002761E0" w:rsidRDefault="002761E0" w:rsidP="002761E0">
      <w:pPr>
        <w:pStyle w:val="Heading1"/>
        <w:numPr>
          <w:ilvl w:val="0"/>
          <w:numId w:val="2"/>
        </w:numPr>
      </w:pPr>
      <w:bookmarkStart w:id="14" w:name="_Toc94966499"/>
      <w:r>
        <w:t>Događaji</w:t>
      </w:r>
      <w:bookmarkEnd w:id="14"/>
    </w:p>
    <w:p w:rsidR="002761E0" w:rsidRDefault="002761E0" w:rsidP="002761E0">
      <w:pPr>
        <w:pStyle w:val="Heading2"/>
        <w:numPr>
          <w:ilvl w:val="1"/>
          <w:numId w:val="2"/>
        </w:numPr>
      </w:pPr>
      <w:bookmarkStart w:id="15" w:name="_Toc94966500"/>
      <w:r>
        <w:t>Advent</w:t>
      </w:r>
      <w:bookmarkEnd w:id="15"/>
    </w:p>
    <w:p w:rsidR="00A51F7C" w:rsidRDefault="00A51F7C" w:rsidP="00A51F7C"/>
    <w:p w:rsidR="00A51F7C" w:rsidRDefault="00804CF8" w:rsidP="00A51F7C">
      <w:r>
        <w:t xml:space="preserve">Prvi adventski sajam u </w:t>
      </w:r>
      <w:proofErr w:type="spellStart"/>
      <w:r>
        <w:t>Maruševcu</w:t>
      </w:r>
      <w:proofErr w:type="spellEnd"/>
      <w:r>
        <w:t xml:space="preserve"> održan</w:t>
      </w:r>
      <w:r w:rsidR="005D4E34">
        <w:t xml:space="preserve"> je 2013. godine u organizaciji</w:t>
      </w:r>
      <w:r>
        <w:t xml:space="preserve"> </w:t>
      </w:r>
      <w:proofErr w:type="spellStart"/>
      <w:r>
        <w:t>Kuburaške</w:t>
      </w:r>
      <w:proofErr w:type="spellEnd"/>
      <w:r>
        <w:t xml:space="preserve"> udruge </w:t>
      </w:r>
      <w:proofErr w:type="spellStart"/>
      <w:r>
        <w:t>Maruševec</w:t>
      </w:r>
      <w:proofErr w:type="spellEnd"/>
      <w:r>
        <w:t xml:space="preserve">. Advent počinje kićenjem jelke od strane udruge ispred crkve sv. Jurja u </w:t>
      </w:r>
      <w:proofErr w:type="spellStart"/>
      <w:r>
        <w:t>Maruševcu</w:t>
      </w:r>
      <w:proofErr w:type="spellEnd"/>
      <w:r>
        <w:t>.</w:t>
      </w:r>
      <w:r w:rsidR="004C59CE">
        <w:t xml:space="preserve"> Kod kićenja jelke sudjeluju i djeca iz vrtića</w:t>
      </w:r>
      <w:r w:rsidR="00F07A40">
        <w:t xml:space="preserve"> te moto klub „</w:t>
      </w:r>
      <w:proofErr w:type="spellStart"/>
      <w:r w:rsidR="00F07A40">
        <w:t>Bombelles</w:t>
      </w:r>
      <w:proofErr w:type="spellEnd"/>
      <w:r w:rsidR="00F07A40">
        <w:t xml:space="preserve">“ iz Vinice, tzv. moto </w:t>
      </w:r>
      <w:proofErr w:type="spellStart"/>
      <w:r w:rsidR="00F07A40">
        <w:t>mrazov</w:t>
      </w:r>
      <w:r w:rsidR="00E77F62">
        <w:t>i</w:t>
      </w:r>
      <w:proofErr w:type="spellEnd"/>
      <w:r w:rsidR="00E77F62">
        <w:t xml:space="preserve"> koji usreće djecu s poklonima. </w:t>
      </w:r>
      <w:r w:rsidR="00FD6ED1">
        <w:t>Nakon kićenja, posjetitelji su pozvani u prostore osnovne škole gdje se održava sajama ručnih radova udruga, te lokalnih OPG-ova uz hranu, piće i dramski igrokaz.</w:t>
      </w:r>
    </w:p>
    <w:p w:rsidR="005D4E34" w:rsidRDefault="005D4E34" w:rsidP="00A51F7C"/>
    <w:p w:rsidR="005D4E34" w:rsidRDefault="005D4E34" w:rsidP="00A51F7C">
      <w:r>
        <w:t xml:space="preserve">Posljednje 2 godine advent i obilježava i Udruga žena </w:t>
      </w:r>
      <w:proofErr w:type="spellStart"/>
      <w:r>
        <w:t>Jurketinec</w:t>
      </w:r>
      <w:proofErr w:type="spellEnd"/>
      <w:r>
        <w:t xml:space="preserve"> gdje na otvorenom prostoru, isto tako imaju ponuđene proizvode lokalnih OPG-ova te vlastitih ručnih radova. </w:t>
      </w:r>
      <w:r w:rsidR="00EB79B0">
        <w:t>Djeca, i odrasli ako žele, također imaju mogućnost posjetiti Djeda Božićnjaka u njegovoj kućici te se s njim isto tako i poslikati.</w:t>
      </w:r>
      <w:r w:rsidR="007E2CAD">
        <w:t xml:space="preserve"> Udruga obilježava advent 3 dana kroz koje svaki dan imaju živu glazbu uz tamburaše ili talentirane članice.</w:t>
      </w:r>
      <w:r w:rsidR="00AA41C8">
        <w:t xml:space="preserve"> Posjetitelji se mogu okrijepiti besplatnim čajem ili kupiti kuhano vino i hranu.</w:t>
      </w:r>
    </w:p>
    <w:p w:rsidR="007E2CAD" w:rsidRPr="00A51F7C" w:rsidRDefault="007E2CAD" w:rsidP="00A51F7C"/>
    <w:p w:rsidR="002761E0" w:rsidRDefault="002761E0" w:rsidP="002761E0">
      <w:pPr>
        <w:pStyle w:val="Heading2"/>
        <w:numPr>
          <w:ilvl w:val="1"/>
          <w:numId w:val="2"/>
        </w:numPr>
      </w:pPr>
      <w:bookmarkStart w:id="16" w:name="_Toc94966501"/>
      <w:proofErr w:type="spellStart"/>
      <w:r>
        <w:t>Čiselska</w:t>
      </w:r>
      <w:proofErr w:type="spellEnd"/>
      <w:r>
        <w:t xml:space="preserve"> </w:t>
      </w:r>
      <w:proofErr w:type="spellStart"/>
      <w:r>
        <w:t>nedela</w:t>
      </w:r>
      <w:bookmarkEnd w:id="16"/>
      <w:proofErr w:type="spellEnd"/>
    </w:p>
    <w:p w:rsidR="00A51F7C" w:rsidRDefault="00A51F7C" w:rsidP="00A51F7C"/>
    <w:p w:rsidR="00A51F7C" w:rsidRDefault="00A51F7C" w:rsidP="00A51F7C">
      <w:proofErr w:type="spellStart"/>
      <w:r>
        <w:t>Čiselska</w:t>
      </w:r>
      <w:proofErr w:type="spellEnd"/>
      <w:r>
        <w:t xml:space="preserve"> </w:t>
      </w:r>
      <w:proofErr w:type="spellStart"/>
      <w:r>
        <w:t>nedela</w:t>
      </w:r>
      <w:proofErr w:type="spellEnd"/>
      <w:r>
        <w:t xml:space="preserve"> </w:t>
      </w:r>
      <w:r w:rsidR="00DE54C4">
        <w:t xml:space="preserve">ili </w:t>
      </w:r>
      <w:r>
        <w:t xml:space="preserve"> blagdan Kraljic</w:t>
      </w:r>
      <w:r w:rsidR="00DE54C4">
        <w:t xml:space="preserve">e sv. Krunice održava se prvu nedjelju u listopadu. Tradicionalno se taj blagdan održavao i prije, no 2012. godine uz svečanu misu održava se i sajam pod vodstvom te organizatorima </w:t>
      </w:r>
      <w:proofErr w:type="spellStart"/>
      <w:r w:rsidR="00DE54C4">
        <w:t>Kuburaške</w:t>
      </w:r>
      <w:proofErr w:type="spellEnd"/>
      <w:r w:rsidR="00DE54C4">
        <w:t xml:space="preserve"> udruge </w:t>
      </w:r>
      <w:proofErr w:type="spellStart"/>
      <w:r w:rsidR="00DE54C4">
        <w:t>Maruševec</w:t>
      </w:r>
      <w:proofErr w:type="spellEnd"/>
      <w:r w:rsidR="00DE54C4">
        <w:t xml:space="preserve"> i Općine </w:t>
      </w:r>
      <w:proofErr w:type="spellStart"/>
      <w:r w:rsidR="00DE54C4">
        <w:t>Maruševec</w:t>
      </w:r>
      <w:proofErr w:type="spellEnd"/>
      <w:r w:rsidR="00DE54C4">
        <w:t xml:space="preserve">. </w:t>
      </w:r>
      <w:r w:rsidR="005E0A4C">
        <w:t>Na sajam se pozivaju lokalni OPG-ovi te udruge iz drugih općina. Lokalni OPG-o</w:t>
      </w:r>
      <w:r w:rsidR="004F53B7">
        <w:t>vi te udruge predstavljaju se s</w:t>
      </w:r>
      <w:r w:rsidR="005E0A4C">
        <w:t xml:space="preserve"> vlastitim ručnim radovima te proizvodima. </w:t>
      </w:r>
      <w:r w:rsidR="004F53B7">
        <w:t xml:space="preserve">Isto tako, pozivaju se i </w:t>
      </w:r>
      <w:proofErr w:type="spellStart"/>
      <w:r w:rsidR="004F53B7">
        <w:t>kuburaške</w:t>
      </w:r>
      <w:proofErr w:type="spellEnd"/>
      <w:r w:rsidR="004F53B7">
        <w:t xml:space="preserve"> udruge iz drugih mjesta, pa čak i susjedne države Slovenije. </w:t>
      </w:r>
      <w:r w:rsidR="00333268">
        <w:t>Obilježava</w:t>
      </w:r>
      <w:r w:rsidR="00B860AD">
        <w:t>nje ovog blagdana počinje s</w:t>
      </w:r>
      <w:r w:rsidR="00333268">
        <w:t xml:space="preserve"> pucnjevima </w:t>
      </w:r>
      <w:proofErr w:type="spellStart"/>
      <w:r w:rsidR="00333268">
        <w:t>Kuburaške</w:t>
      </w:r>
      <w:proofErr w:type="spellEnd"/>
      <w:r w:rsidR="00333268">
        <w:t xml:space="preserve"> udruge </w:t>
      </w:r>
      <w:proofErr w:type="spellStart"/>
      <w:r w:rsidR="00333268">
        <w:t>Maruševec</w:t>
      </w:r>
      <w:proofErr w:type="spellEnd"/>
      <w:r w:rsidR="00333268">
        <w:t xml:space="preserve"> što se naziva budnica, poslije prve jutarnje mise.</w:t>
      </w:r>
      <w:r w:rsidR="00B860AD">
        <w:t xml:space="preserve"> U 12 sati, nakon podnevne mise, opet se čuju zvuci kubura od svih pozvanih </w:t>
      </w:r>
      <w:proofErr w:type="spellStart"/>
      <w:r w:rsidR="00B860AD">
        <w:t>kuburaških</w:t>
      </w:r>
      <w:proofErr w:type="spellEnd"/>
      <w:r w:rsidR="00B860AD">
        <w:t xml:space="preserve"> udruga, s domaćinima kao predvodnicima.</w:t>
      </w:r>
      <w:r w:rsidR="0002062A">
        <w:t xml:space="preserve"> Nakon mise, svim posjetiteljima je omogućena hrana, piće kao i živa glazba u šatoru.</w:t>
      </w:r>
    </w:p>
    <w:p w:rsidR="00A51F7C" w:rsidRPr="00A51F7C" w:rsidRDefault="00A51F7C" w:rsidP="00A51F7C"/>
    <w:p w:rsidR="002761E0" w:rsidRDefault="002761E0" w:rsidP="002761E0">
      <w:pPr>
        <w:pStyle w:val="Heading2"/>
        <w:numPr>
          <w:ilvl w:val="1"/>
          <w:numId w:val="2"/>
        </w:numPr>
      </w:pPr>
      <w:bookmarkStart w:id="17" w:name="_Toc94966502"/>
      <w:r>
        <w:t>Dan Općine</w:t>
      </w:r>
      <w:bookmarkEnd w:id="17"/>
    </w:p>
    <w:p w:rsidR="00280853" w:rsidRDefault="00280853" w:rsidP="00280853"/>
    <w:p w:rsidR="00280853" w:rsidRPr="00280853" w:rsidRDefault="00280853" w:rsidP="00280853">
      <w:r>
        <w:t xml:space="preserve">Dan Općine </w:t>
      </w:r>
      <w:proofErr w:type="spellStart"/>
      <w:r>
        <w:t>Maruševec</w:t>
      </w:r>
      <w:proofErr w:type="spellEnd"/>
      <w:r>
        <w:t xml:space="preserve"> obilježava se na blagdan sv. Jurja 23. travnja.</w:t>
      </w:r>
      <w:r w:rsidR="00E22D31">
        <w:t xml:space="preserve"> </w:t>
      </w:r>
      <w:r w:rsidR="00C14452">
        <w:t>Na taj se dan održava i Sveta misa</w:t>
      </w:r>
      <w:r w:rsidR="003E2A72">
        <w:t xml:space="preserve"> te prigodne svečanosti u prostorijama Općine </w:t>
      </w:r>
      <w:proofErr w:type="spellStart"/>
      <w:r w:rsidR="003E2A72">
        <w:t>Maruševec</w:t>
      </w:r>
      <w:proofErr w:type="spellEnd"/>
      <w:r w:rsidR="003E2A72">
        <w:t xml:space="preserve"> s gostima poput župana Varaždinske županije, načelnika iz drugih općina </w:t>
      </w:r>
      <w:r w:rsidR="008F3DC8">
        <w:t>Varaždinske</w:t>
      </w:r>
      <w:r w:rsidR="003E2A72">
        <w:t xml:space="preserve"> županije kao i bratskih općina poput Općine </w:t>
      </w:r>
      <w:proofErr w:type="spellStart"/>
      <w:r w:rsidR="003E2A72">
        <w:t>Rogatec</w:t>
      </w:r>
      <w:proofErr w:type="spellEnd"/>
      <w:r w:rsidR="003E2A72">
        <w:t xml:space="preserve"> iz Slovenije.</w:t>
      </w:r>
      <w:r w:rsidR="00C14452">
        <w:t xml:space="preserve"> </w:t>
      </w:r>
      <w:r w:rsidR="003E2A72">
        <w:t>Isto tako se održava i</w:t>
      </w:r>
      <w:r w:rsidR="00C14452">
        <w:t xml:space="preserve"> povorka Jure Zelenog od strane Kulturno umjetničkog društva „</w:t>
      </w:r>
      <w:proofErr w:type="spellStart"/>
      <w:r w:rsidR="00C14452">
        <w:t>Klaruš</w:t>
      </w:r>
      <w:proofErr w:type="spellEnd"/>
      <w:r w:rsidR="00C14452">
        <w:t xml:space="preserve">“ </w:t>
      </w:r>
      <w:proofErr w:type="spellStart"/>
      <w:r w:rsidR="00C14452">
        <w:t>Maruševec</w:t>
      </w:r>
      <w:proofErr w:type="spellEnd"/>
      <w:r w:rsidR="00C14452">
        <w:t xml:space="preserve">. </w:t>
      </w:r>
      <w:r w:rsidR="008E1A20">
        <w:t xml:space="preserve"> Jura Zeleni je član KUD-a kojeg okite granama breze i bršljana koji predvodi povorku sa svim udrugama te mještanima koji se žele pridružiti kroz Općinu </w:t>
      </w:r>
      <w:proofErr w:type="spellStart"/>
      <w:r w:rsidR="008E1A20">
        <w:t>Maruševec</w:t>
      </w:r>
      <w:proofErr w:type="spellEnd"/>
      <w:r w:rsidR="008E1A20">
        <w:t xml:space="preserve">. </w:t>
      </w:r>
      <w:r w:rsidR="00873D58">
        <w:t>Put p</w:t>
      </w:r>
      <w:r w:rsidR="000968CC">
        <w:t xml:space="preserve">ovorke se mijenja svake godine te se time održava i obilježava tradicija </w:t>
      </w:r>
      <w:proofErr w:type="spellStart"/>
      <w:r w:rsidR="000968CC">
        <w:t>Maruševca</w:t>
      </w:r>
      <w:proofErr w:type="spellEnd"/>
      <w:r w:rsidR="000968CC">
        <w:t>.</w:t>
      </w:r>
      <w:r w:rsidR="003E2A72">
        <w:t xml:space="preserve"> </w:t>
      </w:r>
    </w:p>
    <w:p w:rsidR="002761E0" w:rsidRDefault="002761E0" w:rsidP="002761E0"/>
    <w:p w:rsidR="002761E0" w:rsidRDefault="00094A89" w:rsidP="00094A89">
      <w:pPr>
        <w:pStyle w:val="Heading1"/>
        <w:numPr>
          <w:ilvl w:val="0"/>
          <w:numId w:val="2"/>
        </w:numPr>
      </w:pPr>
      <w:bookmarkStart w:id="18" w:name="_Toc94966503"/>
      <w:r>
        <w:t>Info</w:t>
      </w:r>
      <w:bookmarkEnd w:id="18"/>
    </w:p>
    <w:p w:rsidR="00094A89" w:rsidRDefault="00094A89" w:rsidP="00094A89">
      <w:pPr>
        <w:pStyle w:val="Heading2"/>
        <w:numPr>
          <w:ilvl w:val="1"/>
          <w:numId w:val="2"/>
        </w:numPr>
      </w:pPr>
      <w:bookmarkStart w:id="19" w:name="_Toc94966504"/>
      <w:r>
        <w:t>O nama</w:t>
      </w:r>
      <w:bookmarkEnd w:id="19"/>
    </w:p>
    <w:p w:rsidR="00A51F7C" w:rsidRDefault="00A51F7C" w:rsidP="00A51F7C"/>
    <w:p w:rsidR="00A51F7C" w:rsidRDefault="00A51F7C" w:rsidP="00A51F7C">
      <w:r w:rsidRPr="00A51F7C">
        <w:t xml:space="preserve">Općina </w:t>
      </w:r>
      <w:proofErr w:type="spellStart"/>
      <w:r w:rsidRPr="00A51F7C">
        <w:t>Maruševec</w:t>
      </w:r>
      <w:proofErr w:type="spellEnd"/>
      <w:r w:rsidRPr="00A51F7C">
        <w:t xml:space="preserve"> još je u počecima "izgradnje" kao turističke lokacije. Uskoro se pokreće izgradnja Kulturnog centra u </w:t>
      </w:r>
      <w:proofErr w:type="spellStart"/>
      <w:r w:rsidRPr="00A51F7C">
        <w:t>Maruševcu</w:t>
      </w:r>
      <w:proofErr w:type="spellEnd"/>
      <w:r w:rsidRPr="00A51F7C">
        <w:t xml:space="preserve"> koji će biti otvoren za sve mještane, udruge, dramske skupine, izložbe i slično. Iako se krećemo ka budućnosti i moderniziranju, </w:t>
      </w:r>
      <w:proofErr w:type="spellStart"/>
      <w:r w:rsidRPr="00A51F7C">
        <w:t>Maruševec</w:t>
      </w:r>
      <w:proofErr w:type="spellEnd"/>
      <w:r w:rsidRPr="00A51F7C">
        <w:t xml:space="preserve"> je veoma okrenut tradiciji što se može vidjeti po našim udrugama i običajima. Uz udruge kao što su </w:t>
      </w:r>
      <w:proofErr w:type="spellStart"/>
      <w:r w:rsidRPr="00A51F7C">
        <w:t>Kuburaška</w:t>
      </w:r>
      <w:proofErr w:type="spellEnd"/>
      <w:r w:rsidRPr="00A51F7C">
        <w:t xml:space="preserve"> udruga </w:t>
      </w:r>
      <w:proofErr w:type="spellStart"/>
      <w:r w:rsidRPr="00A51F7C">
        <w:t>Maruševec</w:t>
      </w:r>
      <w:proofErr w:type="spellEnd"/>
      <w:r w:rsidRPr="00A51F7C">
        <w:t xml:space="preserve"> koja se bavi pucanjem iz kubura, u </w:t>
      </w:r>
      <w:proofErr w:type="spellStart"/>
      <w:r w:rsidRPr="00A51F7C">
        <w:t>Maruševcu</w:t>
      </w:r>
      <w:proofErr w:type="spellEnd"/>
      <w:r w:rsidRPr="00A51F7C">
        <w:t xml:space="preserve"> postoji Kulturno umjetničko društvo </w:t>
      </w:r>
      <w:proofErr w:type="spellStart"/>
      <w:r w:rsidRPr="00A51F7C">
        <w:t>Maruševec</w:t>
      </w:r>
      <w:proofErr w:type="spellEnd"/>
      <w:r w:rsidRPr="00A51F7C">
        <w:t xml:space="preserve"> kojem je fokus folklor i ples uz dramske sekcije, udruga žena koje se bave i ručnim radom i druženjem te sportske udruge. U </w:t>
      </w:r>
      <w:proofErr w:type="spellStart"/>
      <w:r w:rsidRPr="00A51F7C">
        <w:t>Maruševcu</w:t>
      </w:r>
      <w:proofErr w:type="spellEnd"/>
      <w:r w:rsidRPr="00A51F7C">
        <w:t xml:space="preserve"> se slavi Dan općine, Božić, Uskrs, Sv. Juraj te dolaze razni izvođači koji održavaju koncerte ili predstave poput </w:t>
      </w:r>
      <w:proofErr w:type="spellStart"/>
      <w:r w:rsidRPr="00A51F7C">
        <w:t>Kerekeš</w:t>
      </w:r>
      <w:proofErr w:type="spellEnd"/>
      <w:r w:rsidRPr="00A51F7C">
        <w:t xml:space="preserve"> Teatra. Iako </w:t>
      </w:r>
      <w:proofErr w:type="spellStart"/>
      <w:r w:rsidRPr="00A51F7C">
        <w:t>Maruševec</w:t>
      </w:r>
      <w:proofErr w:type="spellEnd"/>
      <w:r w:rsidRPr="00A51F7C">
        <w:t xml:space="preserve"> ima brojna događanja i posjetitelje, treba se težiti budućnosti te modernizaciji.</w:t>
      </w:r>
    </w:p>
    <w:p w:rsidR="00A51F7C" w:rsidRPr="00A51F7C" w:rsidRDefault="00A51F7C" w:rsidP="00A51F7C"/>
    <w:p w:rsidR="002761E0" w:rsidRDefault="002761E0" w:rsidP="002761E0"/>
    <w:p w:rsidR="002761E0" w:rsidRPr="002761E0" w:rsidRDefault="002761E0" w:rsidP="002761E0"/>
    <w:p w:rsidR="001D4629" w:rsidRPr="001D4629" w:rsidRDefault="001D4629" w:rsidP="001D4629"/>
    <w:sectPr w:rsidR="001D4629" w:rsidRPr="001D46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2F72"/>
    <w:multiLevelType w:val="hybridMultilevel"/>
    <w:tmpl w:val="6122BE3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BDB09FB"/>
    <w:multiLevelType w:val="multilevel"/>
    <w:tmpl w:val="0B66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42914"/>
    <w:multiLevelType w:val="multilevel"/>
    <w:tmpl w:val="5F44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D43850"/>
    <w:multiLevelType w:val="multilevel"/>
    <w:tmpl w:val="2154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082F46"/>
    <w:multiLevelType w:val="multilevel"/>
    <w:tmpl w:val="10AC06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A45"/>
    <w:rsid w:val="0001052F"/>
    <w:rsid w:val="0002062A"/>
    <w:rsid w:val="00074A45"/>
    <w:rsid w:val="00094A89"/>
    <w:rsid w:val="000968CC"/>
    <w:rsid w:val="000B5682"/>
    <w:rsid w:val="000F5B10"/>
    <w:rsid w:val="001167BF"/>
    <w:rsid w:val="0011700B"/>
    <w:rsid w:val="001D28CA"/>
    <w:rsid w:val="001D4629"/>
    <w:rsid w:val="002268A3"/>
    <w:rsid w:val="002761E0"/>
    <w:rsid w:val="00280853"/>
    <w:rsid w:val="00297DD8"/>
    <w:rsid w:val="002F18A7"/>
    <w:rsid w:val="002F2066"/>
    <w:rsid w:val="00333268"/>
    <w:rsid w:val="00380743"/>
    <w:rsid w:val="003C6290"/>
    <w:rsid w:val="003E2A72"/>
    <w:rsid w:val="00463FB9"/>
    <w:rsid w:val="00473081"/>
    <w:rsid w:val="004C59CE"/>
    <w:rsid w:val="004E0457"/>
    <w:rsid w:val="004F52B3"/>
    <w:rsid w:val="004F53B7"/>
    <w:rsid w:val="004F6169"/>
    <w:rsid w:val="00534C2A"/>
    <w:rsid w:val="0054131E"/>
    <w:rsid w:val="005D4E34"/>
    <w:rsid w:val="005E0A4C"/>
    <w:rsid w:val="006538BE"/>
    <w:rsid w:val="006760E1"/>
    <w:rsid w:val="007350E6"/>
    <w:rsid w:val="007A33B4"/>
    <w:rsid w:val="007E2CAD"/>
    <w:rsid w:val="00804CF8"/>
    <w:rsid w:val="008321D5"/>
    <w:rsid w:val="00873D58"/>
    <w:rsid w:val="008A2BD7"/>
    <w:rsid w:val="008E1A20"/>
    <w:rsid w:val="008F3DC8"/>
    <w:rsid w:val="009C2E00"/>
    <w:rsid w:val="009E3F4B"/>
    <w:rsid w:val="00A51F7C"/>
    <w:rsid w:val="00AA41C8"/>
    <w:rsid w:val="00AB2078"/>
    <w:rsid w:val="00B42835"/>
    <w:rsid w:val="00B860AD"/>
    <w:rsid w:val="00BA3FED"/>
    <w:rsid w:val="00C14452"/>
    <w:rsid w:val="00C2353E"/>
    <w:rsid w:val="00D60B05"/>
    <w:rsid w:val="00D610AD"/>
    <w:rsid w:val="00DE54C4"/>
    <w:rsid w:val="00E22D31"/>
    <w:rsid w:val="00E77F62"/>
    <w:rsid w:val="00EB79B0"/>
    <w:rsid w:val="00ED3D2B"/>
    <w:rsid w:val="00F07A40"/>
    <w:rsid w:val="00F250AA"/>
    <w:rsid w:val="00F6211F"/>
    <w:rsid w:val="00F940F8"/>
    <w:rsid w:val="00FD6ED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153EC-6971-4391-B7A2-08F802AB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D4629"/>
    <w:pPr>
      <w:keepNext/>
      <w:keepLines/>
      <w:spacing w:before="480" w:after="0" w:line="276" w:lineRule="auto"/>
      <w:outlineLvl w:val="0"/>
    </w:pPr>
    <w:rPr>
      <w:rFonts w:ascii="Arial" w:eastAsiaTheme="majorEastAsia" w:hAnsi="Arial" w:cstheme="majorBidi"/>
      <w:b/>
      <w:bCs/>
      <w:sz w:val="36"/>
      <w:szCs w:val="28"/>
    </w:rPr>
  </w:style>
  <w:style w:type="paragraph" w:styleId="Heading2">
    <w:name w:val="heading 2"/>
    <w:basedOn w:val="Normal"/>
    <w:next w:val="Normal"/>
    <w:link w:val="Heading2Char"/>
    <w:autoRedefine/>
    <w:uiPriority w:val="9"/>
    <w:unhideWhenUsed/>
    <w:qFormat/>
    <w:rsid w:val="001D4629"/>
    <w:pPr>
      <w:keepNext/>
      <w:keepLines/>
      <w:spacing w:before="40" w:after="0"/>
      <w:outlineLvl w:val="1"/>
    </w:pPr>
    <w:rPr>
      <w:rFonts w:ascii="Arial" w:eastAsiaTheme="majorEastAsia" w:hAnsi="Arial"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629"/>
    <w:rPr>
      <w:rFonts w:ascii="Arial" w:eastAsiaTheme="majorEastAsia" w:hAnsi="Arial" w:cstheme="majorBidi"/>
      <w:b/>
      <w:bCs/>
      <w:sz w:val="36"/>
      <w:szCs w:val="28"/>
    </w:rPr>
  </w:style>
  <w:style w:type="paragraph" w:styleId="TOCHeading">
    <w:name w:val="TOC Heading"/>
    <w:basedOn w:val="Heading1"/>
    <w:next w:val="Normal"/>
    <w:uiPriority w:val="39"/>
    <w:unhideWhenUsed/>
    <w:qFormat/>
    <w:rsid w:val="001D4629"/>
    <w:pPr>
      <w:spacing w:before="240" w:line="259" w:lineRule="auto"/>
      <w:outlineLvl w:val="9"/>
    </w:pPr>
    <w:rPr>
      <w:rFonts w:asciiTheme="majorHAnsi" w:hAnsiTheme="majorHAnsi"/>
      <w:b w:val="0"/>
      <w:bCs w:val="0"/>
      <w:color w:val="2E74B5" w:themeColor="accent1" w:themeShade="BF"/>
      <w:sz w:val="32"/>
      <w:szCs w:val="32"/>
      <w:lang w:val="en-US"/>
    </w:rPr>
  </w:style>
  <w:style w:type="paragraph" w:styleId="TOC1">
    <w:name w:val="toc 1"/>
    <w:basedOn w:val="Normal"/>
    <w:next w:val="Normal"/>
    <w:autoRedefine/>
    <w:uiPriority w:val="39"/>
    <w:unhideWhenUsed/>
    <w:rsid w:val="001D4629"/>
    <w:pPr>
      <w:spacing w:after="100"/>
    </w:pPr>
  </w:style>
  <w:style w:type="character" w:styleId="Hyperlink">
    <w:name w:val="Hyperlink"/>
    <w:basedOn w:val="DefaultParagraphFont"/>
    <w:uiPriority w:val="99"/>
    <w:unhideWhenUsed/>
    <w:rsid w:val="001D4629"/>
    <w:rPr>
      <w:color w:val="0563C1" w:themeColor="hyperlink"/>
      <w:u w:val="single"/>
    </w:rPr>
  </w:style>
  <w:style w:type="paragraph" w:styleId="ListParagraph">
    <w:name w:val="List Paragraph"/>
    <w:basedOn w:val="Normal"/>
    <w:uiPriority w:val="34"/>
    <w:qFormat/>
    <w:rsid w:val="001D4629"/>
    <w:pPr>
      <w:ind w:left="720"/>
      <w:contextualSpacing/>
    </w:pPr>
  </w:style>
  <w:style w:type="character" w:customStyle="1" w:styleId="Heading2Char">
    <w:name w:val="Heading 2 Char"/>
    <w:basedOn w:val="DefaultParagraphFont"/>
    <w:link w:val="Heading2"/>
    <w:uiPriority w:val="9"/>
    <w:rsid w:val="001D4629"/>
    <w:rPr>
      <w:rFonts w:ascii="Arial" w:eastAsiaTheme="majorEastAsia" w:hAnsi="Arial" w:cstheme="majorBidi"/>
      <w:b/>
      <w:sz w:val="32"/>
      <w:szCs w:val="26"/>
    </w:rPr>
  </w:style>
  <w:style w:type="table" w:styleId="TableGridLight">
    <w:name w:val="Grid Table Light"/>
    <w:basedOn w:val="TableNormal"/>
    <w:uiPriority w:val="40"/>
    <w:rsid w:val="001D462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268A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tincevic.hr/hr/" TargetMode="External"/><Relationship Id="rId3" Type="http://schemas.openxmlformats.org/officeDocument/2006/relationships/styles" Target="styles.xml"/><Relationship Id="rId7" Type="http://schemas.openxmlformats.org/officeDocument/2006/relationships/hyperlink" Target="https://www.expedia.com/Marusevec-Hotels-Oak-Cottage-Getaway-In-Northern-Croatia.h24040023.Hotel-Inform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yvarazdinholiday.com/home/oak-cottage-apartman-mata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ciklijade.com/detail/3899" TargetMode="External"/><Relationship Id="rId4" Type="http://schemas.openxmlformats.org/officeDocument/2006/relationships/settings" Target="settings.xml"/><Relationship Id="rId9" Type="http://schemas.openxmlformats.org/officeDocument/2006/relationships/hyperlink" Target="https://arhiva.marusevec.hr/obrazovanje-kultura-i-sport/zupna-crkva/?fbclid=IwAR1QB9d-tH11jJlw7luT3sMGxd4FKPZLV7g0RvUV-ltta7BwY1jfjQFWS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F34CF-5902-4FEB-8C90-8C701D9C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cp:lastModifiedBy>
  <cp:revision>62</cp:revision>
  <dcterms:created xsi:type="dcterms:W3CDTF">2022-02-05T12:14:00Z</dcterms:created>
  <dcterms:modified xsi:type="dcterms:W3CDTF">2022-02-05T15:00:00Z</dcterms:modified>
</cp:coreProperties>
</file>