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C9302C"/>
          <w:sz w:val="96"/>
          <w:szCs w:val="96"/>
        </w:rPr>
        <w:t xml:space="preserve">入境通</w:t>
      </w:r>
    </w:p>
    <w:p>
      <w:pPr>
        <w:spacing w:after="400" w:before="0"/>
        <w:jc w:val="center"/>
      </w:pPr>
      <w:r>
        <w:rPr>
          <w:i/>
          <w:iCs/>
          <w:color w:val="555555"/>
          <w:sz w:val="24"/>
          <w:szCs w:val="24"/>
        </w:rPr>
        <w:t xml:space="preserve">RuJingTong</w:t>
      </w:r>
    </w:p>
    <w:p>
      <w:pPr>
        <w:pBdr>
          <w:top w:val="single" w:color="C9302C" w:sz="8" w:space="8"/>
        </w:pBdr>
        <w:spacing w:after="200" w:before="200"/>
        <w:jc w:val="center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F4E79"/>
          <w:sz w:val="48"/>
          <w:szCs w:val="48"/>
        </w:rPr>
        <w:t xml:space="preserve">产品定义文档</w:t>
      </w:r>
    </w:p>
    <w:p>
      <w:pPr>
        <w:spacing w:after="800" w:before="0"/>
        <w:jc w:val="center"/>
      </w:pPr>
      <w:r>
        <w:rPr>
          <w:color w:val="555555"/>
          <w:sz w:val="24"/>
          <w:szCs w:val="24"/>
        </w:rPr>
        <w:t xml:space="preserve">从客户需求与合规出发，定义我们要做的产品</w:t>
      </w:r>
    </w:p>
    <w:p>
      <w:pPr>
        <w:spacing w:after="80" w:before="0"/>
        <w:jc w:val="center"/>
      </w:pPr>
      <w:r>
        <w:rPr>
          <w:color w:val="222222"/>
          <w:sz w:val="24"/>
          <w:szCs w:val="24"/>
        </w:rPr>
        <w:t xml:space="preserve">面向外国人入境中国的</w:t>
      </w:r>
    </w:p>
    <w:p>
      <w:pPr>
        <w:spacing w:after="800" w:before="0"/>
        <w:jc w:val="center"/>
      </w:pPr>
      <w:r>
        <w:rPr>
          <w:b/>
          <w:bCs/>
          <w:color w:val="222222"/>
          <w:sz w:val="26"/>
          <w:szCs w:val="26"/>
        </w:rPr>
        <w:t xml:space="preserve">手机即服务（Phone-as-a-Service）解决方案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RJT-PRD-2026-01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版本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v1.0 · 内部讨论稿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准备人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Bert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呈阅对象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李总 · 潜在合伙人 · 潜在投资人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数据截止日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 年 4 月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预计阅读时长</w:t>
            </w:r>
          </w:p>
        </w:tc>
        <w:tc>
          <w:tcPr>
            <w:tcW w:type="dxa" w:w="4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30–40 分钟</w:t>
            </w:r>
          </w:p>
        </w:tc>
      </w:tr>
    </w:tbl>
    <w:p>
      <w:pPr>
        <w:spacing w:after="320" w:before="320"/>
      </w:pPr>
      <w:r>
        <w:t xml:space="preserve"/>
      </w:r>
    </w:p>
    <w:p>
      <w:pPr>
        <w:spacing w:after="40" w:before="400"/>
        <w:jc w:val="center"/>
      </w:pPr>
      <w:r>
        <w:rPr>
          <w:i/>
          <w:iCs/>
          <w:color w:val="555555"/>
          <w:sz w:val="22"/>
          <w:szCs w:val="22"/>
        </w:rPr>
        <w:t xml:space="preserve">这份文档回答三个问题：</w:t>
      </w:r>
    </w:p>
    <w:p>
      <w:pPr>
        <w:spacing w:after="40" w:before="0"/>
        <w:jc w:val="center"/>
      </w:pPr>
      <w:r>
        <w:rPr>
          <w:color w:val="222222"/>
          <w:sz w:val="22"/>
          <w:szCs w:val="22"/>
        </w:rPr>
        <w:t xml:space="preserve">1. 外国人入境中国到底需要什么？</w:t>
      </w:r>
    </w:p>
    <w:p>
      <w:pPr>
        <w:spacing w:after="40" w:before="0"/>
        <w:jc w:val="center"/>
      </w:pPr>
      <w:r>
        <w:rPr>
          <w:color w:val="222222"/>
          <w:sz w:val="22"/>
          <w:szCs w:val="22"/>
        </w:rPr>
        <w:t xml:space="preserve">2. 做这门生意要守哪些底线合规？</w:t>
      </w:r>
    </w:p>
    <w:p>
      <w:pPr>
        <w:spacing w:after="40" w:before="0"/>
        <w:jc w:val="center"/>
      </w:pPr>
      <w:r>
        <w:rPr>
          <w:color w:val="222222"/>
          <w:sz w:val="22"/>
          <w:szCs w:val="22"/>
        </w:rPr>
        <w:t xml:space="preserve">3. 基于前两者，产品功能应该长什么样？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执行摘要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一句话说清楚入境通是什么：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02C" w:sz="4"/>
              <w:left w:val="single" w:color="C9302C" w:sz="24"/>
              <w:bottom w:val="single" w:color="C9302C" w:sz="4"/>
              <w:right w:val="single" w:color="C9302C" w:sz="4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9302C"/>
                <w:sz w:val="22"/>
                <w:szCs w:val="22"/>
              </w:rPr>
              <w:t xml:space="preserve">产品定义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入境通是一项面向入境外国游客的"手机即服务"（Phone-as-a-Service）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在机场取机、机场还机。取机后 1 分钟内，游客获得一台已完成所有"本地化配置"的手机——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本地 SIM 卡（已实名激活）、</w:t>
            </w:r>
            <w:r>
              <w:rPr>
                <w:color w:val="222222"/>
                <w:sz w:val="21"/>
                <w:szCs w:val="21"/>
              </w:rPr>
              <w:t xml:space="preserve">高速 5G 流量、</w:t>
            </w:r>
            <w:r>
              <w:rPr>
                <w:color w:val="222222"/>
                <w:sz w:val="21"/>
                <w:szCs w:val="21"/>
              </w:rPr>
              <w:t xml:space="preserve">已登录的微信/支付宝（已绑定游客本人的护照与信用卡）、</w:t>
            </w:r>
            <w:r>
              <w:rPr>
                <w:color w:val="222222"/>
                <w:sz w:val="21"/>
                <w:szCs w:val="21"/>
              </w:rPr>
              <w:t xml:space="preserve">预装且已登录的美团、滴滴、高德、Trip.com 等本地超级应用、</w:t>
            </w:r>
            <w:r>
              <w:rPr>
                <w:color w:val="222222"/>
                <w:sz w:val="21"/>
                <w:szCs w:val="21"/>
              </w:rPr>
              <w:t xml:space="preserve">合规的国际互联网访问能力、</w:t>
            </w:r>
            <w:r>
              <w:rPr>
                <w:color w:val="222222"/>
                <w:sz w:val="21"/>
                <w:szCs w:val="21"/>
              </w:rPr>
              <w:t xml:space="preserve">多语言界面与实时翻译。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离境时归还手机，系统自动远程清除所有个人数据。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它不是一部"预装了 App 的空手机"，也不是一张 SIM 卡，也不是一款 App。它是一个把"入境后 72 小时内所有生活摩擦"一次性解决的集成服务。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三个核心判断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判断一：</w:t>
      </w:r>
      <w:r>
        <w:rPr>
          <w:color w:val="222222"/>
          <w:sz w:val="22"/>
          <w:szCs w:val="22"/>
        </w:rPr>
        <w:t xml:space="preserve">外国人入境中国的痛点，不是"缺一个 App"，而是"每个 App 都卡在本地账户/本地支付/本地电话号码这三个环节"。我们的产品是用硬件+预激活账户，一次性跨越这三道门槛。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判断二：</w:t>
      </w:r>
      <w:r>
        <w:rPr>
          <w:color w:val="222222"/>
          <w:sz w:val="22"/>
          <w:szCs w:val="22"/>
        </w:rPr>
        <w:t xml:space="preserve">合规是这门生意的入场券，不是事后的补丁。PIPL、电信实名制、支付反洗钱、跨境数据传输四条线，任何一条踩错都是业务终止级风险。产品功能必须"合规优先设计"，而不是"先跑起来再说"。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判断三：</w:t>
      </w:r>
      <w:r>
        <w:rPr>
          <w:color w:val="222222"/>
          <w:sz w:val="22"/>
          <w:szCs w:val="22"/>
        </w:rPr>
        <w:t xml:space="preserve">这不是一门租赁生意，是一项入境基础设施。硬件可以外包，SIM 可以批发，但"从护照到可用手机"这段链路的自动化、合规化、多语言化，是唯一不可外包的护城河。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核心用户画像（摘要）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基于 2025 年 3,008 万外国人免签入境、2026 年免签国家扩展至 50 国（加上双边互免约 79 国）的背景，我们把核心客户分为四组：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3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客户群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年规模（估）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付费意愿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欧美游客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美、英、法、德、加等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~800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(2025 含欧洲 34 国 + 英美加)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对中国支付/App 生态陌生；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信用卡绑定失败率高；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VPN 访问母国服务受阻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高 ¥300+/天可接受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俄语区游客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俄罗斯 + 白俄 + 独联体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~240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(仅俄罗斯 2025 年数据)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严重独有</w:t>
            </w:r>
            <w:r>
              <w:rPr>
                <w:color w:val="222222"/>
                <w:sz w:val="20"/>
                <w:szCs w:val="20"/>
              </w:rPr>
              <w:t xml:space="preserve">：Visa/MC 已停用，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只剩 Mir/UnionPay；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几乎无法直接绑定支付宝/微信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极高 ¥400+/天可接受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中东游客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沙特、阿联酋、卡塔尔等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~50 万人次且增长 32%+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(沙特目标 2030 年 500 万)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阿拉伯语支持稀缺；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清真饮食识别需求；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高净值对便利的支付溢价强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极高 ¥500+/天可接受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东北亚游客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日、韩、蒙、中亚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~1,500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(占入境最大比重)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价格敏感；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部分 App 已熟悉；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短程通勤式旅行为主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中 ¥100–200/天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本文档对客户需求的分析，重点放在欧美与中东/俄语区三组——这三组客户的"痛点最深、付费意愿最强、眼下最缺替代方案"。东北亚与东南亚用户将作为规模化阶段的扩展市场。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合规底线摘要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本文档识别了四条法规线，每条都直接决定产品功能的某个关键设计：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法规线</w:t>
            </w:r>
          </w:p>
        </w:tc>
        <w:tc>
          <w:tcPr>
            <w:tcW w:type="dxa" w:w="3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核心要求</w:t>
            </w:r>
          </w:p>
        </w:tc>
        <w:tc>
          <w:tcPr>
            <w:tcW w:type="dxa" w:w="3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对产品的直接影响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《个人信息保护法》PIPL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外国人数据处理须取得"单独同意"；跨境传输须走三条路径之一；2026.1.1 新出境认证措施生效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取机环节必须有多语言分层同意书；所有数据本地化；归还即远程擦除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电信实名制（反恐法等）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所有 SIM 卡必须实名登记，外国人需护照+人脸识别；eSIM 对外国护照不开放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物理 SIM 租赁是唯一路径；柜台须具备护照 OCR + 人脸核验能力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支付反洗钱与限额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外国人单笔 ≤ $5,000、年累计 ≤ $50,000；超限触发 KYC 人工审核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产品只能做"小额高频消费"定位；绑卡流程须处理 KYC 失败场景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VPN / 国际网络访问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未经工信部许可向企业/多用户提供 VPN 违法；个人自用灰色地带</w:t>
            </w:r>
          </w:p>
        </w:tc>
        <w:tc>
          <w:tcPr>
            <w:tcW w:type="dxa" w:w="3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不能预装未授权 VPN；走合规国际专线或跨境漫游方案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产品分三阶段实施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这是对李总"200 万方案"的建设性回应——他看对了第一步，我们的任务是把第二步、第三步说清楚。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0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验证什么</w:t>
            </w:r>
          </w:p>
        </w:tc>
        <w:tc>
          <w:tcPr>
            <w:tcW w:type="dxa" w:w="1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预算量级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Stage 1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试点 MVP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100–300 台预装手机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单机场柜台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人工激活流程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归还率、损失率、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愿付价格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哪些功能真被使用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¥200 万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Stage 2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规模化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自建激活引擎（OCR+KYC）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合规 MDM 系统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多语言客服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3–5 机场铺设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激活 1 分钟能否达成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UE 能否为正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PIPL 合规能否通过审查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¥2,000 万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Stage 3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护城河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自研"入境通"App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支付编排引擎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数据资产沉淀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与支付宝/微信深度合作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能否在运营商/OTA 下场前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建立独占性资产</w:t>
            </w:r>
          </w:p>
        </w:tc>
        <w:tc>
          <w:tcPr>
            <w:tcW w:type="dxa" w:w="1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¥5,000 万+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文档结构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本文档从客户需求和合规两个维度反推产品功能。结构如下：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5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内容提要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第一章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客户需求研究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外国人入境中国的真实痛点地图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第二章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合规研究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四条法规线与产品的约束边界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第三章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产品功能定义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MVP → 规模化 → 护城河三阶段形态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第四章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风险与待验证问题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我们还不知道的 12 件事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附录 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市场规模数据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入境游客与支付市场数据集</w:t>
            </w:r>
          </w:p>
        </w:tc>
      </w:tr>
      <w:t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附录 B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竞品与替代方案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eSIM、漫游、WiFi 蛋、代办服务对比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spacing w:after="60" w:before="60"/>
        <w:ind w:left="3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李总的核心要求我理解为：</w:t>
      </w:r>
      <w:r>
        <w:rPr>
          <w:color w:val="222222"/>
          <w:sz w:val="22"/>
          <w:szCs w:val="22"/>
        </w:rPr>
        <w:t xml:space="preserve">"不急着找钱，先把产品想透。客户需求和合规是产品定义的两个起点。"本文档就是按这个顺序组织的——先需求、再合规、再功能。需求和合规是"给定的"，产品是"推导出来的"。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第一章 · 客户需求研究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"外国人入境中国遇到什么困难"这个问题，不能用一句话回答。不同国家、不同目的、不同停留时长的游客，遇到的困难完全不同。这一章按"需求维度"和"客户分群"两个轴展开。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1.1 市场基本盘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在讨论需求之前，先确认这个市场值得做。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1.1.1 入境规模与增长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800"/>
        <w:gridCol w:w="3200"/>
      </w:tblGrid>
      <w:tr>
        <w:trPr>
          <w:tblHeader/>
        </w:trPr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数字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2025 年外国人入境总量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1.5 亿人次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其中免签入境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3,008 万人次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 / VisaVerge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免签入境占比（2025 Q3）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72.2%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免签入境同比增速（2025 Q3）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+48.3%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2025 年入境游客总消费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1,300 亿美元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文旅部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2025 年入境游客移动支付规模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800 亿元人民币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文旅部</w:t>
            </w:r>
          </w:p>
        </w:tc>
      </w:tr>
      <w:t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2027 年免签入境目标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5,000 万人次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官方规划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关键结论：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这是一个每年千万级潜在用户的市场，且未来两年还有翻倍空间。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2025 年 11 月起，政府再次扩大免签范围——加拿大（2026.2 起）、瑞典、俄罗斯相继获得单边免签，免签国从 2024 年的 15 国扩展到 2026 年 4 月的约 79 国（50 个单边 + ~30 个双边互免）。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政府对"支付便利化"的政策倾斜非常明确：2024 年起支付宝 / 微信单笔上限由 $1,000 提升至 $5,000，年累计由 $10,000 提升至 $50,000；支付宝服务语言从 2 种扩展到 16 种。官方是在主动给这个赛道让路。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1.1.2 目标客源国视觉化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重点客源国按"规模 × 痛点深度 × 付费意愿"排序：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客源国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 规模估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痛点深度</w:t>
            </w:r>
          </w:p>
        </w:tc>
        <w:tc>
          <w:tcPr>
            <w:tcW w:type="dxa" w:w="1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1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俄罗斯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~240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(2025.9 起免签)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★★★★★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Visa/MC 停用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德国/法国/意大利等欧盟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~450 万人次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支付+VPN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英国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~90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(2026.2 新免签)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美国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~200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(仅 240h 过境免签)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加拿大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~60 万人次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(2026.2 新免签)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沙特/阿联酋/卡塔尔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~50 万人次且快速增长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★★★★☆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语言+清真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日本/韩国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~700 万人次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核心洞察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我们的"首发客户"应该是俄罗斯、欧美高端游客、中东高净值客人。</w:t>
            </w:r>
            <w:r>
              <w:rPr>
                <w:color w:val="222222"/>
                <w:sz w:val="21"/>
                <w:szCs w:val="21"/>
              </w:rPr>
              <w:t xml:space="preserve">原因：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他们的痛点最深（支付、语言、VPN 三重问题叠加）；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他们的付费意愿最强（日均 ¥300–500 的租赁费对比整趟行程 ¥2–5 万预算几乎可忽略）；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这三组客群在中国缺乏成熟的替代方案（不像日韩游客可以依赖华人朋友、旅行社）；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尤其是</w:t>
            </w: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俄罗斯</w:t>
            </w:r>
            <w:r>
              <w:rPr>
                <w:color w:val="222222"/>
                <w:sz w:val="21"/>
                <w:szCs w:val="21"/>
              </w:rPr>
              <w:t xml:space="preserve">——Visa/Mastercard 的停用造成一个</w:t>
            </w: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独家市场机会</w:t>
            </w:r>
            <w:r>
              <w:rPr>
                <w:color w:val="222222"/>
                <w:sz w:val="21"/>
                <w:szCs w:val="21"/>
              </w:rPr>
              <w:t xml:space="preserve">，这是其他竞品无法通过 eSIM 或 App 方案解决的。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1.2 入境后 72 小时的需求地图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与其泛泛讨论"需求"，不如沿着一个真实游客的时间线走一遍。以一位来自美国纽约的游客 Emma 为例：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T+0（下飞机 30 分钟内）· 生存级需求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现状痛点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现有替代方案及局限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接入网络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国际漫游资费极高（$2/MB）；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机场免费 WiFi 需要中国手机号验证；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预订的 eSIM 可能因外国护照限制而失败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国际 eSIM（Airalo/Holafly）有效但贵且无本地号码；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国内三大运营商 eSIM 对外国护照不开放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打车出机场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地图 App 用不了（Google Maps 默认不可用）；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不会中文无法叫出租；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DiDi 英文版需要验证码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出租车黑车溢价 3–5 倍；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酒店接机服务 ¥400–800 贵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酒店入住登记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中国酒店必须登记护照，且要求"临时住宿登记"到派出所；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无中国手机号需付押金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无替代方案，只能现场办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语言沟通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机场工作人员英文水平参差；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酒店前台英文在非一线城市差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手机翻译 App 但没有网络用不了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T+4h 到 T+24h · 融入级需求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现状痛点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为什么入境通能解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买东西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小商贩、路边摊几乎只收微信/支付宝 QR；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现金找零困难（大部分商户不备零钱）；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外卡绑定 WeChat Pay 成功率低，绑定 Alipay 需人脸识别+护照扫描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预装已激活的微信/支付宝，柜台已完成绑卡和 KYC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叫车/出行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DiDi 需要中国号码接收验证码；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司机全中文沟通；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公交/地铁需要 Alipay 乘车码或刷卡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本地 SIM 已插、DiDi 英文版已登录、绑定支付到位；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预装交通卡乘车码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点餐/外卖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美团需中国号码注册；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中文菜单看不懂；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扫码点餐小程序全中文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预装美团（英文版/多语言版本）；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实时翻译相机可翻译菜单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联系家人/办公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WhatsApp/Messenger/Gmail/Google Drive 全部受限；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Instagram/Twitter/YouTube 不可用；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企业邮箱可能连不上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合规的国际互联网访问方案（详见第二章合规讨论）；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国际专线/跨境漫游/合规 VPN 三选一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景点门票/火车票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12306、景点预约全需要中国手机号；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护照号码在售票系统中识别问题多；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现场排队外国护照通道很慢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预装 Trip.com 英文版 + 已登录；携程支持护照购票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T+24h 到离境 · 深度体验级需求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文化内容消费：</w:t>
      </w:r>
      <w:r>
        <w:rPr>
          <w:color w:val="222222"/>
          <w:sz w:val="22"/>
          <w:szCs w:val="22"/>
        </w:rPr>
        <w:t xml:space="preserve">想看小红书/抖音推荐的景点，但两个 App 都是中文优先，搜索结果难理解；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紧急情况：</w:t>
      </w:r>
      <w:r>
        <w:rPr>
          <w:color w:val="222222"/>
          <w:sz w:val="22"/>
          <w:szCs w:val="22"/>
        </w:rPr>
        <w:t xml:space="preserve">丢失物品、生病就医、护照遗失——需要紧急联系大使馆/保险/家人的能力；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特殊饮食：</w:t>
      </w:r>
      <w:r>
        <w:rPr>
          <w:color w:val="222222"/>
          <w:sz w:val="22"/>
          <w:szCs w:val="22"/>
        </w:rPr>
        <w:t xml:space="preserve">清真、犹太洁食、素食、麸质不耐——美团等 App 缺乏可靠的筛选标签；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社交分享：</w:t>
      </w:r>
      <w:r>
        <w:rPr>
          <w:color w:val="222222"/>
          <w:sz w:val="22"/>
          <w:szCs w:val="22"/>
        </w:rPr>
        <w:t xml:space="preserve">想发朋友圈/Instagram/TikTok 分享旅途，但国内网络不支持 Meta 系服务；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退税 / 购物：</w:t>
      </w:r>
      <w:r>
        <w:rPr>
          <w:color w:val="222222"/>
          <w:sz w:val="22"/>
          <w:szCs w:val="22"/>
        </w:rPr>
        <w:t xml:space="preserve">2025 年 4 月起新"即买即退"政策——但操作流程、参与商户、退税 App 都需要本地数据流支持。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1.3 重点客群的差异化需求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同样是"外国游客"，欧美、俄语区、中东三组客人的具体需求显著不同。产品必须能按客群做差异化配置，而不是"一台手机通吃所有人"。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1.3.1 欧美游客（美、英、法、德、加）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代表画像：Emma，32 岁，纽约金融业从业者，第一次来中国度假 10 天，预算充裕但时间紧张，英文母语，有 Android 手机但非中国品牌。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核心特征：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对中国生态几乎完全陌生，</w:t>
      </w:r>
      <w:r>
        <w:rPr>
          <w:color w:val="222222"/>
          <w:sz w:val="22"/>
          <w:szCs w:val="22"/>
        </w:rPr>
        <w:t xml:space="preserve">预先做功课也搞不清 WeChat/Alipay/Didi/Meituan 到底怎么配合使用；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高度依赖 Google 生态，</w:t>
      </w:r>
      <w:r>
        <w:rPr>
          <w:color w:val="222222"/>
          <w:sz w:val="22"/>
          <w:szCs w:val="22"/>
        </w:rPr>
        <w:t xml:space="preserve">Gmail、Google Maps、Google Docs、YouTube 都是工作和生活的基础设施；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支付习惯是"Apple Pay/Google Pay + 信用卡"，</w:t>
      </w:r>
      <w:r>
        <w:rPr>
          <w:color w:val="222222"/>
          <w:sz w:val="22"/>
          <w:szCs w:val="22"/>
        </w:rPr>
        <w:t xml:space="preserve">对 QR 支付的心理门槛高——担心扫错、担心欺诈、担心隐私；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对"数据隐私"极度敏感，</w:t>
      </w:r>
      <w:r>
        <w:rPr>
          <w:color w:val="222222"/>
          <w:sz w:val="22"/>
          <w:szCs w:val="22"/>
        </w:rPr>
        <w:t xml:space="preserve">听到"远程擦除"第一反应不是"方便"而是"他们要擦除什么？"——需要合规透明性的充分沟通；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行程紧凑，</w:t>
      </w:r>
      <w:r>
        <w:rPr>
          <w:color w:val="222222"/>
          <w:sz w:val="22"/>
          <w:szCs w:val="22"/>
        </w:rPr>
        <w:t xml:space="preserve">不能接受在机场花 30 分钟搞通讯——1 分钟下柜台是硬指标。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独有需求：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预装 Google 生态的合规替代方案（或合规的跨境网络方案）；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完整的英文 UI + 英文客服，非"机器翻译版中文"；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信用卡账单和退款的美元/欧元透明结算；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对"本地支付已绑定"的信任建设——第一次扫码付钱会紧张，需要流畅的"第一次成功体验"。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1.3.2 俄罗斯及独联体游客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代表画像：Alexei，45 岁，莫斯科商人，1–2 周出差 + 休闲混合行程，俄语母语，英文一般，携带 Mir 卡 + UnionPay 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02C" w:sz="4"/>
              <w:left w:val="single" w:color="C9302C" w:sz="24"/>
              <w:bottom w:val="single" w:color="C9302C" w:sz="4"/>
              <w:right w:val="single" w:color="C9302C" w:sz="4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9302C"/>
                <w:sz w:val="22"/>
                <w:szCs w:val="22"/>
              </w:rPr>
              <w:t xml:space="preserve">这是入境通的"独家市场"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2022 年起，</w:t>
            </w: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Visa 和 Mastercard 已全面停止在俄罗斯的服务。</w:t>
            </w:r>
            <w:r>
              <w:rPr>
                <w:color w:val="222222"/>
                <w:sz w:val="21"/>
                <w:szCs w:val="21"/>
              </w:rPr>
              <w:t xml:space="preserve">这意味着："绑定 Visa/MC 到支付宝/微信"这条普通外国游客的路径，对俄罗斯人</w:t>
            </w: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完全不存在</w:t>
            </w:r>
            <w:r>
              <w:rPr>
                <w:color w:val="222222"/>
                <w:sz w:val="21"/>
                <w:szCs w:val="21"/>
              </w:rPr>
              <w:t xml:space="preserve">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俄罗斯人目前只能依赖：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Mir 卡（国际接受度极低，中国几乎不支持）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UnionPay 卡（部分俄罗斯银行发行，但绑定微信/支付宝仍不稳定）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现金 + 刷当地 ATM（中国 ATM 对 UnionPay 友好但不普及）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这是一个"没有既有解决方案"的市场。</w:t>
            </w:r>
            <w:r>
              <w:rPr>
                <w:color w:val="222222"/>
                <w:sz w:val="21"/>
                <w:szCs w:val="21"/>
              </w:rPr>
              <w:t xml:space="preserve">入境通通过我们预充值的微信/支付宝钱包（用我方持牌中国 entity 的人民币垫资），</w:t>
            </w: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可以绕开这个死结。</w:t>
            </w:r>
          </w:p>
        </w:tc>
      </w:tr>
    </w:tbl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独有需求：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俄语 UI 和客服（支付宝已支持俄语，但 App 外的流程不支持）；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接受 Mir 卡 / UnionPay 卡 / 现金作为取机付款方式；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人民币钱包预充值——他们接受用现金/Mir 卡换 ¥680 钱包，这解决的是他们在境外"没钱能花"的核心问题；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VK（俄罗斯社交网络）、Yandex 等俄语互联网访问支持。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1.3.3 中东游客（沙特、阿联酋、卡塔尔）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代表画像：Khalid，38 岁，迪拜企业主，一家四口来中国旅游+购物 2 周，阿拉伯语母语，英文流利，高预算，对便利服务高度付费意愿。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核心特征：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强增长市场：</w:t>
      </w:r>
      <w:r>
        <w:rPr>
          <w:color w:val="222222"/>
          <w:sz w:val="22"/>
          <w:szCs w:val="22"/>
        </w:rPr>
        <w:t xml:space="preserve">2024 年沙特来华游客 21.2 万，目标 2030 年达 500 万；阿联酋、卡塔尔同样快速增长。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高净值为主：</w:t>
      </w:r>
      <w:r>
        <w:rPr>
          <w:color w:val="222222"/>
          <w:sz w:val="22"/>
          <w:szCs w:val="22"/>
        </w:rPr>
        <w:t xml:space="preserve">中东来华游客人均消费远高于东南亚客人，愿为"省事"付溢价。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清真饮食需求刚性：</w:t>
      </w:r>
      <w:r>
        <w:rPr>
          <w:color w:val="222222"/>
          <w:sz w:val="22"/>
          <w:szCs w:val="22"/>
        </w:rPr>
        <w:t xml:space="preserve">整趟行程必须能识别清真餐厅，普通美团外卖无法满足。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祷告时间与方位需求：</w:t>
      </w:r>
      <w:r>
        <w:rPr>
          <w:color w:val="222222"/>
          <w:sz w:val="22"/>
          <w:szCs w:val="22"/>
        </w:rPr>
        <w:t xml:space="preserve">每日 5 次祷告，需要就近清真寺位置、朝向 Qibla。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独有需求：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阿拉伯语 UI（从右到左排版）+ 阿语客服；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清真餐厅筛选集成（HalalChina、Crescent Rating 等数据源）；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祷告时间提醒 + Qibla 指南针预装；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预装 WhatsApp 合规访问方案（中东地区 WhatsApp 是主要社交工具）。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1.4 现有替代方案及局限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客户当前为解决上述痛点，有哪些选择？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1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不解决什么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适合谁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国际 eSIM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Airalo/Holafly/Nomad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网络接入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不含本地号码，无法激活大部分中国 App；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不含 Alipay/WeChat 绑定；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不含翻译、地图、支付编排；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部分不含合规国际访问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$20–50 / 周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懂行程、自己能搞定账户的技术型用户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国际漫游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自带本国号码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网络接入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保留本国号码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资费极高（$2–10/MB）；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同上：不含本地 App、不含支付；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仍然用不了国内服务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$100–500 / 周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短程商务 + 不在乎钱的紧急出行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中国 SIM 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机场买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网络 + 本地号码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仍需自己注册所有 App；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支付绑定仍然失败；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没有翻译、VPN、预装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¥100–200 / 周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有时间、有耐心的自助型游客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WiFi 蛋（随身 WiFi）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Skyroam/GlocalMe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网络接入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不解决任何 App 问题；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多一台设备要充电；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失去了"本地号码"维度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¥50–100 / 天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多人同行共享的省钱方案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旅行社代办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华人导游/陪同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全流程解决（含支付、翻译）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极贵，¥1,000–3,000/天；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失去独立出行自由；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不可扩展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¥1,000–3,000 / 天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豪华团或完全不会自理的高龄客人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酒店礼宾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高端酒店的 Concierge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到酒店后的部分问题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机场到酒店路上无法帮；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出了酒店无法跟随；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仅限住店期间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含在住宿费中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奢华酒店住客，但覆盖时间有限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入境通（本产品）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全流程一站式解决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— （唯一的全流程方案）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¥200–500 / 天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所有希望在中国"当地人般便利"出行的外国游客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替代方案分析的关键结论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单点解决方案（eSIM、SIM 卡、WiFi 蛋）只解决"网络"一个环节，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但不解决"支付 + App 账户 + 翻译 + VPN"这整条链；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高端全服务方案（导游、代办）极贵且不可扩展；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• "我要便利"和"我要自由"之间没有中间选项——</w:t>
            </w:r>
            <w:r>
              <w:rPr>
                <w:color w:val="222222"/>
                <w:sz w:val="21"/>
                <w:szCs w:val="21"/>
              </w:rPr>
              <w:t xml:space="preserve">入境通就是这个中间选项。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价格点分析：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  ¥300–500 / 天 × 7 天 = ¥2,100–3,500，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  对一趟 ¥2–5 万的旅行预算，占比 5–15%，符合"买便利"的心理账户。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第二章 · 合规研究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合规不是产品上线后的"补丁"，是产品能否上线的"地基"。这一章梳理我们识别的四条核心法规线，每一条都会推导出产品必须具备或不能具备的某个功能。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02C" w:sz="4"/>
              <w:left w:val="single" w:color="C9302C" w:sz="24"/>
              <w:bottom w:val="single" w:color="C9302C" w:sz="4"/>
              <w:right w:val="single" w:color="C9302C" w:sz="4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9302C"/>
                <w:sz w:val="22"/>
                <w:szCs w:val="22"/>
              </w:rPr>
              <w:t xml:space="preserve">合规研究的方法论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先问"禁止什么"，再问"如何做到被允许"。</w:t>
            </w:r>
            <w:r>
              <w:rPr>
                <w:color w:val="222222"/>
                <w:sz w:val="21"/>
                <w:szCs w:val="21"/>
              </w:rPr>
              <w:t xml:space="preserve">这个顺序很重要——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很多 To B 创业者先做产品再找合规，结果产品要推倒重来。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入境通涉及的合规域比一般 App 生意复杂得多，因为我们同时触及：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电信业（SIM、通讯）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支付（反洗钱、外汇）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数据保护（PIPL、跨境传输）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网络（VPN、防火墙）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消费者权益（租赁合同、争议解决）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一条红线踩错，整个业务停摆。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2.1 《个人信息保护法》PIPL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PIPL 是 2021 年颁布、2026 年完善的中国数据保护主法。它对入境通的约束最全面，也最严格。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2.1.1 PIPL 对我们业务的核心要求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PIPL 条款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5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我们必须做什么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第 13 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合法基础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处理个人信息须取得"个人同意"或其他法定基础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取机时提供多语言"个人信息处理告知书"；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用户勾选同意后才激活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第 14-16 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单独同意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敏感信息处理、公开披露、向第三方提供须取得"单独同意"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护照信息、人脸、位置、支付记录必须每一类单独勾选；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不能用"一键全选"的捆绑同意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第 28 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敏感信息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护照号、人脸、行踪、财务账户均属敏感信息，适用最高保护标准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所有敏感信息加密存储；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访问日志留存；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定期 PIA（个人信息保护影响评估）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第 38 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跨境传输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向境外提供个人信息须走三条路径之一：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① 安全评估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② 标准合同（SCC）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③ 认证（2026.1.1 新规生效）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数据默认本地存储；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如归还后用户索要数据副本，走 SCC 或认证路径；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2026 年 3 月 GB/T 46068-2025 标准已生效，须按此执行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第 47 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删除权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用户撤回同意或处理目的完成时，处理者应主动删除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归还手机即触发全量数据删除——这是合规义务，不是营销噱头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第 57 条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泄露通知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发生数据泄露须立即通知监管和受影响的个人</w:t>
            </w:r>
          </w:p>
        </w:tc>
        <w:tc>
          <w:tcPr>
            <w:tcW w:type="dxa" w:w="35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建立 7×24 事件响应流程；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2025 年上海案例显示：主动报告可减轻处罚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2.1.2 2026 年新规带来的具体变化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2025 年 10 月 14 日，</w:t>
      </w:r>
      <w:r>
        <w:rPr>
          <w:color w:val="222222"/>
          <w:sz w:val="22"/>
          <w:szCs w:val="22"/>
        </w:rPr>
        <w:t xml:space="preserve">国家网信办和国家市场监督管理总局联合发布了《个人信息出境认证管理办法》。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2026 年 1 月 1 日正式生效。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关键变化：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三条跨境传输路径全部落地：</w:t>
      </w:r>
      <w:r>
        <w:rPr>
          <w:color w:val="222222"/>
          <w:sz w:val="22"/>
          <w:szCs w:val="22"/>
        </w:rPr>
        <w:t xml:space="preserve">安全评估（大规模数据出境）、标准合同（中等规模）、认证（新增，2026 生效）；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对非 CIIO 数据处理者的数据量阈值：</w:t>
      </w:r>
      <w:r>
        <w:rPr>
          <w:color w:val="222222"/>
          <w:sz w:val="22"/>
          <w:szCs w:val="22"/>
        </w:rPr>
        <w:t xml:space="preserve">年内出境 10 万人以下非敏感信息 → 豁免；10 万–100 万 → 标准合同或认证；100 万以上 → 安全评估；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存在"人为拆分数据量规避评估"的行为被明令禁止；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"单独同意"的标准更严格，</w:t>
      </w:r>
      <w:r>
        <w:rPr>
          <w:color w:val="222222"/>
          <w:sz w:val="22"/>
          <w:szCs w:val="22"/>
        </w:rPr>
        <w:t xml:space="preserve">不能以"全选"或"默认勾选"获取。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对产品设计的直接影响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1. 数据本地化是默认策略。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所有用户数据默认存储在中国境内服务器（阿里云/华为云/腾讯云中国区）。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不向境外传输——这既简化合规，也是一个对欧美用户的信任卖点。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2. 取机同意书必须分层设计。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示例："我同意处理护照信息用于实名制验证"（必选）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     "我同意处理人脸图像用于身份核验"（必选）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     "我同意保留匿名使用数据用于服务改进"（可选）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     "我同意接收营销信息"（可选）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3. 归还手机触发的数据擦除必须彻底、可审计。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不是"恢复出厂设置"就完事——需要日志证明擦除完成。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 这是 PIPL 第 47 条的直接要求，也是产品故事的一部分。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2.1.3 实际执法案例的警示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2025 年中国数据执法出现了一个重要转向——从"只发通知"到"实际处罚"：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2025 年 5 月：</w:t>
      </w:r>
      <w:r>
        <w:rPr>
          <w:color w:val="222222"/>
          <w:sz w:val="22"/>
          <w:szCs w:val="22"/>
        </w:rPr>
        <w:t xml:space="preserve">上海公安对某欧洲奢侈品品牌在华子公司开出 PIPL 首例跨境传输行政处罚——原因是未经评估/SCC/认证就把客户数据传回法国总部；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2025 年 9 月：</w:t>
      </w:r>
      <w:r>
        <w:rPr>
          <w:color w:val="222222"/>
          <w:sz w:val="22"/>
          <w:szCs w:val="22"/>
        </w:rPr>
        <w:t xml:space="preserve">国家网络与信息安全信息通报中心公开通报该公司，数据包含姓名、手机号、邮件、地址、购买记录；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2025 年 3 月：</w:t>
      </w:r>
      <w:r>
        <w:rPr>
          <w:color w:val="222222"/>
          <w:sz w:val="22"/>
          <w:szCs w:val="22"/>
        </w:rPr>
        <w:t xml:space="preserve">网信办、工信部、公安部、市场监管总局四部委联合开展"个人信息保护专项行动"，跨境传输是重点查处对象。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结论：</w:t>
      </w:r>
      <w:r>
        <w:rPr>
          <w:color w:val="222222"/>
          <w:sz w:val="22"/>
          <w:szCs w:val="22"/>
        </w:rPr>
        <w:t xml:space="preserve">PIPL 执法已经从"警示阶段"进入"常态化处罚阶段"。一家做外国人生意、天然涉及跨境数据的企业，</w:t>
      </w:r>
      <w:r>
        <w:rPr>
          <w:b/>
          <w:bCs/>
          <w:i w:val="false"/>
          <w:iCs w:val="false"/>
          <w:color w:val="C9302C"/>
          <w:sz w:val="22"/>
          <w:szCs w:val="22"/>
        </w:rPr>
        <w:t xml:space="preserve">不能抱侥幸心理</w:t>
      </w:r>
      <w:r>
        <w:rPr>
          <w:color w:val="222222"/>
          <w:sz w:val="22"/>
          <w:szCs w:val="22"/>
        </w:rPr>
        <w:t xml:space="preserve">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2.2 电信实名制与 SIM 卡管理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第二条红线涉及 SIM 卡的获取、分发、激活——这是入境通业务的"硬件层"合规。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2.2.1 核心法规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《反恐怖主义法》（2015）：</w:t>
      </w:r>
      <w:r>
        <w:rPr>
          <w:color w:val="222222"/>
          <w:sz w:val="22"/>
          <w:szCs w:val="22"/>
        </w:rPr>
        <w:t xml:space="preserve">所有手机号码必须实名登记，SIM 卡销售方须核验使用人真实身份；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《电信条例》和《电话用户真实身份信息登记规定》：</w:t>
      </w:r>
      <w:r>
        <w:rPr>
          <w:color w:val="222222"/>
          <w:sz w:val="22"/>
          <w:szCs w:val="22"/>
        </w:rPr>
        <w:t xml:space="preserve">外国人购买 SIM 需出示护照 + 有效签证（免签入境盖章同样有效）；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2019 年起全面加强：</w:t>
      </w:r>
      <w:r>
        <w:rPr>
          <w:color w:val="222222"/>
          <w:sz w:val="22"/>
          <w:szCs w:val="22"/>
        </w:rPr>
        <w:t xml:space="preserve">实名制新增"人脸识别"——必须实人认证；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2025 年 10 月：</w:t>
      </w:r>
      <w:r>
        <w:rPr>
          <w:color w:val="222222"/>
          <w:sz w:val="22"/>
          <w:szCs w:val="22"/>
        </w:rPr>
        <w:t xml:space="preserve">国内三大运营商开放 eSIM 商用，但</w:t>
      </w:r>
      <w:r>
        <w:rPr>
          <w:b/>
          <w:bCs/>
          <w:i w:val="false"/>
          <w:iCs w:val="false"/>
          <w:color w:val="C9302C"/>
          <w:sz w:val="22"/>
          <w:szCs w:val="22"/>
        </w:rPr>
        <w:t xml:space="preserve">eSIM 明确不对外国护照开放</w:t>
      </w:r>
      <w:r>
        <w:rPr>
          <w:color w:val="222222"/>
          <w:sz w:val="22"/>
          <w:szCs w:val="22"/>
        </w:rPr>
        <w:t xml:space="preserve">——只有中国身份证持有人可用。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这条法规对产品的定义性影响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影响 #1：eSIM 方案对我们不可用。</w:t>
            </w:r>
            <w:r>
              <w:rPr>
                <w:color w:val="222222"/>
                <w:sz w:val="21"/>
                <w:szCs w:val="21"/>
              </w:rPr>
              <w:t xml:space="preserve">这排除了"给游客一张 QR 码让他下载 eSIM"的轻量方案，</w:t>
            </w: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租赁物理手机（已预激活 SIM）是合规的唯一路径。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影响 #2：每一张 SIM 必须绑定具体游客。</w:t>
            </w:r>
            <w:r>
              <w:rPr>
                <w:color w:val="222222"/>
                <w:sz w:val="21"/>
                <w:szCs w:val="21"/>
              </w:rPr>
              <w:t xml:space="preserve">不能批量"通用 SIM 借给不同人"——</w:t>
            </w:r>
            <w:r>
              <w:rPr>
                <w:color w:val="222222"/>
                <w:sz w:val="21"/>
                <w:szCs w:val="21"/>
              </w:rPr>
              <w:t xml:space="preserve">那是电信诈骗高危行为，会被运营商风控秒封卡。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影响 #3：取机柜台必须具备合规的实人核验能力。</w:t>
            </w:r>
            <w:r>
              <w:rPr>
                <w:color w:val="222222"/>
                <w:sz w:val="21"/>
                <w:szCs w:val="21"/>
              </w:rPr>
              <w:t xml:space="preserve">我们要么成为运营商的实名制代理商（合规），</w:t>
            </w:r>
            <w:r>
              <w:rPr>
                <w:color w:val="222222"/>
                <w:sz w:val="21"/>
                <w:szCs w:val="21"/>
              </w:rPr>
              <w:t xml:space="preserve">要么与运营商的机场营业点合作分销（更省事）。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2.2.2 与运营商的合作关系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三种可行的合作模式：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运营商角色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我们角色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合规优缺点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A. 代理实名制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SIM 卡供货方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与公安系统对接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持有运营商代理资质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在柜台完成实名登记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✓ 最合规，实名制链路清晰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✗ 取得代理资质门槛高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B. 运营商驻点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运营商派员在我们柜台现场开卡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提供场地 + 客户导流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业务集成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✓ 合规责任明确在运营商侧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✓ Stage 1 MVP 推荐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✗ 运营商驻点成本高且受制于其 SLA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C. 批量预激活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按客户护照信息预发 SIM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每台手机对应一个实名 SIM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✗ 运营商无法在"未见到本人"情况下完成实人核验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✗ 实操上只有极少特殊渠道能做（如入境体检）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✗ 不建议</w:t>
            </w:r>
          </w:p>
        </w:tc>
      </w:tr>
    </w:tbl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推荐策略：Stage 1 MVP 采用模式 B（运营商驻点），降低合规风险；Stage 2 规模化后评估模式 A（自建代理能力）以降低成本。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2.3 支付合规与反洗钱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支付是入境通的核心价值之一，但也是合规风险最高的模块。这一节梳理监管底线。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2.3.1 外国人移动支付的现行限额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 年前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 年起（便利化政策）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单笔支付上限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$1,000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年累计上限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$10,000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小额免身份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$0 起即需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$200 以下多数场景免验证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服务语言（支付宝）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中文 + 英文</w:t>
            </w:r>
          </w:p>
        </w:tc>
        <w:tc>
          <w:tcPr>
            <w:tcW w:type="dxa" w:w="32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16 种语言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央行政策方向明确：主动降低外国人用支付宝/微信的门槛。这对我们的业务是利好——但也意味着行业整体在快速演进，我们的合规策略要跟得上。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2.3.2 反洗钱（AML）相关要求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我们作为"预充值 + 代绑定"的一方，角色接近"资金转移服务提供者"。</w:t>
      </w:r>
      <w:r>
        <w:rPr>
          <w:color w:val="222222"/>
          <w:sz w:val="22"/>
          <w:szCs w:val="22"/>
        </w:rPr>
        <w:t xml:space="preserve">这意味着：我们需要对"给游客充值到他们的微信/支付宝钱包"这一动作履行 KYC 与交易监测义务。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每一笔代充值必须留存：游客护照、入境时间、充值金额、资金来源（游客的 Visa/Mastercard/Mir/UnionPay 卡）；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单笔或年累计触及上限时，系统应自动触发 KYC 升级（二次人脸核验、额外材料）；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可疑交易必须上报——虽然短期游客可疑交易概率低，但合规流程必须具备。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2.3.3 外汇管制</w:t>
      </w:r>
    </w:p>
    <w:p>
      <w:pPr>
        <w:spacing w:after="60" w:before="60"/>
        <w:jc w:val="left"/>
      </w:pPr>
      <w:r>
        <w:rPr>
          <w:color w:val="222222"/>
          <w:sz w:val="22"/>
          <w:szCs w:val="22"/>
        </w:rPr>
        <w:t xml:space="preserve">每位外国人每日兑换外汇上限 $500（现金）或 $10,000（非现金）。</w:t>
      </w:r>
      <w:r>
        <w:rPr>
          <w:color w:val="222222"/>
          <w:sz w:val="22"/>
          <w:szCs w:val="22"/>
        </w:rPr>
        <w:t xml:space="preserve">我们预充值到游客钱包的人民币来自于哪里，会决定我们是否需要外汇牌照：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资金流向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是否需要外汇牌照</w:t>
            </w:r>
          </w:p>
        </w:tc>
        <w:tc>
          <w:tcPr>
            <w:tcW w:type="dxa" w:w="2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建议方案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游客刷 Visa 付 $100，我方直接为其充值 ¥680 到钱包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涉及外汇兑换 → 需要牌照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与持牌机构（如银联、跨境支付牌照企业）合作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游客刷 Visa 付 $100，由持牌支付机构结算为人民币，我方仅代收代付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不涉及外汇 → 无需牌照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Stage 1 推荐路径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游客给现金（人民币），我方充值到钱包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不涉及外汇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俄语区现金用户专属流程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2.3.4 与支付宝 / 微信的合作路径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理想情况下，我们希望直接用支付宝/微信的 API 为游客预激活账户。现实是——这两个超级平台目前没有完全开放"第三方为外国人批量开通账户"的接口。替代路径：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支付宝"Tour Pass"产品：</w:t>
      </w:r>
      <w:r>
        <w:rPr>
          <w:color w:val="222222"/>
          <w:sz w:val="22"/>
          <w:szCs w:val="22"/>
        </w:rPr>
        <w:t xml:space="preserve">游客本人下载支付宝国际版，用护照+信用卡激活 Tour Pass（预付费虚拟卡）。我们可以设计流程，把这一步在取机柜台 1 分钟完成；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微信国际版绑卡：</w:t>
      </w:r>
      <w:r>
        <w:rPr>
          <w:color w:val="222222"/>
          <w:sz w:val="22"/>
          <w:szCs w:val="22"/>
        </w:rPr>
        <w:t xml:space="preserve">外国卡绑定微信成功率低于支付宝（参考 Marketplace 2024 实测），需要尝试多张卡；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持牌支付机构（如连连支付、Airwallex、Wise）：</w:t>
      </w:r>
      <w:r>
        <w:rPr>
          <w:color w:val="222222"/>
          <w:sz w:val="22"/>
          <w:szCs w:val="22"/>
        </w:rPr>
        <w:t xml:space="preserve">做我们和支付宝/微信之间的"资金中转"，把合规责任分摊。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长期战略：</w:t>
      </w:r>
      <w:r>
        <w:rPr>
          <w:color w:val="222222"/>
          <w:sz w:val="22"/>
          <w:szCs w:val="22"/>
        </w:rPr>
        <w:t xml:space="preserve">Stage 3 我们应该追求与支付宝/微信建立"白名单合作伙伴"关系——这是真正的护城河。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2.4 国际互联网访问的合规边界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欧美/中东游客最大的抱怨之一是"Google、Instagram、WhatsApp 全都用不了"。但"给每台手机预装 VPN"是最危险的方案——这一节说清楚为什么，以及可行的合规替代方案。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2.4.1 个人使用 VPN vs 企业提供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02C" w:sz="4"/>
              <w:left w:val="single" w:color="C9302C" w:sz="24"/>
              <w:bottom w:val="single" w:color="C9302C" w:sz="4"/>
              <w:right w:val="single" w:color="C9302C" w:sz="4"/>
            </w:tcBorders>
            <w:shd w:fill="F9E8E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C9302C"/>
                <w:sz w:val="22"/>
                <w:szCs w:val="22"/>
              </w:rPr>
              <w:t xml:space="preserve">关键区分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个人游客自己用 VPN：</w:t>
            </w:r>
            <w:r>
              <w:rPr>
                <w:color w:val="222222"/>
                <w:sz w:val="21"/>
                <w:szCs w:val="21"/>
              </w:rPr>
              <w:t xml:space="preserve">灰色地带。执法上通常不针对个人短期使用（除非涉及政治、宗教等敏感内容）。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企业向用户提供 VPN：</w:t>
            </w:r>
            <w:r>
              <w:rPr>
                <w:color w:val="222222"/>
                <w:sz w:val="21"/>
                <w:szCs w:val="21"/>
              </w:rPr>
              <w:t xml:space="preserve">明确违法。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《工业和信息化部关于清理规范互联网网络接入服务市场的通知》（2017）规定：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"未经电信主管部门批准，不得自行建立或租用专线（含 VPN）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 开展跨境经营活动。"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这条规定意味着：</w:t>
            </w:r>
            <w:r>
              <w:rPr>
                <w:color w:val="222222"/>
                <w:sz w:val="21"/>
                <w:szCs w:val="21"/>
              </w:rPr>
              <w:t xml:space="preserve">入境通如果给 1,000 台手机预装某个 VPN 软件——</w:t>
            </w: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我们就是"向 1,000 个用户提供跨境网络服务"，属于未经许可的商业行为。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2.4.2 三条合规的国际访问路径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2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合规性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体验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A. 国际漫游 SIM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插一张香港/新加坡实名的漫游 SIM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（走国际出口而非中国大陆出口）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✓ 合规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（该 SIM 在其注册国合规）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¥200–500/月/台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（批量可低至 ¥80）</w:t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✓✓ 速度快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✓✓ 稳定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B. 国际专线（MPLS/IEPL）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企业租用跨境专线；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需工信部许可的 VPN/IEPL 业务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✓ 合规（持牌）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¥数万/月起</w:t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✓✓✓ 最优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✗ 门槛高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C. 境外云服务器代理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（非 VPN 协议）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通过境外合规云服务商的 HTTPS 代理访问；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仅针对合法服务（邮件、云办公）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F5B800"/>
                <w:sz w:val="20"/>
                <w:szCs w:val="20"/>
              </w:rPr>
              <w:t xml:space="preserve">⚠ 灰色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（取决于具体实现）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¥50–100/月/台</w:t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✓ 体验一般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⚠ 有被封风险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✗ D. 预装商业 VPN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预装 NordVPN/ExpressVPN 等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✗ 违法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（无许可证提供跨境网络服务）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C9302C"/>
                <w:sz w:val="20"/>
                <w:szCs w:val="20"/>
              </w:rPr>
              <w:t xml:space="preserve">不要采用</w:t>
            </w:r>
          </w:p>
        </w:tc>
      </w:tr>
    </w:tbl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推荐策略：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Stage 1 MVP：</w:t>
      </w:r>
      <w:r>
        <w:rPr>
          <w:color w:val="222222"/>
          <w:sz w:val="22"/>
          <w:szCs w:val="22"/>
        </w:rPr>
        <w:t xml:space="preserve">采用方案 A——香港或新加坡漫游 SIM。成本可控、合规清晰、体验足够好。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Stage 2+：</w:t>
      </w:r>
      <w:r>
        <w:rPr>
          <w:color w:val="222222"/>
          <w:sz w:val="22"/>
          <w:szCs w:val="22"/>
        </w:rPr>
        <w:t xml:space="preserve">评估方案 B——与持牌国际专线服务商合作，做双 SIM 方案（国内 SIM + 国际 SIM），给用户选择。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2.4.3 2026 年 GFW 更新对我们的影响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2025 年起</w:t>
      </w:r>
      <w:r>
        <w:rPr>
          <w:color w:val="222222"/>
          <w:sz w:val="22"/>
          <w:szCs w:val="22"/>
        </w:rPr>
        <w:t xml:space="preserve"> 河南等省份本地 DPI（深度包检测）加强，本地封锁域名数是全国平均的 5 倍；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SNI / ESNI 过滤</w:t>
      </w:r>
      <w:r>
        <w:rPr>
          <w:color w:val="222222"/>
          <w:sz w:val="22"/>
          <w:szCs w:val="22"/>
        </w:rPr>
        <w:t xml:space="preserve"> 已成为常规检测手段，传统 VPN 协议（OpenVPN、WireGuard）在大陆稳定性下降；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启示：</w:t>
      </w:r>
      <w:r>
        <w:rPr>
          <w:color w:val="222222"/>
          <w:sz w:val="22"/>
          <w:szCs w:val="22"/>
        </w:rPr>
        <w:t xml:space="preserve">任何"静态预装 VPN"方案注定会坏掉。合规的国际漫游/专线方案是唯一稳定路径。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2.5 其他相关合规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2.5.1 租赁业经营与消费者权益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经营范围：</w:t>
      </w:r>
      <w:r>
        <w:rPr>
          <w:color w:val="222222"/>
          <w:sz w:val="22"/>
          <w:szCs w:val="22"/>
        </w:rPr>
        <w:t xml:space="preserve">营业执照须包含"通讯设备租赁"、"第二类增值电信业务"等项目；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押金管理：</w:t>
      </w:r>
      <w:r>
        <w:rPr>
          <w:color w:val="222222"/>
          <w:sz w:val="22"/>
          <w:szCs w:val="22"/>
        </w:rPr>
        <w:t xml:space="preserve">我们如向游客收押金，须遵守《消费者权益保护法》对押金冻结/退还的要求（单独账户、及时退还）；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争议解决：</w:t>
      </w:r>
      <w:r>
        <w:rPr>
          <w:color w:val="222222"/>
          <w:sz w:val="22"/>
          <w:szCs w:val="22"/>
        </w:rPr>
        <w:t xml:space="preserve">涉外业务须在租赁合同中明确争议管辖、适用法律——建议适用中国法，提供英文合同副本。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2.5.2 海关与机场场地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机场内设柜台属于"入境大厅商业"：</w:t>
      </w:r>
      <w:r>
        <w:rPr>
          <w:color w:val="222222"/>
          <w:sz w:val="22"/>
          <w:szCs w:val="22"/>
        </w:rPr>
        <w:t xml:space="preserve">需与机场管理公司（如首都机场集团）签租约，获得经营牌照；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通常要求：</w:t>
      </w:r>
      <w:r>
        <w:rPr>
          <w:color w:val="222222"/>
          <w:sz w:val="22"/>
          <w:szCs w:val="22"/>
        </w:rPr>
        <w:t xml:space="preserve">经营许可 + 消防 + 安全审查 + 入境通道位置（位置直接影响客户获取成本）。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2.5.3 GDPR / CCPA：来源国合规义务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这一条经常被忽略——我们在中国运营，但客户来自适用 GDPR、CCPA 的国家。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GDPR（欧盟）：</w:t>
      </w:r>
      <w:r>
        <w:rPr>
          <w:color w:val="222222"/>
          <w:sz w:val="22"/>
          <w:szCs w:val="22"/>
        </w:rPr>
        <w:t xml:space="preserve">如果我们处理欧盟居民的个人信息，哪怕在中国境内，GDPR 也适用（域外效力）。这要求我们提供欧盟居民的"访问权"、"删除权"、"反对自动化决策权"；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CCPA（加州）：</w:t>
      </w:r>
      <w:r>
        <w:rPr>
          <w:color w:val="222222"/>
          <w:sz w:val="22"/>
          <w:szCs w:val="22"/>
        </w:rPr>
        <w:t xml:space="preserve">如果年营收 $2,500 万以上或年处理 10 万+加州居民数据，适用。要求提供"不出售数据"选项；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俄罗斯 152-FZ：</w:t>
      </w:r>
      <w:r>
        <w:rPr>
          <w:color w:val="222222"/>
          <w:sz w:val="22"/>
          <w:szCs w:val="22"/>
        </w:rPr>
        <w:t xml:space="preserve">俄罗斯数据必须"首次写入"在俄罗斯境内——这对我们的设计意味着俄罗斯游客的账户数据可能需要特殊处理。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好消息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我们的</w:t>
            </w: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"归还即擦除"的基础设计</w:t>
            </w:r>
            <w:r>
              <w:rPr>
                <w:color w:val="222222"/>
                <w:sz w:val="21"/>
                <w:szCs w:val="21"/>
              </w:rPr>
              <w:t xml:space="preserve">天然符合以上多国法规的"最小必要"和"删除权"原则。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这个设计不是事后合规补丁，而是</w:t>
            </w:r>
          </w:p>
          <w:p>
            <w:pPr>
              <w:spacing w:after="40" w:before="20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产品的核心资产。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向欧美用户讲清楚这一点，是最有效的信任建设。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2.6 合规检查清单（MVP 上线前必须完成）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这份清单作为 Stage 1 MVP 启动的前置条件：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合规项</w:t>
            </w:r>
          </w:p>
        </w:tc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状态标记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主体资质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公司营业执照含"设备租赁"和"增值电信业务"；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如涉及金融数据：金融信息服务业资质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电信合作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与至少一家运营商签订合作协议（推荐模式 B 驻点）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支付合作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与持牌支付机构签约；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与支付宝/微信的 Tour Pass / 绑卡流程集成测试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国际网络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国际漫游 SIM 供应商（持牌）合作协议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PIPL 合规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完成首次"个人信息保护影响评估"（PIPIA）；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多语言隐私政策与告知书；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数据本地化基础设施（云服务商境内部署）；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数据泄露响应流程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MDM 系统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手机管理软件部署（支持远程锁定/擦除/定位）；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审计日志留存（至少 180 天）；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越狱/改机检测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机场场地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至少一个机场的柜台租约 + 经营许可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租赁合同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中英（+ 俄/阿/日/韩）版本合同；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明确争议管辖、损失赔偿、退款流程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保险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产品责任险；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公众责任险；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设备丢失险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海外合规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GDPR 合规评估（处理欧盟居民数据的流程）；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俄罗斯 152-FZ 特殊处理流程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⬜ 待办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一个合规性的结论：</w:t>
      </w:r>
      <w:r>
        <w:rPr>
          <w:color w:val="222222"/>
          <w:sz w:val="22"/>
          <w:szCs w:val="22"/>
        </w:rPr>
        <w:t xml:space="preserve">这份清单里没有任何一项是"可选"的。任何一项缺失，业务不是"有合规瑕疵"，而是"有被随时关停的风险"。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但也没有一项是"做不到"的——</w:t>
      </w:r>
      <w:r>
        <w:rPr>
          <w:color w:val="222222"/>
          <w:sz w:val="22"/>
          <w:szCs w:val="22"/>
        </w:rPr>
        <w:t xml:space="preserve">以上所有合规要求，中国目前都有成熟的持牌合作方可以合作。关键是要在产品设计阶段就把它们整合进去，而不是事后打补丁。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第三章 · 产品功能定义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前两章回答了"客户要什么"和"法规允许什么"。这一章回答"我们要做什么"——在两者的交集里，推导具体的产品形态。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产品设计的三条原则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原则 1：合规优先于便利。</w:t>
            </w:r>
            <w:r>
              <w:rPr>
                <w:color w:val="222222"/>
                <w:sz w:val="21"/>
                <w:szCs w:val="21"/>
              </w:rPr>
              <w:t xml:space="preserve">凡是和合规冲突的"便利特性"（如批量预注册账号、预装商业 VPN）一律不做，哪怕用户要求。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原则 2：硬件是载体，体验是产品。</w:t>
            </w:r>
            <w:r>
              <w:rPr>
                <w:color w:val="222222"/>
                <w:sz w:val="21"/>
                <w:szCs w:val="21"/>
              </w:rPr>
              <w:t xml:space="preserve">手机型号、电池、摄像头这些硬件规格不是我们的核心价值。</w:t>
            </w:r>
            <w:r>
              <w:rPr>
                <w:color w:val="222222"/>
                <w:sz w:val="21"/>
                <w:szCs w:val="21"/>
              </w:rPr>
              <w:t xml:space="preserve">核心价值是"从护照到可用手机"这 60 秒的自动化体验。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原则 3：数据资产要留下，但个人隐私要擦除。</w:t>
            </w:r>
            <w:r>
              <w:rPr>
                <w:color w:val="222222"/>
                <w:sz w:val="21"/>
                <w:szCs w:val="21"/>
              </w:rPr>
              <w:t xml:space="preserve">用户个人数据归还时擦除——这是 PIPL 要求。</w:t>
            </w:r>
            <w:r>
              <w:rPr>
                <w:color w:val="222222"/>
                <w:sz w:val="21"/>
                <w:szCs w:val="21"/>
              </w:rPr>
              <w:t xml:space="preserve">但"这种用户在这个城市花了多少钱买了什么类型的东西"这样的</w:t>
            </w: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匿名化聚合数据</w:t>
            </w:r>
            <w:r>
              <w:rPr>
                <w:color w:val="222222"/>
                <w:sz w:val="21"/>
                <w:szCs w:val="21"/>
              </w:rPr>
              <w:t xml:space="preserve">可以沉淀——这是我们的数据资产，也是 Stage 3 护城河的一部分。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3.1 三阶段产品路线图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这一节是对李总"200 万方案"的正式回应。李总看对了第一步，这里把第二步、第三步说透。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3.1.1 Stage 1 · MVP 试点（¥200 万预算，6 个月）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目标：</w:t>
      </w:r>
      <w:r>
        <w:rPr>
          <w:color w:val="222222"/>
          <w:sz w:val="22"/>
          <w:szCs w:val="22"/>
        </w:rPr>
        <w:t xml:space="preserve">验证核心业务假设，但最小化投入。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核心假设清单（每项都要在 Stage 1 结束时有明确数字）：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通过阈值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外国游客愿意为这个服务付 ¥300+/天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实际订单成交率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柜台前驻足游客的转化率 ≥ 15%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游客归还率足够高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7 天租期归还率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≥ 98%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设备损坏/丢失率可控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实际损坏率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≤ 1.5%（按 300 台/年 = 4.5 台损失）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运营成本可控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单台单日运营成本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≤ ¥50（含人员、场地、摊销）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核心功能真被使用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App 使用数据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至少 80% 用户激活后使用了支付功能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NPS 为正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归还时调研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NPS ≥ 30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法规无红线触发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每月合规自查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0 起合规事件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Stage 1 的产品功能清单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硬件与 SIM：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100–300 台中端 Android 手机（OPPO/vivo 中国版，¥1,500–2,500 成本价）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每台预装已实名激活的中国联通 / 中国移动物理 SIM 卡（通过与运营商驻点合作）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每台预装一张香港/新加坡漫游 SIM（双 SIM 双待，用于国际访问）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预装 App（已登录，无需用户配置）：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支付宝国际版（Tour Pass 预激活）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微信国际版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滴滴英文版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美团（如有多语言版本）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高德地图 / 百度地图（英语界面）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Trip.com（已绑定游客护照）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实时翻译 App（华为/谷歌翻译合规替代品）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系统语言：英语为默认；支持俄语、阿语、西班牙语切换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柜台激活流程（6–10 分钟，Stage 1 人工辅助）：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4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需要用户做什么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1. 护照扫描 + OCR 识别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30 秒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把护照交给柜员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2. 人脸识别与护照比对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 秒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对着摄像头看一眼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3. 签订多语言租赁合同 + PIPL 同意书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 分钟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阅读并电子签名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4. 刷卡付款（租金 + 钱包预充值）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 分钟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用 Visa/MC/Mir/UnionPay 或现金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5. 账户激活 + 钱包充值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 分钟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等待（柜员操作）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6. 取机并确认设备状态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 分钟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确认外观、签收</w:t>
            </w:r>
          </w:p>
        </w:tc>
      </w:tr>
    </w:tbl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后台管理与合规：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MDM 系统（如 Knox、Hexnode 或阿里云移动设备管理）：远程锁定、远程擦除、位置追踪、越狱检测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设备心跳监控：每 10 分钟一次，异常自动预警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数据全部本地化存储（境内云）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人工客服（支持英语，Stage 1 不提供俄阿）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Stage 1 明确不做的事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不自研 App。</w:t>
      </w:r>
      <w:r>
        <w:rPr>
          <w:color w:val="222222"/>
          <w:sz w:val="22"/>
          <w:szCs w:val="22"/>
        </w:rPr>
        <w:t xml:space="preserve">我们装的是现成的第三方 App，不投入开发资源。这也是李总 200 万方案的正确核心。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不做多机场铺设。</w:t>
      </w:r>
      <w:r>
        <w:rPr>
          <w:color w:val="222222"/>
          <w:sz w:val="22"/>
          <w:szCs w:val="22"/>
        </w:rPr>
        <w:t xml:space="preserve">专注一个机场（推荐北京首都或上海浦东），验证单机场模型。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不做 24 小时运营。</w:t>
      </w:r>
      <w:r>
        <w:rPr>
          <w:color w:val="222222"/>
          <w:sz w:val="22"/>
          <w:szCs w:val="22"/>
        </w:rPr>
        <w:t xml:space="preserve">只覆盖国际航班到达高峰期（如 8:00–22:00）。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不做复杂的支付产品。</w:t>
      </w:r>
      <w:r>
        <w:rPr>
          <w:color w:val="222222"/>
          <w:sz w:val="22"/>
          <w:szCs w:val="22"/>
        </w:rPr>
        <w:t xml:space="preserve">仅做"预充值 + 绑卡"一件事，不做跨境汇款、退税集成等复杂业务。</w:t>
      </w:r>
    </w:p>
    <w:p>
      <w:r>
        <w:br w:type="page"/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3.1.2 Stage 2 · 规模化（¥2,000 万预算，12–18 个月）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前置条件：</w:t>
      </w:r>
      <w:r>
        <w:rPr>
          <w:color w:val="222222"/>
          <w:sz w:val="22"/>
          <w:szCs w:val="22"/>
        </w:rPr>
        <w:t xml:space="preserve">Stage 1 MVP 验证通过（归还率 ≥ 98%、UE 为正、合规零事件）。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目标：</w:t>
      </w:r>
      <w:r>
        <w:rPr>
          <w:color w:val="222222"/>
          <w:sz w:val="22"/>
          <w:szCs w:val="22"/>
        </w:rPr>
        <w:t xml:space="preserve">把 Stage 1 验证的模型从"人工 6–10 分钟激活"升级到"自动化 1 分钟激活"，并扩展到多机场。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Stage 2 的核心增量功能：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相对 Stage 1 的升级</w:t>
            </w:r>
          </w:p>
        </w:tc>
        <w:tc>
          <w:tcPr>
            <w:tcW w:type="dxa" w:w="14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投入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自动化激活引擎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自助取机柜台（类似机场租车柜台的自助机）；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护照 OCR + 人脸识别 + 刷卡全自动化；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目标：1 分钟完成，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人工仅处理异常</w:t>
            </w:r>
          </w:p>
        </w:tc>
        <w:tc>
          <w:tcPr>
            <w:tcW w:type="dxa" w:w="1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¥500 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多语言客服中心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增加俄语、阿拉伯语、西班牙语、日语客服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7×24 小时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App 内一键呼叫</w:t>
            </w:r>
          </w:p>
        </w:tc>
        <w:tc>
          <w:tcPr>
            <w:tcW w:type="dxa" w:w="1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¥300 万/年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支付编排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多家持牌支付机构 routing：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Visa/MC → 支付机构 A；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Mir → 支付机构 B；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根据游客卡种自动选择最佳路径</w:t>
            </w:r>
          </w:p>
        </w:tc>
        <w:tc>
          <w:tcPr>
            <w:tcW w:type="dxa" w:w="1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¥300 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PIPL 合规体系升级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完成正式 PIPIA 评估并公示；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完成"个人信息出境认证"（2026 新路径）；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聘请合规顾问团队</w:t>
            </w:r>
          </w:p>
        </w:tc>
        <w:tc>
          <w:tcPr>
            <w:tcW w:type="dxa" w:w="1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¥200 万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多机场铺设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Stage 1 结束后扩展到 3–5 个一线机场：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上海浦东、广州白云、深圳宝安、成都天府、西安咸阳</w:t>
            </w:r>
          </w:p>
        </w:tc>
        <w:tc>
          <w:tcPr>
            <w:tcW w:type="dxa" w:w="1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¥500 万（场地 + 设备）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设备与 SIM 扩容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扩展到 2,000–5,000 台手机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4 小时轮转周期</w:t>
            </w:r>
          </w:p>
        </w:tc>
        <w:tc>
          <w:tcPr>
            <w:tcW w:type="dxa" w:w="1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¥200 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客群扩展策略：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1 主打欧美 + 俄语区（痛点最深、付费意愿最强）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2 扩展中东（阿拉伯语支持 + 清真/祷告功能），同时加入日韩（规模最大）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2 推出"家庭套餐"（2–4 台手机打包租用），抓住中东大家庭客群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3.1.3 Stage 3 · 护城河（¥5,000 万+，持续投入）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前置条件：</w:t>
      </w:r>
      <w:r>
        <w:rPr>
          <w:color w:val="222222"/>
          <w:sz w:val="22"/>
          <w:szCs w:val="22"/>
        </w:rPr>
        <w:t xml:space="preserve">Stage 2 规模化成功，年营收 ≥ ¥5,000 万，现金流转正。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目标：</w:t>
      </w:r>
      <w:r>
        <w:rPr>
          <w:color w:val="222222"/>
          <w:sz w:val="22"/>
          <w:szCs w:val="22"/>
        </w:rPr>
        <w:t xml:space="preserve">在运营商和 OTA（携程、Trip.com、飞猪）注意到这个赛道之前，建立不可复制的独占性资产。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Stage 3 的三条护城河投入：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A. 自研"入境通"超级 App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到这个阶段，我们要从"预装别人家 App"升级到"入境通自己是超级 App"。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核心功能：</w:t>
      </w:r>
      <w:r>
        <w:rPr>
          <w:color w:val="222222"/>
          <w:sz w:val="22"/>
          <w:szCs w:val="22"/>
        </w:rPr>
        <w:t xml:space="preserve">一个 App 内置"支付 + 地图 + 翻译 + 叫车 + 订餐 + 订票"的外国人专属版本；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为什么可以做到：</w:t>
      </w:r>
      <w:r>
        <w:rPr>
          <w:color w:val="222222"/>
          <w:sz w:val="22"/>
          <w:szCs w:val="22"/>
        </w:rPr>
        <w:t xml:space="preserve">我们有 Stage 1–2 积累的外国游客使用数据——他们在中国到底怎么花钱、去哪里、买什么——这是 Meituan、滴滴都没有的"外国人专用行为数据"；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商业模式升级：</w:t>
      </w:r>
      <w:r>
        <w:rPr>
          <w:color w:val="222222"/>
          <w:sz w:val="22"/>
          <w:szCs w:val="22"/>
        </w:rPr>
        <w:t xml:space="preserve">从"租手机收日费"升级到"手机免费 + 消费分成"——用户在我们的 App 内叫车、订餐、购物、游客产生的 GMV 给我们贡献 2–5% 佣金。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B. 与支付宝 / 微信的深度集成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目标：</w:t>
      </w:r>
      <w:r>
        <w:rPr>
          <w:color w:val="222222"/>
          <w:sz w:val="22"/>
          <w:szCs w:val="22"/>
        </w:rPr>
        <w:t xml:space="preserve">成为支付宝/微信"外国人服务"板块的官方合作伙伴；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谈判筹码：</w:t>
      </w:r>
      <w:r>
        <w:rPr>
          <w:color w:val="222222"/>
          <w:sz w:val="22"/>
          <w:szCs w:val="22"/>
        </w:rPr>
        <w:t xml:space="preserve">我们给他们带来的不是"10 万外国用户"——而是"10 万经过 KYC 审核、有消费数据、绑定了有效支付卡的外国用户"。这类用户对支付宝/微信拓展国际支付网络极有价值；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集成深度：</w:t>
      </w:r>
      <w:r>
        <w:rPr>
          <w:color w:val="222222"/>
          <w:sz w:val="22"/>
          <w:szCs w:val="22"/>
        </w:rPr>
        <w:t xml:space="preserve">定制化 SDK、官方认证标签、优先客服通道、联合品牌营销。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C. 数据资产与 AI 个性化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数据层：</w:t>
      </w:r>
      <w:r>
        <w:rPr>
          <w:color w:val="222222"/>
          <w:sz w:val="22"/>
          <w:szCs w:val="22"/>
        </w:rPr>
        <w:t xml:space="preserve">按 PIPL 严格合规前提下，沉淀"外国游客在中国行为"的匿名化聚合数据——这是独一份的资产；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AI 个性化：</w:t>
      </w:r>
      <w:r>
        <w:rPr>
          <w:color w:val="222222"/>
          <w:sz w:val="22"/>
          <w:szCs w:val="22"/>
        </w:rPr>
        <w:t xml:space="preserve">基于用户国籍、行程、偏好，为每个入境游客推荐"个性化的中国行程"——从餐厅到景点到购物到交通方案；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反向输出：</w:t>
      </w:r>
      <w:r>
        <w:rPr>
          <w:color w:val="222222"/>
          <w:sz w:val="22"/>
          <w:szCs w:val="22"/>
        </w:rPr>
        <w:t xml:space="preserve">这份数据对文旅部、地方政府、消费品牌都有价值，形成 B 端商业模式。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3.2 核心功能详细规格（Stage 1 MVP）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以下是 Stage 1 MVP 的 10 个核心功能，按优先级排序。每个功能标注"合规依据"——说明为什么要这样设计。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F1 · 护照到手机的 60 秒自动化（P0）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用户价值：</w:t>
      </w:r>
      <w:r>
        <w:rPr>
          <w:color w:val="222222"/>
          <w:sz w:val="22"/>
          <w:szCs w:val="22"/>
        </w:rPr>
        <w:t xml:space="preserve">消除"下飞机到可以用手机"的 60 分钟摩擦。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功能描述：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护照 OCR：扫描护照机读码，自动提取姓名、国籍、护照号、有效期；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人脸识别：现场拍照与护照照片比对（支付宝的金融级 KYC 方案可复用）；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签证有效性核验：调用公安系统 / 移民局接口，实时确认入境记录；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多语言告知书展示 + 电子签名；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预充值金额选择：¥500 / ¥1,000 / ¥2,000 三档；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刷卡付款：接受 Visa/MC/AMEX/UnionPay/Mir，支持现金；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取机。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合规依据：</w:t>
      </w:r>
      <w:r>
        <w:rPr>
          <w:color w:val="222222"/>
          <w:sz w:val="22"/>
          <w:szCs w:val="22"/>
        </w:rPr>
        <w:t xml:space="preserve">PIPL 第 13、14、28 条（告知 + 同意）；反恐法（实名制）；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F2 · 预激活的支付钱包（P0）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用户价值：</w:t>
      </w:r>
      <w:r>
        <w:rPr>
          <w:color w:val="222222"/>
          <w:sz w:val="22"/>
          <w:szCs w:val="22"/>
        </w:rPr>
        <w:t xml:space="preserve">下柜台立刻能在任何有 QR 码的地方付钱。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功能描述：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支付宝 Tour Pass 预激活，¥680 默认余额（可选 ¥380–2,000）；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微信国际版绑卡（同时尝试多张卡降低失败率）；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钱包余额实时显示 + 多币种汇率换算；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单笔 ≤ $5,000、年累计 ≤ $50,000 的央行限额自动提醒；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归还时自动退还余额到原支付卡（或现金）。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合规依据：</w:t>
      </w:r>
      <w:r>
        <w:rPr>
          <w:color w:val="222222"/>
          <w:sz w:val="22"/>
          <w:szCs w:val="22"/>
        </w:rPr>
        <w:t xml:space="preserve">央行反洗钱规定；外汇管制；PIPL 敏感信息保护；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F3 · 本地 App 预登录（P0）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用户价值：</w:t>
      </w:r>
      <w:r>
        <w:rPr>
          <w:color w:val="222222"/>
          <w:sz w:val="22"/>
          <w:szCs w:val="22"/>
        </w:rPr>
        <w:t xml:space="preserve">下柜台就能叫车、点餐、订票。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功能描述：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滴滴英文版：用当前 SIM 的中国号码已登录；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美团：已绑定支付宝，可直接下单；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高德地图：英语界面，支持英文地址输入；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Trip.com：护照信息已填，可直接订机票酒店；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12306 国际版（如有）：可用护照购票。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合规依据：</w:t>
      </w:r>
      <w:r>
        <w:rPr>
          <w:color w:val="222222"/>
          <w:sz w:val="22"/>
          <w:szCs w:val="22"/>
        </w:rPr>
        <w:t xml:space="preserve">每个 App 都是"用户本人实名"——我们不做"共用账号"的事。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F4 · 合规的国际互联网访问（P0）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用户价值：</w:t>
      </w:r>
      <w:r>
        <w:rPr>
          <w:color w:val="222222"/>
          <w:sz w:val="22"/>
          <w:szCs w:val="22"/>
        </w:rPr>
        <w:t xml:space="preserve">能发 WhatsApp / Gmail / 查 Google Maps。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功能描述：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双 SIM 双待：国内 SIM（中国联通/移动）+ 国际漫游 SIM（香港或新加坡）；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国际访问走境外 SIM 的出口，不经过大陆防火墙；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用户在手机的"网络设置"里切换——透明、无需配置 VPN；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国际流量公平使用条款：每日 5GB 高速，超出降速但不断网。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合规依据：</w:t>
      </w:r>
      <w:r>
        <w:rPr>
          <w:color w:val="222222"/>
          <w:sz w:val="22"/>
          <w:szCs w:val="22"/>
        </w:rPr>
        <w:t xml:space="preserve">香港/新加坡 SIM 在其注册地合规；不是"企业提供 VPN"。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F5 · 实时翻译（P1）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用户价值：</w:t>
      </w:r>
      <w:r>
        <w:rPr>
          <w:color w:val="222222"/>
          <w:sz w:val="22"/>
          <w:szCs w:val="22"/>
        </w:rPr>
        <w:t xml:space="preserve">看菜单、问路、对话都能当场翻译。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相机翻译：扫菜单、路牌即刻翻译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对话翻译：双方对着手机说话即可实时互译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离线字典：网络差时可用基础功能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15 种以上语种支持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F6 · 紧急呼叫与客服（P1）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手机主屏固定"紧急求助"按钮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一键呼叫 110（警察）/120（急救）/119（火警）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App 内一键呼叫多语言客服（Stage 1 英语 7×24）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联系所在国使馆（预置列表）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F7 · 远程管理与安全（P0 - 合规必需）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MDM 心跳：每 10 分钟一次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越狱/改机检测：触发即锁定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超出预设归还日期 24 小时：锁定 + 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丢失报备：用户通过其他手段报备，我们远程锁定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归还完成：自动执行远程擦除 + 日志存档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F8 · 多语言 UI（P1）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1：英语为默认，支持俄语 + 阿拉伯语（RTL）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2：扩展日语、韩语、西班牙语、法语、德语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UI 层：包括锁屏、设置、预装 App 的界面语言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内容层：预制的"游览指南"文案翻译到目标语言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F9 · 行程建议与聚合推荐（P2，Stage 2 引入）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入境通自有 App：基于用户行程长度推荐路线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与清真 / 犹太 / 素食数据源集成：针对性餐厅筛选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"今日必去"推荐：基于天气、季节、近期活动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F10 · 归还体验（P0）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App 内一键"准备归还"：检查余额、导出行程记录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柜台扫描护照 → 自动识别归还订单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设备外观快速检查 + 功能快速测试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钱包余额当场退回原卡或现金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用户看着我们执行"远程擦除"——这是信任建设的时刻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收据（含 PIPL 告知："您的数据已于 [时间] 永久删除"）</w:t>
      </w:r>
    </w:p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3.3 产品的"负面清单"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定义一个产品，"不做什么"和"做什么"同样重要。以下是我们明确不做的：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不做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为什么不做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不做"通用预注册账户"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合规雷：实名制不允许。每个账户必须绑定具体那个人。</w:t>
            </w:r>
            <w:r>
              <w:rPr>
                <w:color w:val="222222"/>
                <w:sz w:val="20"/>
                <w:szCs w:val="20"/>
              </w:rPr>
              <w:t xml:space="preserve">而且批量账户会被风控秒封，业务层面也站不住。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不预装商业 VPN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合规雷：未经工信部许可向多用户提供跨境网络服务违法。</w:t>
            </w:r>
            <w:r>
              <w:rPr>
                <w:color w:val="222222"/>
                <w:sz w:val="20"/>
                <w:szCs w:val="20"/>
              </w:rPr>
              <w:t xml:space="preserve">改用合规的国际漫游 SIM。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不做金融服务（跨境汇款、虚拟卡发行）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需要央行金融牌照，门槛太高。</w:t>
            </w:r>
            <w:r>
              <w:rPr>
                <w:color w:val="222222"/>
                <w:sz w:val="20"/>
                <w:szCs w:val="20"/>
              </w:rPr>
              <w:t xml:space="preserve">与持牌支付机构合作即可。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不做"纯 App"方案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没有预装硬件的手机，外国人安装复杂流程导致激活失败率极高。</w:t>
            </w:r>
            <w:r>
              <w:rPr>
                <w:color w:val="222222"/>
                <w:sz w:val="20"/>
                <w:szCs w:val="20"/>
              </w:rPr>
              <w:t xml:space="preserve">Marketplace 实测：10 分钟在家搞不定。</w:t>
            </w:r>
            <w:r>
              <w:rPr>
                <w:color w:val="222222"/>
                <w:sz w:val="20"/>
                <w:szCs w:val="20"/>
              </w:rPr>
              <w:t xml:space="preserve">硬件是我们的独特价值，不是包袱。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不做买断销售（Stage 1）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买断就意味着我们失去了数据擦除的控制权，</w:t>
            </w:r>
            <w:r>
              <w:rPr>
                <w:color w:val="222222"/>
                <w:sz w:val="20"/>
                <w:szCs w:val="20"/>
              </w:rPr>
              <w:t xml:space="preserve">失去了 PIPL 合规的核心抓手，</w:t>
            </w:r>
            <w:r>
              <w:rPr>
                <w:color w:val="222222"/>
                <w:sz w:val="20"/>
                <w:szCs w:val="20"/>
              </w:rPr>
              <w:t xml:space="preserve">也失去了设备复用的经济性。</w:t>
            </w:r>
            <w:r>
              <w:rPr>
                <w:color w:val="222222"/>
                <w:sz w:val="20"/>
                <w:szCs w:val="20"/>
              </w:rPr>
              <w:t xml:space="preserve">Stage 2 可评估"短期租 + 买断"的混合模式。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不做长租（Stage 1）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超过 30 天的租期涉及"长期外籍居住者"的另一套合规</w:t>
            </w:r>
            <w:r>
              <w:rPr>
                <w:color w:val="222222"/>
                <w:sz w:val="20"/>
                <w:szCs w:val="20"/>
              </w:rPr>
              <w:t xml:space="preserve">（居住证、实名身份等），复杂度骤增。</w:t>
            </w:r>
            <w:r>
              <w:rPr>
                <w:color w:val="222222"/>
                <w:sz w:val="20"/>
                <w:szCs w:val="20"/>
              </w:rPr>
              <w:t xml:space="preserve">专注 30 天内短租。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不做线下代理渠道（Stage 1）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旅行社、酒店代理会把我们的合规责任链条变长、变复杂。</w:t>
            </w:r>
            <w:r>
              <w:rPr>
                <w:color w:val="222222"/>
                <w:sz w:val="20"/>
                <w:szCs w:val="20"/>
              </w:rPr>
              <w:t xml:space="preserve">Stage 1 只做机场直营。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3.4 商业模式与定价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3.4.1 Stage 1 MVP 定价模型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日租金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¥150 / 天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基础租赁费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钱包预充值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¥380 / ¥680 / ¥1,280 可选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游客自主选额度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国际流量包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含在日租金内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每日 5GB 高速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多语言客服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含在日租金内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7×24 英语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设备押金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¥1,500（原卡冻结）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归还时解冻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丢失赔偿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¥1,800（按成本价）</w:t>
            </w:r>
          </w:p>
        </w:tc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明确写入合同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样例：7 日行程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日租金 ¥150 × 7 = ¥1,050 + 钱包预充值 ¥680 = 总收款 ¥1,730。其中钱包余额是用户的钱，不是我们的收入。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我们的净收入：¥1,050（租金） + ~¥20（预充值的净利差，由支付机构返佣）= ¥1,070。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3.4.2 单台经济性分析（Stage 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3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手机成本摊销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¥1,200 / 台 / 年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按 2 年使用期摊销 ¥2,400 手机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SIM 卡成本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¥50 / 台 / 月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运营商合作价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国际漫游 SIM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¥100 / 台 / 月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香港或新加坡运营商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MDM 软件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¥30 / 台 / 月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场地与人工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¥20 / 台 / 天（摊销）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柜台 + 客服人员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损耗准备金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¥10 / 台 / 天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按 1.5% 损失率计提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合计日成本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¥35 / 台 / 天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日租金收入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¥150 / 台 / 天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日毛利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¥115 / 台 / 天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年利用率假设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50%（寒暑假高，淡季低）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单台年净利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¥115 × 365 × 50% = ¥21,000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扣除 12% 税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200 台 × ¥21,000 = ¥420 万年净利。</w:t>
      </w:r>
      <w:r>
        <w:rPr>
          <w:color w:val="222222"/>
          <w:sz w:val="22"/>
          <w:szCs w:val="22"/>
        </w:rPr>
        <w:t xml:space="preserve">对照 200 万初期投入，理论上 6 个月回本。</w:t>
      </w:r>
      <w:r>
        <w:rPr>
          <w:b w:val="false"/>
          <w:bCs w:val="false"/>
          <w:i/>
          <w:iCs/>
          <w:color w:val="555555"/>
          <w:sz w:val="22"/>
          <w:szCs w:val="22"/>
        </w:rPr>
        <w:t xml:space="preserve">但这是数字假设——Stage 1 的核心不是赚钱，是验证假设是否成立。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3.4.3 Stage 2 和 Stage 3 的商业模式演进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主要收入来源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毛利率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Stage 1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租金（99%）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少量增值服务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Stage 2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租金（70%）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+ 支付手续费分成（20%）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+ 增值服务如机场接送、景点套票（10%）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Stage 3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租金（30%，甚至可免费提供）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+ 消费 GMV 分成（50%）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+ 数据与 B 端服务（20%）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75%+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Stage 3 的商业模式重大变化：</w:t>
      </w:r>
      <w:r>
        <w:rPr>
          <w:color w:val="222222"/>
          <w:sz w:val="22"/>
          <w:szCs w:val="22"/>
        </w:rPr>
        <w:t xml:space="preserve">"租手机"不再是核心收入，</w:t>
      </w:r>
      <w:r>
        <w:rPr>
          <w:b/>
          <w:bCs/>
          <w:i w:val="false"/>
          <w:iCs w:val="false"/>
          <w:color w:val="C9302C"/>
          <w:sz w:val="22"/>
          <w:szCs w:val="22"/>
        </w:rPr>
        <w:t xml:space="preserve">"游客在中国花的每一块钱都有我们的份"</w:t>
      </w:r>
      <w:r>
        <w:rPr>
          <w:color w:val="222222"/>
          <w:sz w:val="22"/>
          <w:szCs w:val="22"/>
        </w:rPr>
        <w:t xml:space="preserve">才是真正的壁垒。这是对李总"这是家电生意"判断的最终回应。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第四章 · 风险与待验证问题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任何严肃的产品定义文档都要诚实列出"我们还不知道的事"。这一章列出 12 个待验证的核心问题，以及我们打算怎么验证它们。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4.1 市场假设类（需求是否真实存在？）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Q1 · 游客愿付多少钱？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我们的假设：</w:t>
      </w:r>
      <w:r>
        <w:rPr>
          <w:color w:val="222222"/>
          <w:sz w:val="22"/>
          <w:szCs w:val="22"/>
        </w:rPr>
        <w:t xml:space="preserve">¥300/天对欧美游客是可接受的。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不同国籍、不同行程长度、不同预算档次的敏感度。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MVP 做 A/B 测试——同一个机场不同柜台定不同价格（¥200/¥300/¥400/¥500），看转化率曲线。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Q2 · 归还率真的能达到 98%+ 吗？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我们的假设：</w:t>
      </w:r>
      <w:r>
        <w:rPr>
          <w:color w:val="222222"/>
          <w:sz w:val="22"/>
          <w:szCs w:val="22"/>
        </w:rPr>
        <w:t xml:space="preserve">护照绑定 + 押金冻结 + 离境需要归还才能结算，归还率 ≥ 98%。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实际可能遇到"飞机延误 / 改签后没时间还"、"客人故意带走"、"客人丢失报备"等多种情形。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首批 100 台跑 3 个月，统计未归还原因分布。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Q3 · 不同客群的实际转化率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我们的假设：</w:t>
      </w:r>
      <w:r>
        <w:rPr>
          <w:color w:val="222222"/>
          <w:sz w:val="22"/>
          <w:szCs w:val="22"/>
        </w:rPr>
        <w:t xml:space="preserve">俄罗斯、中东的转化率高于欧美（因为替代方案更差）。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机场内"柜台驻足 → 成交"的实际转化率曲线。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柜台数据 + 未成交调研（拦下离开柜台的游客问原因）。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Q4 · 客群对"远程擦除"的接受度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我们相信这是卖点，但欧美游客可能有警惕性。"你们要擦除什么？我的数据你们看过吗？"这类问题怎么回答。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柜台客户调研 + 归还时的 NPS。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4.2 合规假设类（法规是否允许？）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Q5 · 运营商合作的实际条款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三大运营商对"批量租赁预激活 SIM"的定价、合规分工、SLA 的具体条款。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之前，与三大运营商分别进行 BD 谈判，拿到书面报价和合规文件。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Q6 · 支付宝 / 微信的实际绑卡成功率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已知的：</w:t>
      </w:r>
      <w:r>
        <w:rPr>
          <w:color w:val="222222"/>
          <w:sz w:val="22"/>
          <w:szCs w:val="22"/>
        </w:rPr>
        <w:t xml:space="preserve">2024 年 Marketplace 实测：Mastercard 绑支付宝成功，绑微信失败。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2026 年（政策便利化之后）在柜台的实际成功率、失败后的备用方案、俄罗斯 Mir 卡、中东本地卡的情况。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前做一轮"1,000 张卡"的绑卡测试，建立成功率基线与备用方案。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Q7 · PIPL 认证通过的实际时间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2026.1.1 生效的"个人信息出境认证"路径，第一批申请企业要多久能拿证。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期间数据本地化先行（不涉及跨境），Stage 2 启动认证申请，预留 6–12 个月窗口。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Q8 · 外汇合规的具体操作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我们通过持牌支付机构收外卡，然后代充值到游客钱包——资金流中国境内走到哪一步、是否完全不触及外汇，需要具体合规顾问裁定。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聘请专业外汇和反洗钱顾问，Stage 1 启动前出具合规意见书。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4.3 运营假设类（能否跑起来？）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Q9 · 单机场柜台的实际吞吐量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我们的假设：</w:t>
      </w:r>
      <w:r>
        <w:rPr>
          <w:color w:val="222222"/>
          <w:sz w:val="22"/>
          <w:szCs w:val="22"/>
        </w:rPr>
        <w:t xml:space="preserve">单柜台单日激活 30 台手机（2 人轮班 × 6 台/小时）。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高峰航班 300 人同时落地时的极限处理能力。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做压力测试；Stage 2 自动化柜台时需要单柜台单日 100+ 台能力。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Q10 · 多语言客服的真实复杂度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俄语、阿语、日韩客服的招聘难度、薪资、7×24 覆盖成本。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只做英语客服；Stage 2 前调研"外包多语言客服"vs"自建"成本。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Q11 · 设备损耗率与维护成本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手机被摔、泡水、屏幕碎的实际发生率；配件、维修、回收的经济性。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如何验证：</w:t>
      </w:r>
      <w:r>
        <w:rPr>
          <w:color w:val="222222"/>
          <w:sz w:val="22"/>
          <w:szCs w:val="22"/>
        </w:rPr>
        <w:t xml:space="preserve">Stage 1 做详细设备生命周期跟踪。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4.4 战略假设类（护城河能否建起来？）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Q12 · 大玩家何时会下场？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已知的：</w:t>
      </w:r>
      <w:r>
        <w:rPr>
          <w:color w:val="222222"/>
          <w:sz w:val="22"/>
          <w:szCs w:val="22"/>
        </w:rPr>
        <w:t xml:space="preserve">一旦业务被验证（Stage 1 成功），运营商、携程、支付宝都有能力和动力自己做。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C9302C"/>
          <w:sz w:val="22"/>
          <w:szCs w:val="22"/>
        </w:rPr>
        <w:t xml:space="preserve">未知的：</w:t>
      </w:r>
      <w:r>
        <w:rPr>
          <w:color w:val="222222"/>
          <w:sz w:val="22"/>
          <w:szCs w:val="22"/>
        </w:rPr>
        <w:t xml:space="preserve">他们的反应时间。乐观估计 12–18 个月。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E8B57"/>
          <w:sz w:val="22"/>
          <w:szCs w:val="22"/>
        </w:rPr>
        <w:t xml:space="preserve">如何应对：</w:t>
      </w:r>
      <w:r>
        <w:rPr>
          <w:color w:val="222222"/>
          <w:sz w:val="22"/>
          <w:szCs w:val="22"/>
        </w:rPr>
        <w:t xml:space="preserve">Stage 2 必须在 12 个月内完成，建立规模优势。Stage 3 的目标是在他们下场前成为"支付宝的合作伙伴"而不是"支付宝的竞争对手"。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诚实地说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以上 12 个问题，没有一个能在融资前的 PPT 里回答清楚。</w:t>
            </w: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这正是为什么 Stage 1 MVP 如此重要——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它不是"赚钱的生意"，它是"</w:t>
            </w:r>
          </w:p>
          <w:p>
            <w:pPr>
              <w:spacing w:after="40" w:before="2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把未知变成已知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"的 200 万学费。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如果把 200 万视作"能回答这 12 个问题的预算"，</w:t>
            </w:r>
            <w:r>
              <w:rPr>
                <w:color w:val="222222"/>
                <w:sz w:val="21"/>
                <w:szCs w:val="21"/>
              </w:rPr>
              <w:t xml:space="preserve">那它就是非常划算的风险投资——比直接投 2,000 万做 Stage 2 风险小得多。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结论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把这份文档浓缩成三句话：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6"/>
                <w:szCs w:val="26"/>
              </w:rPr>
              <w:t xml:space="preserve">1. </w:t>
            </w: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</w:rPr>
              <w:t xml:space="preserve">外国人入境中国的痛点是真实、巨大、且在快速增长的。</w:t>
            </w:r>
          </w:p>
          <w:p>
            <w:pPr>
              <w:spacing w:after="40" w:before="2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 2025 年 3,008 万免签入境，2027 年目标 5,000 万。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6"/>
                <w:szCs w:val="26"/>
              </w:rPr>
              <w:t xml:space="preserve">2. </w:t>
            </w: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</w:rPr>
              <w:t xml:space="preserve">这个痛点的根源是"实名制+支付绑定+VPN"三重门槛，</w:t>
            </w:r>
          </w:p>
          <w:p>
            <w:pPr>
              <w:spacing w:after="40" w:before="2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 不是任何单点方案能解决的。需要一个硬件+软件+合规的集成产品。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C9302C"/>
                <w:sz w:val="26"/>
                <w:szCs w:val="26"/>
              </w:rPr>
              <w:t xml:space="preserve">3. </w:t>
            </w: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</w:rPr>
              <w:t xml:space="preserve">入境通的产品已经能被清晰定义了——</w:t>
            </w:r>
          </w:p>
          <w:p>
            <w:pPr>
              <w:spacing w:after="40" w:before="2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 三个阶段、十个核心功能、四条合规底线、十二个待验证问题。</w:t>
            </w:r>
          </w:p>
          <w:p>
            <w:pPr>
              <w:spacing w:after="40" w:before="2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  我们不再是在讨论"这个想法行不行"，而是在讨论"怎么做"。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给李总、潜在合伙人和投资人的话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这份文档不是融资计划书，是产品定义。但它已经把产品定义清楚到——找人找钱的时候，我们知道自己在做什么、为什么做、怎么做。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李总提出的"200 万方案"是 Stage 1 MVP 的正确形态。我们不需要改变 Stage 1 的预算规模，只需要确保：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这 200 万花在"验证假设"上，不是"跑一门小生意"上；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1 的产品设计从一开始就要为 Stage 2 和 Stage 3 留好接口（合规、数据、用户信任）；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Stage 1 结束时，我们要么确认继续投入 Stage 2，要么诚实地关掉业务——不做"温水煮青蛙"。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接下来的三步行动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第一步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产品文档定稿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2026 Q2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1. 本文档基于李总反馈做第二版迭代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2. 补充竞品深度分析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3. 与 2–3 位潜在合伙人讨论（保密条款下）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第二步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合规与合作方预先对接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2026 Q3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1. 与三大运营商进行 BD 谈判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2. 与 2–3 家持牌支付机构谈合作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3. 聘请 PIPL / 外汇 / 反洗钱三位顾问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4. 机场场地询价（北京 + 上海）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第三步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Stage 1 启动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2026 Q4 / 2027 Q1</w:t>
            </w:r>
          </w:p>
        </w:tc>
        <w:tc>
          <w:tcPr>
            <w:tcW w:type="dxa" w:w="5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1. 正式融资（200 万，可含李总）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2. 注册公司，办理所有资质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3. 100 台手机 + 单机场柜台开张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4. 6 个月验证期，关注 12 个问题的答案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附录 A · 市场规模数据集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A.1 入境中国基础数据（2025 年，官方）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外国人入境总量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~1.5 亿人次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免签入境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3,008 万人次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免签占比（2025 Q3）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72.2%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免签同比增速（2025 Q3）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+48.3%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国家移民管理局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单边免签国家数（2026.4）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50 个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外交部/NIA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+双边互免国家数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~30 个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NIA 综合统计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+240 小时过境免签国家数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55 个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NIA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240 小时过境口岸数（2025.11）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65 个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NIA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2027 免签目标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5,000 万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官方规划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入境游客总消费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~$130B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文旅部</w:t>
            </w:r>
          </w:p>
        </w:tc>
      </w:tr>
      <w:tr>
        <w:tc>
          <w:tcPr>
            <w:tcW w:type="dxa" w:w="3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入境游客移动支付规模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~¥800 亿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文旅部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A.2 免签国家列表（2026 年 4 月）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50 个单边免签国家（30 天）：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欧洲 34 国：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Andorra、Austria、Belgium、Bulgaria、Croatia、Cyprus、Denmark、Estonia、Finland、France、Germany、Greece、Hungary、Iceland、Ireland、Italy、Latvia、Liechtenstein、Luxembourg、Malta、Monaco、Montenegro、Netherlands、North Macedonia、Norway、Poland、Portugal、Romania、Slovakia、Slovenia、Spain、Sweden、Switzerland、United Kingdom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中东 4 国：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Saudi Arabia、Oman、Kuwait、Bahrain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大洋洲 2 国：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Australia、New Zealand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南美 5 国：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Brazil、Argentina、Chile、Peru、Uruguay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1F4E79"/>
          <w:sz w:val="22"/>
          <w:szCs w:val="22"/>
        </w:rPr>
        <w:t xml:space="preserve">北美 2 国：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Canada（2026.2 起）、Russia（2025.9 起，试点期 1 年）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东南亚（单边免签）：Malaysia、others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约 30 个双边互免国家包括：UAE、Qatar、Thailand、Singapore、Maldives、Kazakhstan、Uzbekistan、Armenia、Georgia、Brunei 等。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A.3 重点客源国 2024–2025 数据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960"/>
        <w:gridCol w:w="1960"/>
        <w:gridCol w:w="2880"/>
      </w:tblGrid>
      <w:tr>
        <w:trPr>
          <w:tblHeader/>
        </w:trPr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国家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 来华量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 预估增长</w:t>
            </w:r>
          </w:p>
        </w:tc>
        <w:tc>
          <w:tcPr>
            <w:tcW w:type="dxa" w:w="28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俄罗斯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210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+20–30%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2025.9 起免签，快速增长中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韩国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440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+15%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最大客源国之一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日本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260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+10%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成熟市场，稳定增长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美国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200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+15%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仍需签证或 240h 过境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马来西亚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160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+20%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2023.12 起单边免签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新加坡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100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+10%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互免协议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德国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70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+25%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欧盟免签受益国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法国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50 万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+25%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欧盟免签受益国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英国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新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2026.2 起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新加入单边免签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加拿大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新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2026.2 起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新加入单边免签</w:t>
            </w:r>
          </w:p>
        </w:tc>
      </w:tr>
      <w:tr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沙特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约 21 万（2024）</w:t>
            </w:r>
          </w:p>
        </w:tc>
        <w:tc>
          <w:tcPr>
            <w:tcW w:type="dxa" w:w="1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2030 目标 500 万</w:t>
            </w:r>
          </w:p>
        </w:tc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222222"/>
                <w:sz w:val="20"/>
                <w:szCs w:val="20"/>
              </w:rPr>
              <w:t xml:space="preserve">中东最快增长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附录 B · 竞品与替代方案详细对比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B.1 国际 eSIM 服务商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主要玩家：Airalo、Holafly、Nomad、Ubigi、ZetSIM。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Airalo：</w:t>
      </w:r>
      <w:r>
        <w:rPr>
          <w:color w:val="222222"/>
          <w:sz w:val="22"/>
          <w:szCs w:val="22"/>
        </w:rPr>
        <w:t xml:space="preserve">覆盖 200+ 国家。中国套餐：1GB/7 天 $4.5，10GB/30 天 $27。不含 VPN，需搭配访问国际服务。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Holafly：</w:t>
      </w:r>
      <w:r>
        <w:rPr>
          <w:color w:val="222222"/>
          <w:sz w:val="22"/>
          <w:szCs w:val="22"/>
        </w:rPr>
        <w:t xml:space="preserve">无限流量为卖点。中国 7 天 $34，但"无限"实际有限速。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共同痛点：</w:t>
      </w:r>
      <w:r>
        <w:rPr>
          <w:color w:val="222222"/>
          <w:sz w:val="22"/>
          <w:szCs w:val="22"/>
        </w:rPr>
        <w:t xml:space="preserve">不含中国手机号 → 无法激活中国 App；不含支付绑定；不含硬件。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B.2 传统漫游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T-Mobile (美国)：部分套餐含国际漫游，但速度降级到 128Kbps——连不上 Google Maps 都勉强；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Verizon：$10/天 "TravelPass"，使用本国套餐——成本极高，30 天=$300；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三大运营商(中国方向)：实测中国内容访问受限（大部分 Google/Meta 受防火墙影响）。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B.3 WiFi 蛋（随身 WiFi）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Skyroam / GlocalMe：¥50–100/天，解决连接问题不解决 App/支付问题；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多一台设备要充电，容易遗忘在酒店；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市场份额在萎缩，eSIM 在吞噬这个市场。</w:t>
      </w:r>
    </w:p>
    <w:p>
      <w:pPr>
        <w:pStyle w:val="Heading2"/>
        <w:spacing w:after="140" w:before="320"/>
      </w:pPr>
      <w:r>
        <w:rPr>
          <w:b/>
          <w:bCs/>
          <w:color w:val="1F4E79"/>
          <w:sz w:val="28"/>
          <w:szCs w:val="28"/>
        </w:rPr>
        <w:t xml:space="preserve">B.4 国内同类尝试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目前国内没有完全覆盖"硬件+SIM+支付+合规"全栈的竞品。我们识别的边缘竞品：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机场 SIM 卡柜台</w:t>
      </w:r>
      <w:r>
        <w:rPr>
          <w:color w:val="222222"/>
          <w:sz w:val="22"/>
          <w:szCs w:val="22"/>
        </w:rPr>
        <w:t xml:space="preserve">（中国联通、中国移动自营）：只卖 SIM，不卖手机也不做支付激活。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携程/Trip.com 接机服务</w:t>
      </w:r>
      <w:r>
        <w:rPr>
          <w:color w:val="222222"/>
          <w:sz w:val="22"/>
          <w:szCs w:val="22"/>
        </w:rPr>
        <w:t xml:space="preserve">：解决机场到酒店一程，但不能覆盖整个行程。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日本的"WAmazing"</w:t>
      </w:r>
      <w:r>
        <w:rPr>
          <w:color w:val="222222"/>
          <w:sz w:val="22"/>
          <w:szCs w:val="22"/>
        </w:rPr>
        <w:t xml:space="preserve">：日本有类似产品——给访日外国人提供免费 SIM + 旅游 App。这个模式给我们重要启发，但他们没做租赁硬件。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韩国的"KT Olleh Travel"</w:t>
      </w:r>
      <w:r>
        <w:rPr>
          <w:color w:val="222222"/>
          <w:sz w:val="22"/>
          <w:szCs w:val="22"/>
        </w:rPr>
        <w:t xml:space="preserve">：韩国电信的旅游套餐，但和 WAmazing 一样是"SIM + App"方案。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空白市场的确认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调研没有发现目前中国市场上存在</w:t>
            </w:r>
            <w:r>
              <w:rPr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"硬件 + SIM + 支付预激活 + 合规擦除"</w:t>
            </w:r>
            <w:r>
              <w:rPr>
                <w:color w:val="222222"/>
                <w:sz w:val="21"/>
                <w:szCs w:val="21"/>
              </w:rPr>
              <w:t xml:space="preserve">全栈产品。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竞品分析的结论是：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上游单点方案（eSIM、SIM、WiFi 蛋）解决网络但不解决生态；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下游全服务（导游、代办）无法规模化；</w:t>
            </w:r>
          </w:p>
          <w:p>
            <w:pPr>
              <w:spacing w:after="40" w:before="20"/>
            </w:pPr>
            <w:r>
              <w:rPr>
                <w:color w:val="222222"/>
                <w:sz w:val="21"/>
                <w:szCs w:val="21"/>
              </w:rPr>
              <w:t xml:space="preserve">• 同类跨境参考（日本 WAmazing、韩国 KT）都停在"SIM + App"层面，没做租赁硬件。</w:t>
            </w:r>
          </w:p>
          <w:p>
            <w:pPr>
              <w:spacing w:after="40" w:before="20"/>
            </w:pP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我们不是"做 SIM 卡的升级版"——</w:t>
            </w:r>
            <w:r>
              <w:rPr>
                <w:color w:val="222222"/>
                <w:sz w:val="21"/>
                <w:szCs w:val="21"/>
              </w:rPr>
              <w:t xml:space="preserve">我们是在一个</w:t>
            </w:r>
            <w:r>
              <w:rPr>
                <w:b/>
                <w:bCs/>
                <w:i w:val="false"/>
                <w:iCs w:val="false"/>
                <w:color w:val="C9302C"/>
                <w:sz w:val="21"/>
                <w:szCs w:val="21"/>
              </w:rPr>
              <w:t xml:space="preserve">没有直接竞品</w:t>
            </w:r>
            <w:r>
              <w:rPr>
                <w:color w:val="222222"/>
                <w:sz w:val="21"/>
                <w:szCs w:val="21"/>
              </w:rPr>
              <w:t xml:space="preserve">的空白市场里建立基础设施。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F4E79"/>
          <w:sz w:val="36"/>
          <w:szCs w:val="36"/>
        </w:rPr>
        <w:t xml:space="preserve">数据源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本文档引用的数据和法规来源：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官方法规与政策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《中华人民共和国个人信息保护法》(PIPL) 2021 年颁布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《个人信息出境认证管理办法》2025.10.14 发布，2026.1.1 生效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GB/T 46068-2025《数据安全技术—个人信息跨境处理活动安全认证要求》2026.3 生效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《中华人民共和国反恐怖主义法》2015 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《电话用户真实身份信息登记规定》工信部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《关于清理规范互联网网络接入服务市场的通知》工信部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中国人民银行外国人支付便利化政策 2024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官方数据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国家移民管理局：免签入境数据（2025）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文化和旅游部：2025 年入境游客消费报告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中国政府网：支付便利化政策解读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国家网络与信息安全信息通报中心：PIPL 执法案例通报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行业研究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Tandfonline：Exploring Foreign Tourists' Payment Experiences in China (2026)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Dragon Trail 2025 年中东市场白皮书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ForwardKeys：中国-GCC 航空流量报告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Skift：Why UAE, Saudi Arabia and Morocco Are Winning Chinese Tourists (2025.11)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VisaVerge、Passport Index：中国免签政策综合分析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合规与法律咨询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Arnold &amp; Porter：China Cross-Border Data Transfer Updates (2025–2026)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KWM：Personal Information Export Certification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Morgan Lewis：China Data Outbound Rules Update 2025.10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China Briefing：Visa-Free Travel Complete Guide 2026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实测与用户研究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Marketplace.org：外国人中国支付实测 (2024.9)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Trip.com 2026 支付与 SIM 指南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NordVPN 2026 合规说明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ESIMfly、SIMCardChina：2026 中国 SIM 与 eSIM 实操指南</w:t>
      </w:r>
    </w:p>
    <w:p>
      <w:pPr>
        <w:pStyle w:val="Heading3"/>
        <w:spacing w:after="100" w:before="240"/>
      </w:pPr>
      <w:r>
        <w:rPr>
          <w:b/>
          <w:bCs/>
          <w:color w:val="C9302C"/>
          <w:sz w:val="24"/>
          <w:szCs w:val="24"/>
        </w:rPr>
        <w:t xml:space="preserve">参考文档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《入境通·一场必要的辩论》 — Bert, 2026.4 (内部反驳报告)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222222"/>
          <w:sz w:val="22"/>
          <w:szCs w:val="22"/>
        </w:rPr>
        <w:t xml:space="preserve">Bert 泰国项目战略备忘录 — 对照护城河逻辑</w:t>
      </w:r>
    </w:p>
    <w:p>
      <w:pPr>
        <w:spacing w:after="160" w:before="160"/>
      </w:pPr>
      <w:r>
        <w:t xml:space="preserve"/>
      </w:r>
    </w:p>
    <w:p>
      <w:pPr>
        <w:pBdr>
          <w:top w:val="single" w:color="C9302C" w:sz="8" w:space="8"/>
        </w:pBdr>
        <w:spacing w:after="400" w:before="40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C9302C"/>
          <w:sz w:val="48"/>
          <w:szCs w:val="48"/>
        </w:rPr>
        <w:t xml:space="preserve">入境通</w:t>
      </w:r>
    </w:p>
    <w:p>
      <w:pPr>
        <w:spacing w:after="200" w:before="0"/>
        <w:jc w:val="center"/>
      </w:pPr>
      <w:r>
        <w:rPr>
          <w:color w:val="555555"/>
          <w:sz w:val="24"/>
          <w:szCs w:val="24"/>
        </w:rPr>
        <w:t xml:space="preserve">产品定义文档 v1.0</w:t>
      </w:r>
    </w:p>
    <w:p>
      <w:pPr>
        <w:spacing w:after="100" w:before="400"/>
        <w:jc w:val="center"/>
      </w:pPr>
      <w:r>
        <w:rPr>
          <w:i/>
          <w:iCs/>
          <w:color w:val="555555"/>
          <w:sz w:val="22"/>
          <w:szCs w:val="22"/>
        </w:rPr>
        <w:t xml:space="preserve">— 内部讨论稿 —</w:t>
      </w:r>
    </w:p>
    <w:p>
      <w:pPr>
        <w:spacing w:after="0" w:before="0"/>
        <w:jc w:val="center"/>
      </w:pPr>
      <w:r>
        <w:rPr>
          <w:color w:val="555555"/>
          <w:sz w:val="20"/>
          <w:szCs w:val="20"/>
        </w:rPr>
        <w:t xml:space="preserve">Bert · 2026 年 4 月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spacing w:after="0" w:before="120"/>
      <w:jc w:val="center"/>
    </w:pPr>
    <w:r>
      <w:rPr>
        <w:color w:val="555555"/>
        <w:sz w:val="18"/>
        <w:szCs w:val="18"/>
      </w:rPr>
      <w:t xml:space="preserve">入境通 · 产品定义文档 v1.0   | 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微软雅黑" w:cs="微软雅黑" w:eastAsia="微软雅黑" w:hAnsi="微软雅黑"/>
      <w:b/>
      <w:bCs/>
      <w:color w:val="C93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2026-04-16T22:04:08.210Z</dcterms:created>
  <dcterms:modified xsi:type="dcterms:W3CDTF">2026-04-16T22:04:08.211Z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