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664C71" w:rsidRDefault="00664C71" w14:paraId="16F32435" w14:textId="77777777">
      <w:pPr>
        <w:pStyle w:val="Nadpis1"/>
        <w:jc w:val="center"/>
      </w:pPr>
    </w:p>
    <w:p w:rsidR="00664C71" w:rsidRDefault="00664C71" w14:paraId="08C0CFCE" w14:textId="77777777">
      <w:pPr>
        <w:pStyle w:val="Nadpis1"/>
        <w:jc w:val="center"/>
      </w:pPr>
    </w:p>
    <w:p w:rsidR="00664C71" w:rsidRDefault="00664C71" w14:paraId="67F0D126" w14:textId="77777777">
      <w:pPr>
        <w:pStyle w:val="Nadpis1"/>
        <w:jc w:val="center"/>
      </w:pPr>
    </w:p>
    <w:p w:rsidR="00664C71" w:rsidRDefault="00664C71" w14:paraId="1C948B4E" w14:textId="77777777">
      <w:pPr>
        <w:pStyle w:val="Nadpis1"/>
        <w:jc w:val="center"/>
      </w:pPr>
    </w:p>
    <w:p w:rsidR="00664C71" w:rsidRDefault="00664C71" w14:paraId="09B0E36A" w14:textId="77777777">
      <w:pPr>
        <w:pStyle w:val="Nadpis1"/>
        <w:jc w:val="center"/>
      </w:pPr>
    </w:p>
    <w:p w:rsidR="00664C71" w:rsidRDefault="00664C71" w14:paraId="62111633" w14:textId="77777777">
      <w:pPr>
        <w:pStyle w:val="Nadpis1"/>
        <w:jc w:val="center"/>
      </w:pPr>
    </w:p>
    <w:p w:rsidR="00664C71" w:rsidRDefault="00664C71" w14:paraId="448D8150" w14:textId="77777777">
      <w:pPr>
        <w:pStyle w:val="Nadpis1"/>
        <w:jc w:val="center"/>
      </w:pPr>
    </w:p>
    <w:p w:rsidR="00664C71" w:rsidRDefault="00664C71" w14:paraId="03A6AB4A" w14:textId="77777777">
      <w:pPr>
        <w:pStyle w:val="Nadpis1"/>
        <w:jc w:val="center"/>
      </w:pPr>
    </w:p>
    <w:p w:rsidR="00664C71" w:rsidRDefault="00664C71" w14:paraId="2C05E577" w14:textId="77777777">
      <w:pPr>
        <w:pStyle w:val="Nadpis1"/>
        <w:jc w:val="center"/>
      </w:pPr>
    </w:p>
    <w:p w:rsidR="00664C71" w:rsidRDefault="00664C71" w14:paraId="7940C6D1" w14:textId="77777777">
      <w:pPr>
        <w:pStyle w:val="Nadpis1"/>
        <w:jc w:val="center"/>
      </w:pPr>
    </w:p>
    <w:p w:rsidR="00664C71" w:rsidRDefault="00664C71" w14:paraId="45182FCB" w14:textId="77777777">
      <w:pPr>
        <w:rPr>
          <w:color w:val="000000"/>
          <w:sz w:val="20"/>
          <w:szCs w:val="20"/>
        </w:rPr>
      </w:pPr>
    </w:p>
    <w:p w:rsidR="00664C71" w:rsidRDefault="00664C71" w14:paraId="4BEE5FED" w14:textId="77777777">
      <w:pPr>
        <w:pStyle w:val="Nadpis1"/>
        <w:jc w:val="center"/>
      </w:pPr>
    </w:p>
    <w:p w:rsidR="00664C71" w:rsidRDefault="00664C71" w14:paraId="12E2F77E" w14:textId="77777777">
      <w:pPr>
        <w:rPr>
          <w:color w:val="000000"/>
          <w:sz w:val="20"/>
          <w:szCs w:val="20"/>
        </w:rPr>
      </w:pPr>
    </w:p>
    <w:p w:rsidR="00664C71" w:rsidRDefault="00A034FD" w14:paraId="283D61EF" w14:textId="77777777">
      <w:pPr>
        <w:jc w:val="center"/>
        <w:rPr>
          <w:b/>
          <w:color w:val="0065BD"/>
          <w:sz w:val="36"/>
          <w:szCs w:val="36"/>
        </w:rPr>
      </w:pPr>
      <w:bookmarkStart w:name="NÁVRH_ARCHITEKTURY_A_DATABÁZOVÝ_MODEL" w:id="0"/>
      <w:bookmarkStart w:name="BKM_BFCFA0B7_E7A2_42E7_B3E3_EF5C04950D2C" w:id="1"/>
      <w:r>
        <w:rPr>
          <w:b/>
          <w:color w:val="0065BD"/>
          <w:sz w:val="36"/>
          <w:szCs w:val="36"/>
        </w:rPr>
        <w:t>Our table</w:t>
      </w:r>
    </w:p>
    <w:p w:rsidR="00664C71" w:rsidRDefault="00664C71" w14:paraId="55E2DA66" w14:textId="77777777">
      <w:pPr>
        <w:jc w:val="center"/>
        <w:rPr>
          <w:color w:val="000000"/>
          <w:sz w:val="20"/>
          <w:szCs w:val="20"/>
        </w:rPr>
      </w:pPr>
    </w:p>
    <w:p w:rsidR="00664C71" w:rsidRDefault="00A034FD" w14:paraId="7AE16D51" w14:textId="77777777">
      <w:pPr>
        <w:jc w:val="center"/>
        <w:rPr>
          <w:b/>
          <w:color w:val="0065BD"/>
          <w:sz w:val="28"/>
          <w:szCs w:val="28"/>
        </w:rPr>
      </w:pPr>
      <w:r>
        <w:rPr>
          <w:b/>
          <w:color w:val="0065BD"/>
          <w:sz w:val="28"/>
          <w:szCs w:val="28"/>
        </w:rPr>
        <w:t xml:space="preserve">Návrh architektury a databázový model  </w:t>
      </w:r>
      <w:bookmarkEnd w:id="0"/>
      <w:bookmarkEnd w:id="1"/>
    </w:p>
    <w:p w:rsidR="00664C71" w:rsidRDefault="00664C71" w14:paraId="352BBCB4" w14:textId="77777777">
      <w:pPr>
        <w:rPr>
          <w:color w:val="000000"/>
          <w:sz w:val="16"/>
          <w:szCs w:val="16"/>
          <w:shd w:val="clear" w:color="auto" w:fill="FFFF80"/>
        </w:rPr>
      </w:pPr>
    </w:p>
    <w:p w:rsidR="00664C71" w:rsidRDefault="00664C71" w14:paraId="69F31E07" w14:textId="77777777">
      <w:pPr>
        <w:rPr>
          <w:color w:val="000000"/>
          <w:sz w:val="20"/>
          <w:szCs w:val="20"/>
        </w:rPr>
      </w:pPr>
    </w:p>
    <w:p w:rsidR="00664C71" w:rsidRDefault="00664C71" w14:paraId="2ED3EE2D" w14:textId="77777777">
      <w:pPr>
        <w:rPr>
          <w:color w:val="000000"/>
          <w:sz w:val="20"/>
          <w:szCs w:val="20"/>
        </w:rPr>
      </w:pPr>
    </w:p>
    <w:p w:rsidR="00664C71" w:rsidRDefault="00A034FD" w14:paraId="136502F3" w14:textId="77777777">
      <w:pPr>
        <w:jc w:val="center"/>
        <w:rPr>
          <w:sz w:val="20"/>
          <w:szCs w:val="20"/>
        </w:rPr>
      </w:pPr>
      <w:r>
        <w:rPr>
          <w:sz w:val="20"/>
          <w:szCs w:val="20"/>
        </w:rPr>
        <w:t>Dokument vytvořen pro potřeby předmětu BI-SI1</w:t>
      </w:r>
    </w:p>
    <w:p w:rsidR="00664C71" w:rsidRDefault="00664C71" w14:paraId="252EEC83" w14:textId="77777777">
      <w:pPr>
        <w:rPr>
          <w:sz w:val="20"/>
          <w:szCs w:val="20"/>
        </w:rPr>
      </w:pPr>
    </w:p>
    <w:p w:rsidR="00664C71" w:rsidRDefault="00664C71" w14:paraId="143414F7" w14:textId="77777777">
      <w:pPr>
        <w:rPr>
          <w:sz w:val="20"/>
          <w:szCs w:val="20"/>
        </w:rPr>
      </w:pPr>
    </w:p>
    <w:p w:rsidR="00664C71" w:rsidRDefault="00664C71" w14:paraId="2D150420" w14:textId="77777777">
      <w:pPr>
        <w:rPr>
          <w:sz w:val="20"/>
          <w:szCs w:val="20"/>
        </w:rPr>
      </w:pPr>
    </w:p>
    <w:p w:rsidR="00664C71" w:rsidRDefault="00664C71" w14:paraId="1A4C028A" w14:textId="77777777">
      <w:pPr>
        <w:rPr>
          <w:sz w:val="20"/>
          <w:szCs w:val="20"/>
        </w:rPr>
      </w:pPr>
    </w:p>
    <w:p w:rsidR="00664C71" w:rsidRDefault="00664C71" w14:paraId="710A2379" w14:textId="77777777">
      <w:pPr>
        <w:rPr>
          <w:sz w:val="20"/>
          <w:szCs w:val="20"/>
        </w:rPr>
      </w:pPr>
    </w:p>
    <w:p w:rsidR="00664C71" w:rsidRDefault="00664C71" w14:paraId="2CFFD3C4" w14:textId="77777777">
      <w:pPr>
        <w:rPr>
          <w:sz w:val="20"/>
          <w:szCs w:val="20"/>
        </w:rPr>
      </w:pPr>
    </w:p>
    <w:p w:rsidR="00664C71" w:rsidRDefault="00664C71" w14:paraId="6D6BD4F3" w14:textId="77777777">
      <w:pPr>
        <w:rPr>
          <w:sz w:val="20"/>
          <w:szCs w:val="20"/>
        </w:rPr>
      </w:pPr>
    </w:p>
    <w:p w:rsidR="00664C71" w:rsidRDefault="00664C71" w14:paraId="5CD56ACF" w14:textId="77777777">
      <w:pPr>
        <w:rPr>
          <w:sz w:val="20"/>
          <w:szCs w:val="20"/>
        </w:rPr>
      </w:pPr>
    </w:p>
    <w:p w:rsidR="00664C71" w:rsidRDefault="00664C71" w14:paraId="026F5CD9" w14:textId="77777777">
      <w:pPr>
        <w:rPr>
          <w:sz w:val="20"/>
          <w:szCs w:val="20"/>
        </w:rPr>
      </w:pPr>
    </w:p>
    <w:p w:rsidR="00664C71" w:rsidRDefault="00664C71" w14:paraId="0549958D" w14:textId="77777777">
      <w:pPr>
        <w:rPr>
          <w:sz w:val="20"/>
          <w:szCs w:val="20"/>
        </w:rPr>
      </w:pPr>
    </w:p>
    <w:p w:rsidR="00664C71" w:rsidRDefault="00664C71" w14:paraId="72FAF5D9" w14:textId="77777777">
      <w:pPr>
        <w:rPr>
          <w:sz w:val="20"/>
          <w:szCs w:val="20"/>
        </w:rPr>
      </w:pPr>
    </w:p>
    <w:p w:rsidR="00664C71" w:rsidRDefault="00664C71" w14:paraId="20B67C70" w14:textId="77777777">
      <w:pPr>
        <w:rPr>
          <w:sz w:val="20"/>
          <w:szCs w:val="20"/>
        </w:rPr>
      </w:pPr>
    </w:p>
    <w:p w:rsidR="00664C71" w:rsidRDefault="00664C71" w14:paraId="13D08D90" w14:textId="77777777">
      <w:pPr>
        <w:rPr>
          <w:sz w:val="20"/>
          <w:szCs w:val="20"/>
        </w:rPr>
      </w:pPr>
    </w:p>
    <w:p w:rsidR="00664C71" w:rsidRDefault="00664C71" w14:paraId="42D37B9E" w14:textId="77777777">
      <w:pPr>
        <w:rPr>
          <w:sz w:val="20"/>
          <w:szCs w:val="20"/>
        </w:rPr>
      </w:pPr>
    </w:p>
    <w:p w:rsidR="00664C71" w:rsidRDefault="00664C71" w14:paraId="463A3FFA" w14:textId="77777777">
      <w:pPr>
        <w:rPr>
          <w:color w:val="000000"/>
          <w:sz w:val="20"/>
          <w:szCs w:val="20"/>
        </w:rPr>
      </w:pPr>
    </w:p>
    <w:p w:rsidR="00664C71" w:rsidRDefault="00A034FD" w14:paraId="43B54305" w14:textId="153A809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Autoři:</w:t>
      </w:r>
      <w:r w:rsidR="009348C5">
        <w:rPr>
          <w:color w:val="000000"/>
          <w:sz w:val="20"/>
          <w:szCs w:val="20"/>
        </w:rPr>
        <w:t xml:space="preserve"> Ondřej Hývnar, Jakub Renc, Jiří Szkandera, Daniel Bukač</w:t>
      </w:r>
    </w:p>
    <w:p w:rsidR="00664C71" w:rsidRDefault="00664C71" w14:paraId="1BD8F18F" w14:textId="77777777">
      <w:pPr>
        <w:jc w:val="center"/>
        <w:rPr>
          <w:sz w:val="20"/>
          <w:szCs w:val="20"/>
        </w:rPr>
      </w:pPr>
    </w:p>
    <w:p w:rsidR="00664C71" w:rsidRDefault="00664C71" w14:paraId="6CB7AD26" w14:textId="77777777">
      <w:pPr>
        <w:jc w:val="center"/>
        <w:rPr>
          <w:sz w:val="20"/>
          <w:szCs w:val="20"/>
        </w:rPr>
      </w:pPr>
    </w:p>
    <w:p w:rsidR="00664C71" w:rsidRDefault="00664C71" w14:paraId="5D7A7F77" w14:textId="77777777">
      <w:pPr>
        <w:pStyle w:val="Nadpis2"/>
        <w:jc w:val="center"/>
      </w:pPr>
    </w:p>
    <w:p w:rsidR="00664C71" w:rsidRDefault="00664C71" w14:paraId="3F78F164" w14:textId="77777777">
      <w:pPr>
        <w:jc w:val="center"/>
        <w:rPr>
          <w:sz w:val="20"/>
          <w:szCs w:val="20"/>
        </w:rPr>
      </w:pPr>
    </w:p>
    <w:p w:rsidR="00664C71" w:rsidRDefault="00664C71" w14:paraId="1DD15828" w14:textId="77777777">
      <w:pPr>
        <w:jc w:val="center"/>
        <w:rPr>
          <w:sz w:val="20"/>
          <w:szCs w:val="20"/>
        </w:rPr>
      </w:pPr>
    </w:p>
    <w:p w:rsidR="00664C71" w:rsidRDefault="00664C71" w14:paraId="032FAD4F" w14:textId="77777777">
      <w:pPr>
        <w:pStyle w:val="Nadpis2"/>
        <w:jc w:val="center"/>
      </w:pPr>
    </w:p>
    <w:p w:rsidR="00664C71" w:rsidRDefault="00664C71" w14:paraId="57185AB5" w14:textId="77777777">
      <w:pPr>
        <w:rPr>
          <w:sz w:val="28"/>
          <w:szCs w:val="28"/>
        </w:rPr>
      </w:pPr>
    </w:p>
    <w:p w:rsidR="00664C71" w:rsidRDefault="00A034FD" w14:paraId="5C5CB5A2" w14:textId="77777777">
      <w:pPr>
        <w:rPr>
          <w:b/>
          <w:sz w:val="28"/>
          <w:szCs w:val="28"/>
        </w:rPr>
      </w:pPr>
      <w:r>
        <w:rPr>
          <w:b/>
          <w:color w:val="0065BD"/>
          <w:sz w:val="28"/>
          <w:szCs w:val="28"/>
        </w:rPr>
        <w:lastRenderedPageBreak/>
        <w:t>Obsah</w:t>
      </w:r>
    </w:p>
    <w:p w:rsidR="00664C71" w:rsidRDefault="00A034FD" w14:paraId="6BB0FD90" w14:textId="77777777">
      <w:pPr>
        <w:pStyle w:val="Obsah1"/>
        <w:tabs>
          <w:tab w:val="right" w:leader="dot" w:pos="9990"/>
        </w:tabs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>TOC \o "1-9"</w:instrText>
      </w:r>
      <w:r>
        <w:rPr>
          <w:color w:val="auto"/>
        </w:rPr>
        <w:fldChar w:fldCharType="separate"/>
      </w:r>
      <w:r>
        <w:rPr>
          <w:color w:val="auto"/>
        </w:rPr>
        <w:t xml:space="preserve">1.    Model architektury </w:t>
      </w:r>
      <w:r>
        <w:rPr>
          <w:color w:val="auto"/>
        </w:rPr>
        <w:tab/>
      </w:r>
      <w:r>
        <w:rPr>
          <w:color w:val="auto"/>
        </w:rPr>
        <w:t>3</w:t>
      </w:r>
    </w:p>
    <w:p w:rsidR="00664C71" w:rsidRDefault="00A034FD" w14:paraId="7FFC64DC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1.1    pl </w:t>
      </w:r>
      <w:r>
        <w:rPr>
          <w:color w:val="auto"/>
        </w:rPr>
        <w:tab/>
      </w:r>
      <w:r>
        <w:rPr>
          <w:color w:val="auto"/>
        </w:rPr>
        <w:t>3</w:t>
      </w:r>
    </w:p>
    <w:p w:rsidR="00664C71" w:rsidRDefault="00A034FD" w14:paraId="10B64D54" w14:textId="77777777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1.1.1    controller </w:t>
      </w:r>
      <w:r>
        <w:rPr>
          <w:color w:val="auto"/>
        </w:rPr>
        <w:tab/>
      </w:r>
      <w:r>
        <w:rPr>
          <w:color w:val="auto"/>
        </w:rPr>
        <w:t>3</w:t>
      </w:r>
    </w:p>
    <w:p w:rsidR="00664C71" w:rsidRDefault="00A034FD" w14:paraId="3CC1374E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1.1.1.1    Class HomeController</w:t>
      </w:r>
      <w:r>
        <w:rPr>
          <w:color w:val="auto"/>
        </w:rPr>
        <w:tab/>
      </w:r>
      <w:r>
        <w:rPr>
          <w:color w:val="auto"/>
        </w:rPr>
        <w:t>4</w:t>
      </w:r>
    </w:p>
    <w:p w:rsidR="00664C71" w:rsidRDefault="00A034FD" w14:paraId="5B73701E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1.1.1.2    Class MenuController</w:t>
      </w:r>
      <w:r>
        <w:rPr>
          <w:color w:val="auto"/>
        </w:rPr>
        <w:tab/>
      </w:r>
      <w:r>
        <w:rPr>
          <w:color w:val="auto"/>
        </w:rPr>
        <w:t>4</w:t>
      </w:r>
    </w:p>
    <w:p w:rsidR="00664C71" w:rsidRDefault="00A034FD" w14:paraId="76A1255B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1.1.1.3    Class ReservationController</w:t>
      </w:r>
      <w:r>
        <w:rPr>
          <w:color w:val="auto"/>
        </w:rPr>
        <w:tab/>
      </w:r>
      <w:r>
        <w:rPr>
          <w:color w:val="auto"/>
        </w:rPr>
        <w:t>4</w:t>
      </w:r>
    </w:p>
    <w:p w:rsidR="00664C71" w:rsidRDefault="00A034FD" w14:paraId="1F231AEF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1.1.1.4    Class ReservationForm</w:t>
      </w:r>
      <w:r>
        <w:rPr>
          <w:color w:val="auto"/>
        </w:rPr>
        <w:tab/>
      </w:r>
      <w:r>
        <w:rPr>
          <w:color w:val="auto"/>
        </w:rPr>
        <w:t>5</w:t>
      </w:r>
    </w:p>
    <w:p w:rsidR="00664C71" w:rsidRDefault="00A034FD" w14:paraId="20CCF481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1.1.1.5    Class TableSelectForm</w:t>
      </w:r>
      <w:r>
        <w:rPr>
          <w:color w:val="auto"/>
        </w:rPr>
        <w:tab/>
      </w:r>
      <w:r>
        <w:rPr>
          <w:color w:val="auto"/>
        </w:rPr>
        <w:t>5</w:t>
      </w:r>
    </w:p>
    <w:p w:rsidR="00664C71" w:rsidRDefault="00A034FD" w14:paraId="71CCBCBF" w14:textId="77777777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1.1.2    templates </w:t>
      </w:r>
      <w:r>
        <w:rPr>
          <w:color w:val="auto"/>
        </w:rPr>
        <w:tab/>
      </w:r>
      <w:r>
        <w:rPr>
          <w:color w:val="auto"/>
        </w:rPr>
        <w:t>5</w:t>
      </w:r>
    </w:p>
    <w:p w:rsidR="00664C71" w:rsidRDefault="00A034FD" w14:paraId="5671DAF4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1.2    bl </w:t>
      </w:r>
      <w:r>
        <w:rPr>
          <w:color w:val="auto"/>
        </w:rPr>
        <w:tab/>
      </w:r>
      <w:r>
        <w:rPr>
          <w:color w:val="auto"/>
        </w:rPr>
        <w:t>5</w:t>
      </w:r>
    </w:p>
    <w:p w:rsidR="00664C71" w:rsidRDefault="00A034FD" w14:paraId="68E9AE4F" w14:textId="77777777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1.2.1    services </w:t>
      </w:r>
      <w:r>
        <w:rPr>
          <w:color w:val="auto"/>
        </w:rPr>
        <w:tab/>
      </w:r>
      <w:r>
        <w:rPr>
          <w:color w:val="auto"/>
        </w:rPr>
        <w:t>5</w:t>
      </w:r>
    </w:p>
    <w:p w:rsidR="00664C71" w:rsidRDefault="00A034FD" w14:paraId="67D10D93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1.2.1.1    Class ReservationService</w:t>
      </w:r>
      <w:r>
        <w:rPr>
          <w:color w:val="auto"/>
        </w:rPr>
        <w:tab/>
      </w:r>
      <w:r>
        <w:rPr>
          <w:color w:val="auto"/>
        </w:rPr>
        <w:t>6</w:t>
      </w:r>
    </w:p>
    <w:p w:rsidR="00664C71" w:rsidRDefault="00A034FD" w14:paraId="5A02AA6D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1.2.1.2    Class TableService</w:t>
      </w:r>
      <w:r>
        <w:rPr>
          <w:color w:val="auto"/>
        </w:rPr>
        <w:tab/>
      </w:r>
      <w:r>
        <w:rPr>
          <w:color w:val="auto"/>
        </w:rPr>
        <w:t>6</w:t>
      </w:r>
    </w:p>
    <w:p w:rsidR="00664C71" w:rsidRDefault="00A034FD" w14:paraId="3350F243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1.3    dl </w:t>
      </w:r>
      <w:r>
        <w:rPr>
          <w:color w:val="auto"/>
        </w:rPr>
        <w:tab/>
      </w:r>
      <w:r>
        <w:rPr>
          <w:color w:val="auto"/>
        </w:rPr>
        <w:t>6</w:t>
      </w:r>
    </w:p>
    <w:p w:rsidR="00664C71" w:rsidRDefault="00A034FD" w14:paraId="436AC5F0" w14:textId="77777777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1.3.1    entity </w:t>
      </w:r>
      <w:r>
        <w:rPr>
          <w:color w:val="auto"/>
        </w:rPr>
        <w:tab/>
      </w:r>
      <w:r>
        <w:rPr>
          <w:color w:val="auto"/>
        </w:rPr>
        <w:t>6</w:t>
      </w:r>
    </w:p>
    <w:p w:rsidR="00664C71" w:rsidRDefault="00A034FD" w14:paraId="72385A9B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1.3.1.1    Class Address</w:t>
      </w:r>
      <w:r>
        <w:rPr>
          <w:color w:val="auto"/>
        </w:rPr>
        <w:tab/>
      </w:r>
      <w:r>
        <w:rPr>
          <w:color w:val="auto"/>
        </w:rPr>
        <w:t>7</w:t>
      </w:r>
    </w:p>
    <w:p w:rsidR="00664C71" w:rsidRDefault="00A034FD" w14:paraId="76F8E504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1.3.1.2    Class Alergen</w:t>
      </w:r>
      <w:r>
        <w:rPr>
          <w:color w:val="auto"/>
        </w:rPr>
        <w:tab/>
      </w:r>
      <w:r>
        <w:rPr>
          <w:color w:val="auto"/>
        </w:rPr>
        <w:t>7</w:t>
      </w:r>
    </w:p>
    <w:p w:rsidR="00664C71" w:rsidRDefault="00A034FD" w14:paraId="4576BC45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1.3.1.3    Class Customer</w:t>
      </w:r>
      <w:r>
        <w:rPr>
          <w:color w:val="auto"/>
        </w:rPr>
        <w:tab/>
      </w:r>
      <w:r>
        <w:rPr>
          <w:color w:val="auto"/>
        </w:rPr>
        <w:t>7</w:t>
      </w:r>
    </w:p>
    <w:p w:rsidR="00664C71" w:rsidRDefault="00A034FD" w14:paraId="7721799B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1.3.1.4    Class DBEngine</w:t>
      </w:r>
      <w:r>
        <w:rPr>
          <w:color w:val="auto"/>
        </w:rPr>
        <w:tab/>
      </w:r>
      <w:r>
        <w:rPr>
          <w:color w:val="auto"/>
        </w:rPr>
        <w:t>7</w:t>
      </w:r>
    </w:p>
    <w:p w:rsidR="00664C71" w:rsidRDefault="00A034FD" w14:paraId="5A4327A4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1.3.1.5    Class Meal</w:t>
      </w:r>
      <w:r>
        <w:rPr>
          <w:color w:val="auto"/>
        </w:rPr>
        <w:tab/>
      </w:r>
      <w:r>
        <w:rPr>
          <w:color w:val="auto"/>
        </w:rPr>
        <w:t>8</w:t>
      </w:r>
    </w:p>
    <w:p w:rsidR="00664C71" w:rsidRDefault="00A034FD" w14:paraId="5D54B3FD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1.3.1.6    Class MealOrder</w:t>
      </w:r>
      <w:r>
        <w:rPr>
          <w:color w:val="auto"/>
        </w:rPr>
        <w:tab/>
      </w:r>
      <w:r>
        <w:rPr>
          <w:color w:val="auto"/>
        </w:rPr>
        <w:t>8</w:t>
      </w:r>
    </w:p>
    <w:p w:rsidR="00664C71" w:rsidRDefault="00A034FD" w14:paraId="1589E2F4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1.3.1.7    Class Menu</w:t>
      </w:r>
      <w:r>
        <w:rPr>
          <w:color w:val="auto"/>
        </w:rPr>
        <w:tab/>
      </w:r>
      <w:r>
        <w:rPr>
          <w:color w:val="auto"/>
        </w:rPr>
        <w:t>8</w:t>
      </w:r>
    </w:p>
    <w:p w:rsidR="00664C71" w:rsidRDefault="00A034FD" w14:paraId="65D46FA6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1.3.1.8    Class Reservation</w:t>
      </w:r>
      <w:r>
        <w:rPr>
          <w:color w:val="auto"/>
        </w:rPr>
        <w:tab/>
      </w:r>
      <w:r>
        <w:rPr>
          <w:color w:val="auto"/>
        </w:rPr>
        <w:t>8</w:t>
      </w:r>
    </w:p>
    <w:p w:rsidR="00664C71" w:rsidRDefault="00A034FD" w14:paraId="21CC184F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1.3.1.9    Class Schedule</w:t>
      </w:r>
      <w:r>
        <w:rPr>
          <w:color w:val="auto"/>
        </w:rPr>
        <w:tab/>
      </w:r>
      <w:r>
        <w:rPr>
          <w:color w:val="auto"/>
        </w:rPr>
        <w:t>8</w:t>
      </w:r>
    </w:p>
    <w:p w:rsidR="00664C71" w:rsidRDefault="00A034FD" w14:paraId="2DCD62D8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1.3.1.10    Class Tbl</w:t>
      </w:r>
      <w:r>
        <w:rPr>
          <w:color w:val="auto"/>
        </w:rPr>
        <w:tab/>
      </w:r>
      <w:r>
        <w:rPr>
          <w:color w:val="auto"/>
        </w:rPr>
        <w:t>9</w:t>
      </w:r>
    </w:p>
    <w:p w:rsidR="00664C71" w:rsidRDefault="00A034FD" w14:paraId="3B55D1A2" w14:textId="77777777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1.3.2    mapper </w:t>
      </w:r>
      <w:r>
        <w:rPr>
          <w:color w:val="auto"/>
        </w:rPr>
        <w:tab/>
      </w:r>
      <w:r>
        <w:rPr>
          <w:color w:val="auto"/>
        </w:rPr>
        <w:t>9</w:t>
      </w:r>
    </w:p>
    <w:p w:rsidR="00664C71" w:rsidRDefault="00A034FD" w14:paraId="66581388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1.3.2.1    Class AddressMapper</w:t>
      </w:r>
      <w:r>
        <w:rPr>
          <w:color w:val="auto"/>
        </w:rPr>
        <w:tab/>
      </w:r>
      <w:r>
        <w:rPr>
          <w:color w:val="auto"/>
        </w:rPr>
        <w:t>9</w:t>
      </w:r>
    </w:p>
    <w:p w:rsidR="00664C71" w:rsidRDefault="00A034FD" w14:paraId="5BF246E2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1.3.2.2    Class AlergenMapper</w:t>
      </w:r>
      <w:r>
        <w:rPr>
          <w:color w:val="auto"/>
        </w:rPr>
        <w:tab/>
      </w:r>
      <w:r>
        <w:rPr>
          <w:color w:val="auto"/>
        </w:rPr>
        <w:t>10</w:t>
      </w:r>
    </w:p>
    <w:p w:rsidR="00664C71" w:rsidRDefault="00A034FD" w14:paraId="78963D51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1.3.2.3    Class CustomerMapper</w:t>
      </w:r>
      <w:r>
        <w:rPr>
          <w:color w:val="auto"/>
        </w:rPr>
        <w:tab/>
      </w:r>
      <w:r>
        <w:rPr>
          <w:color w:val="auto"/>
        </w:rPr>
        <w:t>10</w:t>
      </w:r>
    </w:p>
    <w:p w:rsidR="00664C71" w:rsidRDefault="00A034FD" w14:paraId="36BB37E0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1.3.2.4    Class MealMapper</w:t>
      </w:r>
      <w:r>
        <w:rPr>
          <w:color w:val="auto"/>
        </w:rPr>
        <w:tab/>
      </w:r>
      <w:r>
        <w:rPr>
          <w:color w:val="auto"/>
        </w:rPr>
        <w:t>10</w:t>
      </w:r>
    </w:p>
    <w:p w:rsidR="00664C71" w:rsidRDefault="00A034FD" w14:paraId="475B5222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1.3.2.5    Class MealOrderMapper</w:t>
      </w:r>
      <w:r>
        <w:rPr>
          <w:color w:val="auto"/>
        </w:rPr>
        <w:tab/>
      </w:r>
      <w:r>
        <w:rPr>
          <w:color w:val="auto"/>
        </w:rPr>
        <w:t>11</w:t>
      </w:r>
    </w:p>
    <w:p w:rsidR="00664C71" w:rsidRDefault="00A034FD" w14:paraId="156AC051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1.3.2.6    Class MenuMapper</w:t>
      </w:r>
      <w:r>
        <w:rPr>
          <w:color w:val="auto"/>
        </w:rPr>
        <w:tab/>
      </w:r>
      <w:r>
        <w:rPr>
          <w:color w:val="auto"/>
        </w:rPr>
        <w:t>11</w:t>
      </w:r>
    </w:p>
    <w:p w:rsidR="00664C71" w:rsidRDefault="00A034FD" w14:paraId="3B608E5C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1.3.2.7    Class Reservation</w:t>
      </w:r>
      <w:r>
        <w:rPr>
          <w:color w:val="auto"/>
        </w:rPr>
        <w:tab/>
      </w:r>
      <w:r>
        <w:rPr>
          <w:color w:val="auto"/>
        </w:rPr>
        <w:t>11</w:t>
      </w:r>
    </w:p>
    <w:p w:rsidR="00664C71" w:rsidRDefault="00A034FD" w14:paraId="02423C56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1.3.2.8    Class ScheduleMapper</w:t>
      </w:r>
      <w:r>
        <w:rPr>
          <w:color w:val="auto"/>
        </w:rPr>
        <w:tab/>
      </w:r>
      <w:r>
        <w:rPr>
          <w:color w:val="auto"/>
        </w:rPr>
        <w:t>12</w:t>
      </w:r>
    </w:p>
    <w:p w:rsidR="00664C71" w:rsidRDefault="00A034FD" w14:paraId="42116BB6" w14:textId="77777777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1.3.2.9    Class TableMapper</w:t>
      </w:r>
      <w:r>
        <w:rPr>
          <w:color w:val="auto"/>
        </w:rPr>
        <w:tab/>
      </w:r>
      <w:r>
        <w:rPr>
          <w:color w:val="auto"/>
        </w:rPr>
        <w:t>12</w:t>
      </w:r>
    </w:p>
    <w:p w:rsidR="00664C71" w:rsidRDefault="00A034FD" w14:paraId="315DEF00" w14:textId="77777777">
      <w:pPr>
        <w:pStyle w:val="Obsah1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    DDL </w:t>
      </w:r>
      <w:r>
        <w:rPr>
          <w:color w:val="auto"/>
        </w:rPr>
        <w:tab/>
      </w:r>
      <w:r>
        <w:rPr>
          <w:color w:val="auto"/>
        </w:rPr>
        <w:t>14</w:t>
      </w:r>
    </w:p>
    <w:p w:rsidR="00664C71" w:rsidRDefault="00A034FD" w14:paraId="7BA6A139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    Adresa </w:t>
      </w:r>
      <w:r>
        <w:rPr>
          <w:i/>
          <w:color w:val="auto"/>
        </w:rPr>
        <w:t>«table»</w:t>
      </w:r>
      <w:r>
        <w:rPr>
          <w:color w:val="auto"/>
        </w:rPr>
        <w:tab/>
      </w:r>
      <w:r>
        <w:rPr>
          <w:color w:val="auto"/>
        </w:rPr>
        <w:t>14</w:t>
      </w:r>
    </w:p>
    <w:p w:rsidR="00664C71" w:rsidRDefault="00A034FD" w14:paraId="4283F9D3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    Alergen </w:t>
      </w:r>
      <w:r>
        <w:rPr>
          <w:i/>
          <w:color w:val="auto"/>
        </w:rPr>
        <w:t>«table»</w:t>
      </w:r>
      <w:r>
        <w:rPr>
          <w:color w:val="auto"/>
        </w:rPr>
        <w:tab/>
      </w:r>
      <w:r>
        <w:rPr>
          <w:color w:val="auto"/>
        </w:rPr>
        <w:t>14</w:t>
      </w:r>
    </w:p>
    <w:p w:rsidR="00664C71" w:rsidRDefault="00A034FD" w14:paraId="5C13DFB4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2.3    Jidlo </w:t>
      </w:r>
      <w:r>
        <w:rPr>
          <w:i/>
          <w:color w:val="auto"/>
        </w:rPr>
        <w:t>«table»</w:t>
      </w:r>
      <w:r>
        <w:rPr>
          <w:color w:val="auto"/>
        </w:rPr>
        <w:tab/>
      </w:r>
      <w:r>
        <w:rPr>
          <w:color w:val="auto"/>
        </w:rPr>
        <w:t>15</w:t>
      </w:r>
    </w:p>
    <w:p w:rsidR="00664C71" w:rsidRDefault="00A034FD" w14:paraId="0179E43F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2.4    Menu </w:t>
      </w:r>
      <w:r>
        <w:rPr>
          <w:i/>
          <w:color w:val="auto"/>
        </w:rPr>
        <w:t>«table»</w:t>
      </w:r>
      <w:r>
        <w:rPr>
          <w:color w:val="auto"/>
        </w:rPr>
        <w:tab/>
      </w:r>
      <w:r>
        <w:rPr>
          <w:color w:val="auto"/>
        </w:rPr>
        <w:t>15</w:t>
      </w:r>
    </w:p>
    <w:p w:rsidR="00664C71" w:rsidRDefault="00A034FD" w14:paraId="3C35EEEC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2.5    Objednavka_jidla </w:t>
      </w:r>
      <w:r>
        <w:rPr>
          <w:i/>
          <w:color w:val="auto"/>
        </w:rPr>
        <w:t>«table»</w:t>
      </w:r>
      <w:r>
        <w:rPr>
          <w:color w:val="auto"/>
        </w:rPr>
        <w:tab/>
      </w:r>
      <w:r>
        <w:rPr>
          <w:color w:val="auto"/>
        </w:rPr>
        <w:t>15</w:t>
      </w:r>
    </w:p>
    <w:p w:rsidR="00664C71" w:rsidRDefault="00A034FD" w14:paraId="7C1BA9C0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2.6    Rezervace </w:t>
      </w:r>
      <w:r>
        <w:rPr>
          <w:i/>
          <w:color w:val="auto"/>
        </w:rPr>
        <w:t>«table»</w:t>
      </w:r>
      <w:r>
        <w:rPr>
          <w:color w:val="auto"/>
        </w:rPr>
        <w:tab/>
      </w:r>
      <w:r>
        <w:rPr>
          <w:color w:val="auto"/>
        </w:rPr>
        <w:t>15</w:t>
      </w:r>
    </w:p>
    <w:p w:rsidR="00664C71" w:rsidRDefault="00A034FD" w14:paraId="4C4C2422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2.7    Rozvrh </w:t>
      </w:r>
      <w:r>
        <w:rPr>
          <w:i/>
          <w:color w:val="auto"/>
        </w:rPr>
        <w:t>«table»</w:t>
      </w:r>
      <w:r>
        <w:rPr>
          <w:color w:val="auto"/>
        </w:rPr>
        <w:tab/>
      </w:r>
      <w:r>
        <w:rPr>
          <w:color w:val="auto"/>
        </w:rPr>
        <w:t>15</w:t>
      </w:r>
    </w:p>
    <w:p w:rsidR="00664C71" w:rsidRDefault="00A034FD" w14:paraId="20131015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2.8    Stul </w:t>
      </w:r>
      <w:r>
        <w:rPr>
          <w:i/>
          <w:color w:val="auto"/>
        </w:rPr>
        <w:t>«table»</w:t>
      </w:r>
      <w:r>
        <w:rPr>
          <w:color w:val="auto"/>
        </w:rPr>
        <w:tab/>
      </w:r>
      <w:r>
        <w:rPr>
          <w:color w:val="auto"/>
        </w:rPr>
        <w:t>15</w:t>
      </w:r>
    </w:p>
    <w:p w:rsidR="00664C71" w:rsidRDefault="00A034FD" w14:paraId="165CC668" w14:textId="77777777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2.9    Uzivatel </w:t>
      </w:r>
      <w:r>
        <w:rPr>
          <w:i/>
          <w:color w:val="auto"/>
        </w:rPr>
        <w:t>«table»</w:t>
      </w:r>
      <w:r>
        <w:rPr>
          <w:color w:val="auto"/>
        </w:rPr>
        <w:tab/>
      </w:r>
      <w:r>
        <w:rPr>
          <w:color w:val="auto"/>
        </w:rPr>
        <w:t>16</w:t>
      </w:r>
      <w:r>
        <w:fldChar w:fldCharType="end"/>
      </w:r>
    </w:p>
    <w:p w:rsidR="00664C71" w:rsidRDefault="00A034FD" w14:paraId="00342FEB" w14:textId="77777777">
      <w:r>
        <w:rPr>
          <w:sz w:val="20"/>
          <w:szCs w:val="20"/>
        </w:rPr>
        <w:br w:type="page"/>
      </w:r>
    </w:p>
    <w:p w:rsidR="00664C71" w:rsidRDefault="00664C71" w14:paraId="6D1EFD52" w14:textId="77777777">
      <w:pPr>
        <w:pStyle w:val="Obsah1"/>
        <w:tabs>
          <w:tab w:val="right" w:leader="dot" w:pos="8205"/>
        </w:tabs>
        <w:rPr>
          <w:color w:val="auto"/>
        </w:rPr>
      </w:pPr>
    </w:p>
    <w:p w:rsidR="00664C71" w:rsidRDefault="00A034FD" w14:paraId="58E92069" w14:textId="77777777">
      <w:pPr>
        <w:pStyle w:val="Nadpis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r>
        <w:rPr>
          <w:color w:val="0065BD"/>
        </w:rPr>
        <w:t xml:space="preserve">Model architektury </w:t>
      </w:r>
    </w:p>
    <w:p w:rsidR="00664C71" w:rsidRDefault="00664C71" w14:paraId="028D3A7C" w14:textId="77777777">
      <w:pPr>
        <w:jc w:val="both"/>
        <w:rPr>
          <w:sz w:val="20"/>
          <w:szCs w:val="20"/>
        </w:rPr>
      </w:pPr>
    </w:p>
    <w:p w:rsidR="00664C71" w:rsidRDefault="00664C71" w14:paraId="7F094E75" w14:textId="77777777">
      <w:pPr>
        <w:rPr>
          <w:sz w:val="20"/>
          <w:szCs w:val="20"/>
        </w:rPr>
      </w:pPr>
      <w:bookmarkStart w:name="BKM_D1BA5F72_829E_49AB_A935_BF0F0E90C7B8" w:id="2"/>
    </w:p>
    <w:p w:rsidR="00664C71" w:rsidRDefault="00A034FD" w14:paraId="2313CD2D" w14:textId="7777777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44488C9" wp14:editId="44405698">
            <wp:extent cx="1706880" cy="288798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C71" w:rsidRDefault="00A034FD" w14:paraId="49B30CB1" w14:textId="78FFB54E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5801CE">
        <w:rPr>
          <w:noProof/>
          <w:color w:val="000000"/>
          <w:sz w:val="20"/>
          <w:szCs w:val="20"/>
        </w:rPr>
        <w:t>1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Model architektury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bookmarkEnd w:id="2"/>
    </w:p>
    <w:p w:rsidR="00664C71" w:rsidRDefault="00664C71" w14:paraId="74FAB7DE" w14:textId="77777777">
      <w:pPr>
        <w:jc w:val="both"/>
        <w:rPr>
          <w:sz w:val="20"/>
          <w:szCs w:val="20"/>
        </w:rPr>
      </w:pPr>
    </w:p>
    <w:p w:rsidR="00664C71" w:rsidRDefault="00A034FD" w14:paraId="516CAA1F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name="PL" w:id="3"/>
      <w:bookmarkStart w:name="BKM_F74914D5_F5C8_4F2F_99FB_C6ABD631DC36" w:id="4"/>
      <w:r>
        <w:rPr>
          <w:color w:val="0065BD"/>
        </w:rPr>
        <w:t xml:space="preserve">pl </w:t>
      </w:r>
    </w:p>
    <w:p w:rsidR="00664C71" w:rsidRDefault="00A034FD" w14:paraId="50C74572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Balíček obsahuje logiku pro prezentaci dat a pro zpracování vstupu klienta.</w:t>
      </w:r>
    </w:p>
    <w:p w:rsidR="00664C71" w:rsidRDefault="00A034FD" w14:paraId="07C00C9F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</w:p>
    <w:p w:rsidR="00664C71" w:rsidRDefault="00664C71" w14:paraId="6DB0D9F2" w14:textId="77777777">
      <w:pPr>
        <w:rPr>
          <w:sz w:val="20"/>
          <w:szCs w:val="20"/>
        </w:rPr>
      </w:pPr>
      <w:bookmarkStart w:name="BKM_EE56DDCB_79C3_45F8_9964_F42364D14A15" w:id="5"/>
    </w:p>
    <w:p w:rsidR="00664C71" w:rsidRDefault="00A034FD" w14:paraId="34A5FCDF" w14:textId="7777777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346DB4F" wp14:editId="00585A97">
            <wp:extent cx="3185160" cy="1036320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C71" w:rsidRDefault="00A034FD" w14:paraId="5EE2B679" w14:textId="3C072589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5801CE">
        <w:rPr>
          <w:noProof/>
          <w:color w:val="000000"/>
          <w:sz w:val="20"/>
          <w:szCs w:val="20"/>
        </w:rPr>
        <w:t>2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pl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bookmarkEnd w:id="5"/>
    </w:p>
    <w:p w:rsidR="00664C71" w:rsidRDefault="00664C71" w14:paraId="3A7F3A64" w14:textId="77777777">
      <w:pPr>
        <w:jc w:val="both"/>
        <w:rPr>
          <w:sz w:val="20"/>
          <w:szCs w:val="20"/>
        </w:rPr>
      </w:pPr>
    </w:p>
    <w:p w:rsidR="00664C71" w:rsidRDefault="00A034FD" w14:paraId="3DEFE086" w14:textId="77777777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controller </w:t>
      </w:r>
    </w:p>
    <w:p w:rsidR="00664C71" w:rsidRDefault="00A034FD" w14:paraId="3685587C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Balíček obsahuje všechny kontrolery - třídy, jejichž účelem je zpracovávat vstupy uživatele.</w:t>
      </w:r>
    </w:p>
    <w:p w:rsidR="00664C71" w:rsidRDefault="00664C71" w14:paraId="34A064CA" w14:textId="77777777">
      <w:pPr>
        <w:rPr>
          <w:sz w:val="20"/>
          <w:szCs w:val="20"/>
        </w:rPr>
      </w:pPr>
      <w:bookmarkStart w:name="BKM_5DA66EF3_8547_4683_B317_4DE6ECB7EC20" w:id="6"/>
    </w:p>
    <w:p w:rsidR="00664C71" w:rsidRDefault="00A034FD" w14:paraId="084767C3" w14:textId="77777777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98141E" wp14:editId="5D48A4C1">
            <wp:extent cx="6396990" cy="1720215"/>
            <wp:effectExtent l="0" t="0" r="0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C71" w:rsidRDefault="00A034FD" w14:paraId="3664572B" w14:textId="0523D4DB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5801CE">
        <w:rPr>
          <w:noProof/>
          <w:color w:val="000000"/>
          <w:sz w:val="20"/>
          <w:szCs w:val="20"/>
        </w:rPr>
        <w:t>3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controller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bookmarkEnd w:id="6"/>
    </w:p>
    <w:p w:rsidR="00664C71" w:rsidRDefault="00664C71" w14:paraId="4270D05B" w14:textId="77777777">
      <w:pPr>
        <w:jc w:val="both"/>
        <w:rPr>
          <w:sz w:val="20"/>
          <w:szCs w:val="20"/>
        </w:rPr>
      </w:pPr>
    </w:p>
    <w:p w:rsidR="00664C71" w:rsidRDefault="00A034FD" w14:paraId="7CF614B0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HomeController</w:t>
      </w:r>
    </w:p>
    <w:p w:rsidR="00664C71" w:rsidRDefault="00A034FD" w14:paraId="078497C8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Třída pro kontrolu hlavní stránky.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59169C9C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4BF803E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1A780EC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209B2A1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61B79C45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382E98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home_bp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044FC1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Blueprint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5187CC5B" w14:textId="77777777">
            <w:pPr>
              <w:rPr>
                <w:sz w:val="20"/>
                <w:szCs w:val="20"/>
              </w:rPr>
            </w:pPr>
          </w:p>
        </w:tc>
      </w:tr>
      <w:tr w:rsidR="00664C71" w14:paraId="0FC28814" w14:textId="77777777">
        <w:trPr>
          <w:trHeight w:val="222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BF2DB68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ED8048B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0330138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29917E60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4EB2CBA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home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D1F9D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00F017D1" w14:textId="77777777">
            <w:pPr>
              <w:rPr>
                <w:sz w:val="20"/>
                <w:szCs w:val="20"/>
              </w:rPr>
            </w:pPr>
          </w:p>
          <w:p w:rsidR="00664C71" w:rsidRDefault="00664C71" w14:paraId="15CE61FA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4DAA03F3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MenuController</w:t>
      </w:r>
    </w:p>
    <w:p w:rsidR="00664C71" w:rsidRDefault="00A034FD" w14:paraId="0E666606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Třída pro kontrolu stránky s menu.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595E547B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9649CCB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3DFDC74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E193DA2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6A5A248A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2DBCA6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menu_bp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4F185F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Blueprint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10AD7B26" w14:textId="77777777">
            <w:pPr>
              <w:rPr>
                <w:sz w:val="20"/>
                <w:szCs w:val="20"/>
              </w:rPr>
            </w:pPr>
          </w:p>
        </w:tc>
      </w:tr>
      <w:tr w:rsidR="00664C71" w14:paraId="3D5E648D" w14:textId="77777777">
        <w:trPr>
          <w:trHeight w:val="222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F38A3C4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AEF63AD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2CCFDD02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71E917CE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944525B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menu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D1864C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2BDFA3A1" w14:textId="77777777">
            <w:pPr>
              <w:rPr>
                <w:sz w:val="20"/>
                <w:szCs w:val="20"/>
              </w:rPr>
            </w:pPr>
          </w:p>
          <w:p w:rsidR="00664C71" w:rsidRDefault="00A034FD" w14:paraId="3D950FE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1A902EDF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mapper:  IMealMapper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664C71" w14:paraId="2862D098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164329B5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ReservationController</w:t>
      </w:r>
    </w:p>
    <w:p w:rsidR="00664C71" w:rsidRDefault="00A034FD" w14:paraId="29A3BF93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Třída pro kontrolu rezervační stránky.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348FE607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9F9346F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85D4B7C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E25A09F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49D2B1EB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F787489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reservation_bp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B1B650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Blueprint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04FF1B9B" w14:textId="77777777">
            <w:pPr>
              <w:rPr>
                <w:sz w:val="20"/>
                <w:szCs w:val="20"/>
              </w:rPr>
            </w:pPr>
          </w:p>
        </w:tc>
      </w:tr>
      <w:tr w:rsidR="00664C71" w14:paraId="43DB514B" w14:textId="77777777">
        <w:trPr>
          <w:trHeight w:val="222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3006F72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2C0318C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2398621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7F0009E2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FCA71A7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finish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476F17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021ABF0C" w14:textId="77777777">
            <w:pPr>
              <w:rPr>
                <w:sz w:val="20"/>
                <w:szCs w:val="20"/>
              </w:rPr>
            </w:pPr>
          </w:p>
          <w:p w:rsidR="00664C71" w:rsidRDefault="00664C71" w14:paraId="571FEE26" w14:textId="77777777">
            <w:pPr>
              <w:rPr>
                <w:sz w:val="20"/>
                <w:szCs w:val="20"/>
              </w:rPr>
            </w:pPr>
          </w:p>
        </w:tc>
      </w:tr>
      <w:tr w:rsidR="00664C71" w14:paraId="06D7FCF5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F883164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reserve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6DBA0C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Union[string, Responce]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12B37E6F" w14:textId="77777777">
            <w:pPr>
              <w:rPr>
                <w:sz w:val="20"/>
                <w:szCs w:val="20"/>
              </w:rPr>
            </w:pPr>
          </w:p>
          <w:p w:rsidR="00664C71" w:rsidRDefault="00664C71" w14:paraId="0B062C23" w14:textId="77777777">
            <w:pPr>
              <w:rPr>
                <w:sz w:val="20"/>
                <w:szCs w:val="20"/>
              </w:rPr>
            </w:pPr>
          </w:p>
        </w:tc>
      </w:tr>
      <w:tr w:rsidR="00664C71" w14:paraId="1CFA1443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70FE5FF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select_table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7F73AC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Union[string, Responce]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5297E280" w14:textId="77777777">
            <w:pPr>
              <w:rPr>
                <w:sz w:val="20"/>
                <w:szCs w:val="20"/>
              </w:rPr>
            </w:pPr>
          </w:p>
          <w:p w:rsidR="00664C71" w:rsidRDefault="00A034FD" w14:paraId="27D9376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532EF0F0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table_mapper:  ITableMapper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A034FD" w14:paraId="4ADDF97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40B7E847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schedule_mapper:  IScheduleMapper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664C71" w14:paraId="6A56BF69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40E7FE25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lastRenderedPageBreak/>
        <w:t>Class ReservationForm</w:t>
      </w:r>
    </w:p>
    <w:p w:rsidR="00664C71" w:rsidRDefault="00A034FD" w14:paraId="1F0DA6F0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Třída pro získávání vstupu z rezervačního formuláře.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46F65114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9CA0254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5C832C0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C4FA83E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40707CA2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2913E29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90A993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36A3AEAA" w14:textId="77777777">
            <w:pPr>
              <w:rPr>
                <w:sz w:val="20"/>
                <w:szCs w:val="20"/>
              </w:rPr>
            </w:pPr>
          </w:p>
        </w:tc>
      </w:tr>
      <w:tr w:rsidR="00664C71" w14:paraId="607FA8C5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66A3AA1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guests_cnt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457FBE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5E684082" w14:textId="77777777">
            <w:pPr>
              <w:rPr>
                <w:sz w:val="20"/>
                <w:szCs w:val="20"/>
              </w:rPr>
            </w:pPr>
          </w:p>
        </w:tc>
      </w:tr>
      <w:tr w:rsidR="00664C71" w14:paraId="4F541A9F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C7A7CD6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213ED7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189D242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688E2E49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TableSelectForm</w:t>
      </w:r>
    </w:p>
    <w:p w:rsidR="00664C71" w:rsidRDefault="00A034FD" w14:paraId="31928F45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Třída pro získání vstupu z formuláře pro výběr stolu.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0B1B883E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E8F215B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3FF915A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E77F5BF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72466074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A465CB5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table_id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85F6FB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404D586F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10EF42F2" w14:textId="77777777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name="TEMPLATES" w:id="7"/>
      <w:bookmarkStart w:name="BKM_0C7DF129_92C9_450D_B096_8BD8D8507A32" w:id="8"/>
      <w:r>
        <w:rPr>
          <w:color w:val="0065BD"/>
        </w:rPr>
        <w:t xml:space="preserve">templates </w:t>
      </w:r>
    </w:p>
    <w:p w:rsidR="00664C71" w:rsidRDefault="00A034FD" w14:paraId="45E7FAAE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Balíček obstarávající vykreslování informací (webových stránek) uživateli. </w:t>
      </w:r>
    </w:p>
    <w:p w:rsidR="00664C71" w:rsidRDefault="00664C71" w14:paraId="6F88CAF6" w14:textId="77777777">
      <w:pPr>
        <w:jc w:val="both"/>
        <w:rPr>
          <w:sz w:val="20"/>
          <w:szCs w:val="20"/>
        </w:rPr>
      </w:pPr>
    </w:p>
    <w:p w:rsidR="00664C71" w:rsidRDefault="00A034FD" w14:paraId="6DDF32D4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Pozn.: Pro paradigma MVC tento balíček reprezentuje "views". Z technických důvodů se tento balíček ale jmenuje "templates".</w:t>
      </w:r>
    </w:p>
    <w:p w:rsidR="00664C71" w:rsidRDefault="00664C71" w14:paraId="26ADEBC6" w14:textId="77777777">
      <w:pPr>
        <w:rPr>
          <w:sz w:val="20"/>
          <w:szCs w:val="20"/>
        </w:rPr>
      </w:pPr>
      <w:bookmarkStart w:name="BKM_3998CF02_EE47_419B_914C_FD09EFFDB609" w:id="9"/>
    </w:p>
    <w:p w:rsidR="00664C71" w:rsidRDefault="00A034FD" w14:paraId="793ACF09" w14:textId="7777777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6E570E1" wp14:editId="6B284FBD">
            <wp:extent cx="2651760" cy="1684020"/>
            <wp:effectExtent l="0" t="0" r="0" b="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C71" w:rsidRDefault="00A034FD" w14:paraId="602590BE" w14:textId="7382869E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5801CE">
        <w:rPr>
          <w:noProof/>
          <w:color w:val="000000"/>
          <w:sz w:val="20"/>
          <w:szCs w:val="20"/>
        </w:rPr>
        <w:t>4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view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</w:t>
      </w:r>
      <w:bookmarkEnd w:id="3"/>
      <w:bookmarkEnd w:id="4"/>
      <w:bookmarkEnd w:id="7"/>
      <w:bookmarkEnd w:id="8"/>
      <w:bookmarkEnd w:id="9"/>
    </w:p>
    <w:p w:rsidR="00664C71" w:rsidRDefault="00664C71" w14:paraId="1C2EA843" w14:textId="77777777">
      <w:pPr>
        <w:jc w:val="both"/>
        <w:rPr>
          <w:sz w:val="20"/>
          <w:szCs w:val="20"/>
        </w:rPr>
      </w:pPr>
    </w:p>
    <w:p w:rsidR="00664C71" w:rsidRDefault="00A034FD" w14:paraId="44F9C0A5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bl </w:t>
      </w:r>
    </w:p>
    <w:p w:rsidR="00664C71" w:rsidRDefault="00A034FD" w14:paraId="3C605D86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Balíček obsahuje logiku pro práci s daty, slouží jako podpora pro složitější dotazy z prezentační vrstvy. Neslouží ovšem pro jejich fyzické obstarávání.</w:t>
      </w:r>
    </w:p>
    <w:p w:rsidR="00664C71" w:rsidRDefault="00664C71" w14:paraId="57F0A084" w14:textId="77777777">
      <w:pPr>
        <w:rPr>
          <w:sz w:val="20"/>
          <w:szCs w:val="20"/>
        </w:rPr>
      </w:pPr>
      <w:bookmarkStart w:name="BKM_F70FB8A5_B3EC_4CE0_B89A_8D992C98A088" w:id="10"/>
    </w:p>
    <w:p w:rsidR="00664C71" w:rsidRDefault="00A034FD" w14:paraId="454AC2B1" w14:textId="7777777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487E400" wp14:editId="6C427B7C">
            <wp:extent cx="1059180" cy="685800"/>
            <wp:effectExtent l="0" t="0" r="0" b="0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C71" w:rsidRDefault="00A034FD" w14:paraId="601BD8DD" w14:textId="71AA5A47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5801CE">
        <w:rPr>
          <w:noProof/>
          <w:color w:val="000000"/>
          <w:sz w:val="20"/>
          <w:szCs w:val="20"/>
        </w:rPr>
        <w:t>5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bl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bookmarkEnd w:id="10"/>
    </w:p>
    <w:p w:rsidR="00664C71" w:rsidRDefault="00664C71" w14:paraId="275B8AF3" w14:textId="77777777">
      <w:pPr>
        <w:jc w:val="both"/>
        <w:rPr>
          <w:sz w:val="20"/>
          <w:szCs w:val="20"/>
        </w:rPr>
      </w:pPr>
    </w:p>
    <w:p w:rsidR="00664C71" w:rsidRDefault="00A034FD" w14:paraId="7DEE5EFF" w14:textId="77777777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services </w:t>
      </w:r>
    </w:p>
    <w:p w:rsidR="00664C71" w:rsidRDefault="00A034FD" w14:paraId="3CBF4ADB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Balíček poskytující služby pro vyšší vrstvy. Obstarává složitější dotazy, slouží jako nadstavba nad data layer.</w:t>
      </w:r>
    </w:p>
    <w:p w:rsidR="00664C71" w:rsidRDefault="00664C71" w14:paraId="11A794E5" w14:textId="77777777">
      <w:pPr>
        <w:rPr>
          <w:sz w:val="20"/>
          <w:szCs w:val="20"/>
        </w:rPr>
      </w:pPr>
      <w:bookmarkStart w:name="BKM_1B7BBDAA_5DEE_487D_B516_FFA4B12CFAF4" w:id="11"/>
    </w:p>
    <w:p w:rsidR="00664C71" w:rsidRDefault="00A034FD" w14:paraId="6507C6CB" w14:textId="77777777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8839AF" wp14:editId="7E19CF4E">
            <wp:extent cx="5783580" cy="609600"/>
            <wp:effectExtent l="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C71" w:rsidRDefault="00A034FD" w14:paraId="76623D06" w14:textId="5CE9C516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5801CE">
        <w:rPr>
          <w:noProof/>
          <w:color w:val="000000"/>
          <w:sz w:val="20"/>
          <w:szCs w:val="20"/>
        </w:rPr>
        <w:t>6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services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bookmarkEnd w:id="11"/>
    </w:p>
    <w:p w:rsidR="00664C71" w:rsidRDefault="00664C71" w14:paraId="31CC02DF" w14:textId="77777777">
      <w:pPr>
        <w:jc w:val="both"/>
        <w:rPr>
          <w:sz w:val="20"/>
          <w:szCs w:val="20"/>
        </w:rPr>
      </w:pPr>
    </w:p>
    <w:p w:rsidR="00664C71" w:rsidRDefault="00A034FD" w14:paraId="7A96E9DE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ReservationService</w:t>
      </w:r>
    </w:p>
    <w:p w:rsidR="00664C71" w:rsidRDefault="00A034FD" w14:paraId="0A96E715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Služba pro práci s rezervacemi.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:rsidTr="41E2F6DE" w14:paraId="27396F6E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A2BC6CD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C768CD3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B055923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:rsidTr="41E2F6DE" w14:paraId="36B1328B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1748F06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add_reservation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F9FBEA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3E612471" w14:textId="77777777">
            <w:pPr>
              <w:rPr>
                <w:sz w:val="20"/>
                <w:szCs w:val="20"/>
              </w:rPr>
            </w:pPr>
          </w:p>
          <w:p w:rsidR="00664C71" w:rsidRDefault="00A034FD" w14:paraId="2FBFE9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707B3220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time:  datetime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A034FD" w14:paraId="413EDEF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23FCDF49" w14:textId="77777777">
            <w:pPr>
              <w:rPr>
                <w:sz w:val="20"/>
                <w:szCs w:val="20"/>
              </w:rPr>
            </w:pPr>
            <w:r w:rsidRPr="41E2F6DE" w:rsidR="00A034FD">
              <w:rPr>
                <w:b w:val="1"/>
                <w:bCs w:val="1"/>
                <w:sz w:val="20"/>
                <w:szCs w:val="20"/>
              </w:rPr>
              <w:t>tableID:  int</w:t>
            </w:r>
            <w:r w:rsidRPr="41E2F6DE" w:rsidR="00A034FD">
              <w:rPr>
                <w:sz w:val="20"/>
                <w:szCs w:val="20"/>
              </w:rPr>
              <w:t xml:space="preserve"> - </w:t>
            </w:r>
          </w:p>
          <w:p w:rsidR="1FD0A13F" w:rsidP="41E2F6DE" w:rsidRDefault="1FD0A13F" w14:paraId="579FD2A9">
            <w:pPr>
              <w:rPr>
                <w:sz w:val="20"/>
                <w:szCs w:val="20"/>
              </w:rPr>
            </w:pPr>
            <w:r w:rsidRPr="41E2F6DE" w:rsidR="1FD0A13F">
              <w:rPr>
                <w:sz w:val="20"/>
                <w:szCs w:val="20"/>
              </w:rPr>
              <w:t>Parametry:</w:t>
            </w:r>
          </w:p>
          <w:p w:rsidR="1FD0A13F" w:rsidP="41E2F6DE" w:rsidRDefault="1FD0A13F" w14:paraId="4FDD2807" w14:textId="1D64A9B4">
            <w:pPr>
              <w:rPr>
                <w:sz w:val="20"/>
                <w:szCs w:val="20"/>
              </w:rPr>
            </w:pPr>
            <w:proofErr w:type="spellStart"/>
            <w:r w:rsidRPr="41E2F6DE" w:rsidR="1FD0A13F">
              <w:rPr>
                <w:b w:val="1"/>
                <w:bCs w:val="1"/>
                <w:sz w:val="20"/>
                <w:szCs w:val="20"/>
              </w:rPr>
              <w:t>tableMapper</w:t>
            </w:r>
            <w:proofErr w:type="spellEnd"/>
            <w:r w:rsidRPr="41E2F6DE" w:rsidR="1FD0A13F">
              <w:rPr>
                <w:b w:val="1"/>
                <w:bCs w:val="1"/>
                <w:sz w:val="20"/>
                <w:szCs w:val="20"/>
              </w:rPr>
              <w:t xml:space="preserve">:  </w:t>
            </w:r>
            <w:proofErr w:type="spellStart"/>
            <w:r w:rsidRPr="41E2F6DE" w:rsidR="1FD0A13F">
              <w:rPr>
                <w:b w:val="1"/>
                <w:bCs w:val="1"/>
                <w:sz w:val="20"/>
                <w:szCs w:val="20"/>
              </w:rPr>
              <w:t>ITableMapper</w:t>
            </w:r>
            <w:proofErr w:type="spellEnd"/>
            <w:r w:rsidRPr="41E2F6DE" w:rsidR="1FD0A13F">
              <w:rPr>
                <w:sz w:val="20"/>
                <w:szCs w:val="20"/>
              </w:rPr>
              <w:t xml:space="preserve"> -</w:t>
            </w:r>
          </w:p>
          <w:p w:rsidR="00664C71" w:rsidRDefault="00664C71" w14:paraId="5F1B55A3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46ECE0A7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TableService</w:t>
      </w:r>
    </w:p>
    <w:p w:rsidR="00664C71" w:rsidRDefault="00A034FD" w14:paraId="08733E90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Služba pro práci se stoly.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3A4A673D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833D043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6C96BCA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838E8DD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19E7C8E7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36759D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get_free_tables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EEF50C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List&lt;Table&gt;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DFB6FF5" w14:textId="77777777">
            <w:pPr>
              <w:rPr>
                <w:sz w:val="20"/>
                <w:szCs w:val="20"/>
              </w:rPr>
            </w:pPr>
          </w:p>
          <w:p w:rsidR="00664C71" w:rsidRDefault="00A034FD" w14:paraId="3202FFA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38161750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since:  datetime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A034FD" w14:paraId="42891EA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21697DD4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count:  int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A034FD" w14:paraId="670CF85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77A028FF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table_mapper:  ITableMapper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A034FD" w14:paraId="5651C77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1A5DA10F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schedule_mapper:  IScheduleMapper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664C71" w14:paraId="14F86FDA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6C12FD10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dl </w:t>
      </w:r>
    </w:p>
    <w:p w:rsidR="00664C71" w:rsidRDefault="00A034FD" w14:paraId="2F834307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Balíček obsahuje logiku související s uložením dat, a to jak jejich načítání, tak jejich ukládání.</w:t>
      </w:r>
    </w:p>
    <w:p w:rsidR="00664C71" w:rsidRDefault="00664C71" w14:paraId="59AF32E4" w14:textId="77777777">
      <w:pPr>
        <w:rPr>
          <w:sz w:val="20"/>
          <w:szCs w:val="20"/>
        </w:rPr>
      </w:pPr>
      <w:bookmarkStart w:name="BKM_4BC1F70E_2BF9_4246_A0FB_30ACBA7AAC25" w:id="12"/>
    </w:p>
    <w:p w:rsidR="00664C71" w:rsidRDefault="00A034FD" w14:paraId="31403C61" w14:textId="7777777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F32D048" wp14:editId="1B6D3832">
            <wp:extent cx="3314700" cy="685800"/>
            <wp:effectExtent l="0" t="0" r="0" b="0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C71" w:rsidRDefault="00A034FD" w14:paraId="08593021" w14:textId="46A834CF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5801CE">
        <w:rPr>
          <w:noProof/>
          <w:color w:val="000000"/>
          <w:sz w:val="20"/>
          <w:szCs w:val="20"/>
        </w:rPr>
        <w:t>7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dl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bookmarkEnd w:id="12"/>
    </w:p>
    <w:p w:rsidR="00664C71" w:rsidRDefault="00664C71" w14:paraId="60982220" w14:textId="77777777">
      <w:pPr>
        <w:jc w:val="both"/>
        <w:rPr>
          <w:sz w:val="20"/>
          <w:szCs w:val="20"/>
        </w:rPr>
      </w:pPr>
    </w:p>
    <w:p w:rsidR="00664C71" w:rsidRDefault="00A034FD" w14:paraId="4762120C" w14:textId="77777777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entity </w:t>
      </w:r>
    </w:p>
    <w:p w:rsidR="00664C71" w:rsidRDefault="00A034FD" w14:paraId="185B29D5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Balíček obsahuje definici objektů, které se mapují na databázové tabulky.</w:t>
      </w:r>
    </w:p>
    <w:p w:rsidR="00664C71" w:rsidRDefault="00664C71" w14:paraId="7C609130" w14:textId="77777777">
      <w:pPr>
        <w:rPr>
          <w:sz w:val="20"/>
          <w:szCs w:val="20"/>
        </w:rPr>
      </w:pPr>
      <w:bookmarkStart w:name="BKM_ACF01471_9429_4E64_93E7_CC34B5BB896B" w:id="13"/>
    </w:p>
    <w:p w:rsidR="00664C71" w:rsidRDefault="00A034FD" w14:paraId="1FAEE336" w14:textId="77777777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118811" wp14:editId="639DCCF7">
            <wp:extent cx="6421120" cy="3404870"/>
            <wp:effectExtent l="0" t="0" r="0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C71" w:rsidRDefault="00A034FD" w14:paraId="134F635D" w14:textId="281E1C6D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5801CE">
        <w:rPr>
          <w:noProof/>
          <w:color w:val="000000"/>
          <w:sz w:val="20"/>
          <w:szCs w:val="20"/>
        </w:rPr>
        <w:t>8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entity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bookmarkEnd w:id="13"/>
    </w:p>
    <w:p w:rsidR="00664C71" w:rsidRDefault="00664C71" w14:paraId="67A3AAF8" w14:textId="77777777">
      <w:pPr>
        <w:jc w:val="both"/>
        <w:rPr>
          <w:sz w:val="20"/>
          <w:szCs w:val="20"/>
        </w:rPr>
      </w:pPr>
    </w:p>
    <w:p w:rsidR="00664C71" w:rsidRDefault="00A034FD" w14:paraId="0CE2D12D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Address</w:t>
      </w:r>
    </w:p>
    <w:p w:rsidR="00664C71" w:rsidRDefault="00A034FD" w14:paraId="747F6018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Informace o bydlistich jednotlvych uzivatelu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664C551F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5967420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7F1CFC3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2BC210A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47C271D7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96A73F6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mesto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3EF54D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2F96D051" w14:textId="77777777">
            <w:pPr>
              <w:rPr>
                <w:sz w:val="20"/>
                <w:szCs w:val="20"/>
              </w:rPr>
            </w:pPr>
          </w:p>
        </w:tc>
      </w:tr>
      <w:tr w:rsidR="00664C71" w14:paraId="2D8C162A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9962AB6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PSC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0F1474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234873B8" w14:textId="77777777">
            <w:pPr>
              <w:rPr>
                <w:sz w:val="20"/>
                <w:szCs w:val="20"/>
              </w:rPr>
            </w:pPr>
          </w:p>
        </w:tc>
      </w:tr>
      <w:tr w:rsidR="00664C71" w14:paraId="3A6D520E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23B0533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stat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D435B5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C148633" w14:textId="77777777">
            <w:pPr>
              <w:rPr>
                <w:sz w:val="20"/>
                <w:szCs w:val="20"/>
              </w:rPr>
            </w:pPr>
          </w:p>
        </w:tc>
      </w:tr>
      <w:tr w:rsidR="00664C71" w14:paraId="57AF2486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EF1C2E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ulice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BCF976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15F0F336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75191493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Alergen</w:t>
      </w:r>
    </w:p>
    <w:p w:rsidR="00664C71" w:rsidRDefault="00A034FD" w14:paraId="5E373AD2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Kazdy alergen ma svuj identifikator - cislo a nazev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4A5442CA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7D86807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41B90F0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0940A1A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465AFC63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D9313D5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cislo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E6C862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146373B7" w14:textId="77777777">
            <w:pPr>
              <w:rPr>
                <w:sz w:val="20"/>
                <w:szCs w:val="20"/>
              </w:rPr>
            </w:pPr>
          </w:p>
        </w:tc>
      </w:tr>
      <w:tr w:rsidR="00664C71" w14:paraId="5C480B66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B9131B1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nazev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C2C10F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4193C060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52EA30CE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Customer</w:t>
      </w:r>
    </w:p>
    <w:p w:rsidR="00664C71" w:rsidRDefault="00A034FD" w14:paraId="7D5F2620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Obsahuje kontaktni udaje o existujicich uzivatelich.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07258465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6468AEB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B4C256D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3448816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6C03CC19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554C659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04A0BE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13B6EF37" w14:textId="77777777">
            <w:pPr>
              <w:rPr>
                <w:sz w:val="20"/>
                <w:szCs w:val="20"/>
              </w:rPr>
            </w:pPr>
          </w:p>
        </w:tc>
      </w:tr>
      <w:tr w:rsidR="00664C71" w14:paraId="38A894DB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8B9C0FB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jmeno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92D5E9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1C926E92" w14:textId="77777777">
            <w:pPr>
              <w:rPr>
                <w:sz w:val="20"/>
                <w:szCs w:val="20"/>
              </w:rPr>
            </w:pPr>
          </w:p>
        </w:tc>
      </w:tr>
      <w:tr w:rsidR="00664C71" w14:paraId="36DC9963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66369C7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prijmeni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EDDD76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3F9E4C29" w14:textId="77777777">
            <w:pPr>
              <w:rPr>
                <w:sz w:val="20"/>
                <w:szCs w:val="20"/>
              </w:rPr>
            </w:pPr>
          </w:p>
        </w:tc>
      </w:tr>
      <w:tr w:rsidR="00664C71" w14:paraId="0AE1218B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7F5324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telefon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497647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5EF57D9F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79D090BB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DBEngine</w:t>
      </w:r>
    </w:p>
    <w:p w:rsidR="00664C71" w:rsidRDefault="00A034FD" w14:paraId="514D61D3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lastRenderedPageBreak/>
        <w:t>Třída obalující DB engine.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494F440A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20AEBA4A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A2D6C2B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B9B8BCE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23323949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0F2042F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base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F973CA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AutomapBase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47FF2B70" w14:textId="77777777">
            <w:pPr>
              <w:rPr>
                <w:sz w:val="20"/>
                <w:szCs w:val="20"/>
              </w:rPr>
            </w:pPr>
          </w:p>
        </w:tc>
      </w:tr>
      <w:tr w:rsidR="00664C71" w14:paraId="57FC9452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8CC77F1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db_string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7222AE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34D484EF" w14:textId="77777777">
            <w:pPr>
              <w:rPr>
                <w:sz w:val="20"/>
                <w:szCs w:val="20"/>
              </w:rPr>
            </w:pPr>
          </w:p>
        </w:tc>
      </w:tr>
      <w:tr w:rsidR="00664C71" w14:paraId="20F42491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FD30348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engine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D318D71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610BE8F0" w14:textId="77777777">
            <w:pPr>
              <w:rPr>
                <w:sz w:val="20"/>
                <w:szCs w:val="20"/>
              </w:rPr>
            </w:pPr>
          </w:p>
        </w:tc>
      </w:tr>
      <w:tr w:rsidR="00664C71" w14:paraId="06D01D3E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12B9F4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session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18B118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1F2C6FF7" w14:textId="77777777">
            <w:pPr>
              <w:rPr>
                <w:sz w:val="20"/>
                <w:szCs w:val="20"/>
              </w:rPr>
            </w:pPr>
          </w:p>
        </w:tc>
      </w:tr>
      <w:tr w:rsidR="00664C71" w14:paraId="51008690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8FE8413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valid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71DC1B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2B9D6A37" w14:textId="77777777">
            <w:pPr>
              <w:rPr>
                <w:sz w:val="20"/>
                <w:szCs w:val="20"/>
              </w:rPr>
            </w:pPr>
          </w:p>
        </w:tc>
      </w:tr>
      <w:tr w:rsidR="00664C71" w14:paraId="2B7D2B50" w14:textId="77777777">
        <w:trPr>
          <w:trHeight w:val="222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C372033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9DB0EDC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3D5C898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529BDA09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BF36976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__init_base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421C60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5EB80065" w14:textId="77777777">
            <w:pPr>
              <w:rPr>
                <w:sz w:val="20"/>
                <w:szCs w:val="20"/>
              </w:rPr>
            </w:pPr>
          </w:p>
          <w:p w:rsidR="00664C71" w:rsidRDefault="00664C71" w14:paraId="53F3FF74" w14:textId="77777777">
            <w:pPr>
              <w:rPr>
                <w:sz w:val="20"/>
                <w:szCs w:val="20"/>
              </w:rPr>
            </w:pPr>
          </w:p>
        </w:tc>
      </w:tr>
      <w:tr w:rsidR="00664C71" w14:paraId="6EA677A0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0085D64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__init_engine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BF3A22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6CA1011E" w14:textId="77777777">
            <w:pPr>
              <w:rPr>
                <w:sz w:val="20"/>
                <w:szCs w:val="20"/>
              </w:rPr>
            </w:pPr>
          </w:p>
          <w:p w:rsidR="00664C71" w:rsidRDefault="00664C71" w14:paraId="77B4D042" w14:textId="77777777">
            <w:pPr>
              <w:rPr>
                <w:sz w:val="20"/>
                <w:szCs w:val="20"/>
              </w:rPr>
            </w:pPr>
          </w:p>
        </w:tc>
      </w:tr>
      <w:tr w:rsidR="00664C71" w14:paraId="3FCDD11A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3481483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__init_session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F47A1E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A1B2396" w14:textId="77777777">
            <w:pPr>
              <w:rPr>
                <w:sz w:val="20"/>
                <w:szCs w:val="20"/>
              </w:rPr>
            </w:pPr>
          </w:p>
          <w:p w:rsidR="00664C71" w:rsidRDefault="00664C71" w14:paraId="7E312E65" w14:textId="77777777">
            <w:pPr>
              <w:rPr>
                <w:sz w:val="20"/>
                <w:szCs w:val="20"/>
              </w:rPr>
            </w:pPr>
          </w:p>
        </w:tc>
      </w:tr>
      <w:tr w:rsidR="00664C71" w14:paraId="47F1961C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5DBA863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get_base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6D7C4E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AutomapBase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EAA34DF" w14:textId="77777777">
            <w:pPr>
              <w:rPr>
                <w:sz w:val="20"/>
                <w:szCs w:val="20"/>
              </w:rPr>
            </w:pPr>
          </w:p>
          <w:p w:rsidR="00664C71" w:rsidRDefault="00664C71" w14:paraId="62BB567B" w14:textId="77777777">
            <w:pPr>
              <w:rPr>
                <w:sz w:val="20"/>
                <w:szCs w:val="20"/>
              </w:rPr>
            </w:pPr>
          </w:p>
        </w:tc>
      </w:tr>
      <w:tr w:rsidR="00664C71" w14:paraId="1EEA439A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A187974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get_engine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7F8235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4570B665" w14:textId="77777777">
            <w:pPr>
              <w:rPr>
                <w:sz w:val="20"/>
                <w:szCs w:val="20"/>
              </w:rPr>
            </w:pPr>
          </w:p>
          <w:p w:rsidR="00664C71" w:rsidRDefault="00664C71" w14:paraId="101208DA" w14:textId="77777777">
            <w:pPr>
              <w:rPr>
                <w:sz w:val="20"/>
                <w:szCs w:val="20"/>
              </w:rPr>
            </w:pPr>
          </w:p>
        </w:tc>
      </w:tr>
      <w:tr w:rsidR="00664C71" w14:paraId="24AFDAF3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C302B76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get_session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F00106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408224A5" w14:textId="77777777">
            <w:pPr>
              <w:rPr>
                <w:sz w:val="20"/>
                <w:szCs w:val="20"/>
              </w:rPr>
            </w:pPr>
          </w:p>
          <w:p w:rsidR="00664C71" w:rsidRDefault="00664C71" w14:paraId="5BC4B710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096F529B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Meal</w:t>
      </w:r>
    </w:p>
    <w:p w:rsidR="00664C71" w:rsidRDefault="00A034FD" w14:paraId="0EC0ABE0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Samotne jidlo, atributy cena a jeho nazev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4D567520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08E6042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10F7A13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9CB0A4A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6A7E37FA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8D827F7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cena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781F25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F39E11E" w14:textId="77777777">
            <w:pPr>
              <w:rPr>
                <w:sz w:val="20"/>
                <w:szCs w:val="20"/>
              </w:rPr>
            </w:pPr>
          </w:p>
        </w:tc>
      </w:tr>
      <w:tr w:rsidR="00664C71" w14:paraId="6F4390A1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7366A3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nazev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D962F4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15A17CF5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0E105139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MealOrder</w:t>
      </w:r>
    </w:p>
    <w:p w:rsidR="00664C71" w:rsidRDefault="00A034FD" w14:paraId="2308BE5E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Vaze se ke konkretnimu jidlu a urcuje jeho pocet v objednavce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3D7F5788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217BDAA4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277F8BCA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3227F6D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582AE13A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94DDB90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pocet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AED1761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14A6A594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000F4C56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Menu</w:t>
      </w:r>
    </w:p>
    <w:p w:rsidR="00664C71" w:rsidRDefault="00A034FD" w14:paraId="65F01FAF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Urcuje dostupne menu v danem casovem rozmezi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434F574B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7FC6F5E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A4934C0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25798E28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7372859A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5D4AC04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platnostDo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AD7F22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29711D01" w14:textId="77777777">
            <w:pPr>
              <w:rPr>
                <w:sz w:val="20"/>
                <w:szCs w:val="20"/>
              </w:rPr>
            </w:pPr>
          </w:p>
        </w:tc>
      </w:tr>
      <w:tr w:rsidR="00664C71" w14:paraId="34EEB039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B7C67C6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platnostOd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EA5D01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A2D3F9F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43EB3F1E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Reservation</w:t>
      </w:r>
    </w:p>
    <w:p w:rsidR="00664C71" w:rsidRDefault="00A034FD" w14:paraId="32E13585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Obsahuje casove udaje kazde rezervaci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31394B60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4CEFE12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3F5A859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2480D76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39B50CCF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E0D5DB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datumDo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1D220E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55445671" w14:textId="77777777">
            <w:pPr>
              <w:rPr>
                <w:sz w:val="20"/>
                <w:szCs w:val="20"/>
              </w:rPr>
            </w:pPr>
          </w:p>
        </w:tc>
      </w:tr>
      <w:tr w:rsidR="00664C71" w14:paraId="4D072110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1B94048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datumOd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AE3F74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46913E12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258C4B90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Schedule</w:t>
      </w:r>
    </w:p>
    <w:p w:rsidR="00664C71" w:rsidRDefault="00A034FD" w14:paraId="123BAA9B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Urcuje dostupnost stolu v danem casovem okne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04BAC200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60CC73D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3443B37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BA06E77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63683B13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BB11A4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datumDo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44A941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5C206FA7" w14:textId="77777777">
            <w:pPr>
              <w:rPr>
                <w:sz w:val="20"/>
                <w:szCs w:val="20"/>
              </w:rPr>
            </w:pPr>
          </w:p>
        </w:tc>
      </w:tr>
      <w:tr w:rsidR="00664C71" w14:paraId="33D4A21A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0AF26D6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lastRenderedPageBreak/>
              <w:t>datumOd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A71BEE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08B5719F" w14:textId="77777777">
            <w:pPr>
              <w:rPr>
                <w:sz w:val="20"/>
                <w:szCs w:val="20"/>
              </w:rPr>
            </w:pPr>
          </w:p>
        </w:tc>
      </w:tr>
      <w:tr w:rsidR="00664C71" w14:paraId="20E74295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F5B81E7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jeDostupny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4937F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5990BE74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62F20AD2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Tbl</w:t>
      </w:r>
    </w:p>
    <w:p w:rsidR="00664C71" w:rsidRDefault="00A034FD" w14:paraId="7A95F912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Kazdy stul si udrzuje pocet mist k sezeni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6C116AFE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6811F1F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293E492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EB475A0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158EDBD9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3428A61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pocetMist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AC3B20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2091D46B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2494D88B" w14:textId="77777777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mapper </w:t>
      </w:r>
    </w:p>
    <w:p w:rsidR="00664C71" w:rsidRDefault="00A034FD" w14:paraId="7D44159F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Balíček obsahuje implementace operací nad entitami.</w:t>
      </w:r>
    </w:p>
    <w:p w:rsidR="00664C71" w:rsidRDefault="00664C71" w14:paraId="37FE7FC1" w14:textId="77777777">
      <w:pPr>
        <w:rPr>
          <w:sz w:val="20"/>
          <w:szCs w:val="20"/>
        </w:rPr>
      </w:pPr>
      <w:bookmarkStart w:name="BKM_7731E601_61B8_444A_A06F_24935E41B80C" w:id="14"/>
    </w:p>
    <w:p w:rsidR="00664C71" w:rsidRDefault="00A034FD" w14:paraId="3977E6DB" w14:textId="7777777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7CD02F0" wp14:editId="4EF6778B">
            <wp:extent cx="5600700" cy="3200400"/>
            <wp:effectExtent l="0" t="0" r="0" b="0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C71" w:rsidRDefault="00A034FD" w14:paraId="47E02DEF" w14:textId="5B9286D2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5801CE">
        <w:rPr>
          <w:noProof/>
          <w:color w:val="000000"/>
          <w:sz w:val="20"/>
          <w:szCs w:val="20"/>
        </w:rPr>
        <w:t>9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mapper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bookmarkEnd w:id="14"/>
    </w:p>
    <w:p w:rsidR="00664C71" w:rsidRDefault="00664C71" w14:paraId="7E4F0383" w14:textId="77777777">
      <w:pPr>
        <w:jc w:val="both"/>
        <w:rPr>
          <w:sz w:val="20"/>
          <w:szCs w:val="20"/>
        </w:rPr>
      </w:pPr>
    </w:p>
    <w:p w:rsidR="00664C71" w:rsidRDefault="00A034FD" w14:paraId="3846A2B0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AddressMapper</w:t>
      </w:r>
    </w:p>
    <w:p w:rsidR="00664C71" w:rsidRDefault="00A034FD" w14:paraId="08DC1B93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Trida implementujici logiku pro persistenci dat o adresach v databazi postgreSQL.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1DAFE369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F1A7D83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64E03C0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9F2ABA6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4584A1A5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FB40064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78006F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5974D4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vlozi adresu do databaze</w:t>
            </w:r>
          </w:p>
          <w:p w:rsidR="00664C71" w:rsidRDefault="00A034FD" w14:paraId="587B7A3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140BCA3A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Address</w:t>
            </w:r>
            <w:r>
              <w:rPr>
                <w:sz w:val="20"/>
                <w:szCs w:val="20"/>
              </w:rPr>
              <w:t xml:space="preserve"> - Objekt k vlozeni do databaze</w:t>
            </w:r>
          </w:p>
          <w:p w:rsidR="00664C71" w:rsidRDefault="00664C71" w14:paraId="2359C26D" w14:textId="77777777">
            <w:pPr>
              <w:rPr>
                <w:sz w:val="20"/>
                <w:szCs w:val="20"/>
              </w:rPr>
            </w:pPr>
          </w:p>
        </w:tc>
      </w:tr>
      <w:tr w:rsidR="00664C71" w14:paraId="27C32355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C3A0CD0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A0A412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67375B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odebere adresu z databaze</w:t>
            </w:r>
          </w:p>
          <w:p w:rsidR="00664C71" w:rsidRDefault="00A034FD" w14:paraId="767734C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562FE36C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Address</w:t>
            </w:r>
            <w:r>
              <w:rPr>
                <w:sz w:val="20"/>
                <w:szCs w:val="20"/>
              </w:rPr>
              <w:t xml:space="preserve"> - Objekt ke smazani z databaze</w:t>
            </w:r>
          </w:p>
          <w:p w:rsidR="00664C71" w:rsidRDefault="00664C71" w14:paraId="06348446" w14:textId="77777777">
            <w:pPr>
              <w:rPr>
                <w:sz w:val="20"/>
                <w:szCs w:val="20"/>
              </w:rPr>
            </w:pPr>
          </w:p>
        </w:tc>
      </w:tr>
      <w:tr w:rsidR="00664C71" w14:paraId="490C9D0D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42F4CA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59D1F5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7C79FE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adresu z databaze podle id</w:t>
            </w:r>
          </w:p>
          <w:p w:rsidR="00664C71" w:rsidRDefault="00A034FD" w14:paraId="604D1D5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096C02C1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obj_id:  int</w:t>
            </w:r>
            <w:r>
              <w:rPr>
                <w:sz w:val="20"/>
                <w:szCs w:val="20"/>
              </w:rPr>
              <w:t xml:space="preserve"> - ID objektu k ziskani</w:t>
            </w:r>
          </w:p>
          <w:p w:rsidR="00664C71" w:rsidRDefault="00664C71" w14:paraId="0FB25FA9" w14:textId="77777777">
            <w:pPr>
              <w:rPr>
                <w:sz w:val="20"/>
                <w:szCs w:val="20"/>
              </w:rPr>
            </w:pPr>
          </w:p>
        </w:tc>
      </w:tr>
      <w:tr w:rsidR="00664C71" w14:paraId="6E0C4493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3F1E095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lastRenderedPageBreak/>
              <w:t>get_all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14153F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List&lt;Address&gt;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23F58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vsechny adresy z databaze jako list</w:t>
            </w:r>
          </w:p>
          <w:p w:rsidR="00664C71" w:rsidRDefault="00664C71" w14:paraId="0340F539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67AFB66F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AlergenMapper</w:t>
      </w:r>
    </w:p>
    <w:p w:rsidR="00664C71" w:rsidRDefault="00A034FD" w14:paraId="5AF6BAFB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Trida implementujici logiku pro persistenci dat o alergenech v databazi postgreSQL.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3D1F8C9C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6701649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513C5F6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29E473B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544CFA8A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E61FEFB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07FD9E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3D60F1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vlozi alergen do databaze</w:t>
            </w:r>
          </w:p>
          <w:p w:rsidR="00664C71" w:rsidRDefault="00A034FD" w14:paraId="160CA47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7E0F3AC7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Alergen</w:t>
            </w:r>
            <w:r>
              <w:rPr>
                <w:sz w:val="20"/>
                <w:szCs w:val="20"/>
              </w:rPr>
              <w:t xml:space="preserve"> - Objekt k vlozeni do databaze</w:t>
            </w:r>
          </w:p>
          <w:p w:rsidR="00664C71" w:rsidRDefault="00664C71" w14:paraId="294EEFA9" w14:textId="77777777">
            <w:pPr>
              <w:rPr>
                <w:sz w:val="20"/>
                <w:szCs w:val="20"/>
              </w:rPr>
            </w:pPr>
          </w:p>
        </w:tc>
      </w:tr>
      <w:tr w:rsidR="00664C71" w14:paraId="78AC602B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834594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B52984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AA94D5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smaze alergen z databaze</w:t>
            </w:r>
          </w:p>
          <w:p w:rsidR="00664C71" w:rsidRDefault="00A034FD" w14:paraId="3C09B3A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5B3D5FA9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Alergen</w:t>
            </w:r>
            <w:r>
              <w:rPr>
                <w:sz w:val="20"/>
                <w:szCs w:val="20"/>
              </w:rPr>
              <w:t xml:space="preserve"> - Objekt ke smazani z databaze</w:t>
            </w:r>
          </w:p>
          <w:p w:rsidR="00664C71" w:rsidRDefault="00664C71" w14:paraId="5C8BC25D" w14:textId="77777777">
            <w:pPr>
              <w:rPr>
                <w:sz w:val="20"/>
                <w:szCs w:val="20"/>
              </w:rPr>
            </w:pPr>
          </w:p>
        </w:tc>
      </w:tr>
      <w:tr w:rsidR="00664C71" w14:paraId="4C89C296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7F25187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62E5DE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Alergen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BD5CAD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alergen s danym ID</w:t>
            </w:r>
          </w:p>
          <w:p w:rsidR="00664C71" w:rsidRDefault="00A034FD" w14:paraId="03D3D5F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70C3B380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obj_id:  int</w:t>
            </w:r>
            <w:r>
              <w:rPr>
                <w:sz w:val="20"/>
                <w:szCs w:val="20"/>
              </w:rPr>
              <w:t xml:space="preserve"> - ID objektu k ziskani</w:t>
            </w:r>
          </w:p>
          <w:p w:rsidR="00664C71" w:rsidRDefault="00664C71" w14:paraId="1ECA28BE" w14:textId="77777777">
            <w:pPr>
              <w:rPr>
                <w:sz w:val="20"/>
                <w:szCs w:val="20"/>
              </w:rPr>
            </w:pPr>
          </w:p>
        </w:tc>
      </w:tr>
      <w:tr w:rsidR="00664C71" w14:paraId="337F31EB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BFACBDB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get_all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F6B88D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List&lt;Alergen&gt;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B6CA83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vsechny alergeny z databaze v podobe listu</w:t>
            </w:r>
          </w:p>
          <w:p w:rsidR="00664C71" w:rsidRDefault="00664C71" w14:paraId="327E5492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31AAC5C9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CustomerMapper</w:t>
      </w:r>
    </w:p>
    <w:p w:rsidR="00664C71" w:rsidRDefault="00A034FD" w14:paraId="7F727972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Trida implementujici logiku pro persistenci dat o zakaznicich v databazi postgreSQL.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4E7C8B63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5AA0AEA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771A0A1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D2C105C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7306702A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AFC397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934942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1241F1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vlozi daneho uzivatele do databaze</w:t>
            </w:r>
          </w:p>
          <w:p w:rsidR="00664C71" w:rsidRDefault="00A034FD" w14:paraId="71C9926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5D02DD46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Customer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664C71" w14:paraId="51EFAE81" w14:textId="77777777">
            <w:pPr>
              <w:rPr>
                <w:sz w:val="20"/>
                <w:szCs w:val="20"/>
              </w:rPr>
            </w:pPr>
          </w:p>
        </w:tc>
      </w:tr>
      <w:tr w:rsidR="00664C71" w14:paraId="0A2DA2C3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909EB46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C93CB8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CF4A20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smaze daneho uzivatele z databaze</w:t>
            </w:r>
          </w:p>
          <w:p w:rsidR="00664C71" w:rsidRDefault="00A034FD" w14:paraId="4FF8132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7B036C59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Customer</w:t>
            </w:r>
            <w:r>
              <w:rPr>
                <w:sz w:val="20"/>
                <w:szCs w:val="20"/>
              </w:rPr>
              <w:t xml:space="preserve"> - Objekt ke smazani z databaze</w:t>
            </w:r>
          </w:p>
          <w:p w:rsidR="00664C71" w:rsidRDefault="00664C71" w14:paraId="4D60807A" w14:textId="77777777">
            <w:pPr>
              <w:rPr>
                <w:sz w:val="20"/>
                <w:szCs w:val="20"/>
              </w:rPr>
            </w:pPr>
          </w:p>
        </w:tc>
      </w:tr>
      <w:tr w:rsidR="00664C71" w14:paraId="42B68927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3C9CF89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02B7331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DEEF00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daneho uzivatele podle ID z databaze</w:t>
            </w:r>
          </w:p>
          <w:p w:rsidR="00664C71" w:rsidRDefault="00A034FD" w14:paraId="327AEC2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30C14837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obj_id:  int</w:t>
            </w:r>
            <w:r>
              <w:rPr>
                <w:sz w:val="20"/>
                <w:szCs w:val="20"/>
              </w:rPr>
              <w:t xml:space="preserve"> - ID objektu k ziskani</w:t>
            </w:r>
          </w:p>
          <w:p w:rsidR="00664C71" w:rsidRDefault="00664C71" w14:paraId="01FC2F7D" w14:textId="77777777">
            <w:pPr>
              <w:rPr>
                <w:sz w:val="20"/>
                <w:szCs w:val="20"/>
              </w:rPr>
            </w:pPr>
          </w:p>
        </w:tc>
      </w:tr>
      <w:tr w:rsidR="00664C71" w14:paraId="6488DA38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FB88698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get_all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5105581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List&lt;Customer&gt;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EACF91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vsechny uzivatele z databaze v podobe listu</w:t>
            </w:r>
          </w:p>
          <w:p w:rsidR="00664C71" w:rsidRDefault="00664C71" w14:paraId="3CDC251F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71288CE1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MealMapper</w:t>
      </w:r>
    </w:p>
    <w:p w:rsidR="00664C71" w:rsidRDefault="00A034FD" w14:paraId="3BB17B37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Trida implementujici logiku pro persistenci dat o jidlech v databazi postgreSQL.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556ABDE3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22D0C0FA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D88020C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25C36E49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0A090E7E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B037F5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039DAB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68886B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vlozi do databaze dane jidlo</w:t>
            </w:r>
          </w:p>
          <w:p w:rsidR="00664C71" w:rsidRDefault="00A034FD" w14:paraId="4EA49AA1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1BCCFA44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Meal</w:t>
            </w:r>
            <w:r>
              <w:rPr>
                <w:sz w:val="20"/>
                <w:szCs w:val="20"/>
              </w:rPr>
              <w:t xml:space="preserve"> - Objekt k vlozeni do databaze</w:t>
            </w:r>
          </w:p>
          <w:p w:rsidR="00664C71" w:rsidRDefault="00664C71" w14:paraId="21A9CC23" w14:textId="77777777">
            <w:pPr>
              <w:rPr>
                <w:sz w:val="20"/>
                <w:szCs w:val="20"/>
              </w:rPr>
            </w:pPr>
          </w:p>
        </w:tc>
      </w:tr>
      <w:tr w:rsidR="00664C71" w14:paraId="15CE2A1F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87DBEF5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B1385E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7050B5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smaze z databaze dane jidlo</w:t>
            </w:r>
          </w:p>
          <w:p w:rsidR="00664C71" w:rsidRDefault="00A034FD" w14:paraId="0791F92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Parametry:</w:t>
            </w:r>
          </w:p>
          <w:p w:rsidR="00664C71" w:rsidRDefault="00A034FD" w14:paraId="06111FFF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Meal</w:t>
            </w:r>
            <w:r>
              <w:rPr>
                <w:sz w:val="20"/>
                <w:szCs w:val="20"/>
              </w:rPr>
              <w:t xml:space="preserve"> - Objekt ke smazani z databaze</w:t>
            </w:r>
          </w:p>
          <w:p w:rsidR="00664C71" w:rsidRDefault="00664C71" w14:paraId="5A053BA6" w14:textId="77777777">
            <w:pPr>
              <w:rPr>
                <w:sz w:val="20"/>
                <w:szCs w:val="20"/>
              </w:rPr>
            </w:pPr>
          </w:p>
        </w:tc>
      </w:tr>
      <w:tr w:rsidR="00664C71" w14:paraId="11D7C098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132A06F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lastRenderedPageBreak/>
              <w:t>get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E418C81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Meal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3B803F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jidlo s danym id</w:t>
            </w:r>
          </w:p>
          <w:p w:rsidR="00664C71" w:rsidRDefault="00A034FD" w14:paraId="657CB8B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7CC69E0A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obj_id:  int</w:t>
            </w:r>
            <w:r>
              <w:rPr>
                <w:sz w:val="20"/>
                <w:szCs w:val="20"/>
              </w:rPr>
              <w:t xml:space="preserve"> - ID objektu k ziskani</w:t>
            </w:r>
          </w:p>
          <w:p w:rsidR="00664C71" w:rsidRDefault="00664C71" w14:paraId="6AA9DEDD" w14:textId="77777777">
            <w:pPr>
              <w:rPr>
                <w:sz w:val="20"/>
                <w:szCs w:val="20"/>
              </w:rPr>
            </w:pPr>
          </w:p>
        </w:tc>
      </w:tr>
      <w:tr w:rsidR="00664C71" w14:paraId="6B991197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D0447CF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get_all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84399B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List&lt;Meal&gt;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46C6F7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vsechny jidla z databaze v podobe listu</w:t>
            </w:r>
          </w:p>
          <w:p w:rsidR="00664C71" w:rsidRDefault="00664C71" w14:paraId="2EFE4490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6A44C06B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MealOrderMapper</w:t>
      </w:r>
    </w:p>
    <w:p w:rsidR="00664C71" w:rsidRDefault="00A034FD" w14:paraId="6A96BEBB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Trida implementujici logiku pro persistenci dat o objednavkach jidel v databazi postgreSQL.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3181034A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420016C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AE35EE1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FBBC4FE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7D66C64F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D67FE8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99B85C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E68519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vlozi danou objednavku do databaze</w:t>
            </w:r>
          </w:p>
          <w:p w:rsidR="00664C71" w:rsidRDefault="00A034FD" w14:paraId="430E61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19B69159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MealOrder</w:t>
            </w:r>
            <w:r>
              <w:rPr>
                <w:sz w:val="20"/>
                <w:szCs w:val="20"/>
              </w:rPr>
              <w:t xml:space="preserve"> - Objekt k vlozeni do databaze</w:t>
            </w:r>
          </w:p>
          <w:p w:rsidR="00664C71" w:rsidRDefault="00664C71" w14:paraId="0BF2D1C9" w14:textId="77777777">
            <w:pPr>
              <w:rPr>
                <w:sz w:val="20"/>
                <w:szCs w:val="20"/>
              </w:rPr>
            </w:pPr>
          </w:p>
        </w:tc>
      </w:tr>
      <w:tr w:rsidR="00664C71" w14:paraId="6C8FA640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AD2D10A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4AA4EB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49A937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smaze danou objednavku jidla z databaze</w:t>
            </w:r>
          </w:p>
          <w:p w:rsidR="00664C71" w:rsidRDefault="00A034FD" w14:paraId="391896B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7F5B0428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MealOrder</w:t>
            </w:r>
            <w:r>
              <w:rPr>
                <w:sz w:val="20"/>
                <w:szCs w:val="20"/>
              </w:rPr>
              <w:t xml:space="preserve"> - Objekt ke smazani z databaze</w:t>
            </w:r>
          </w:p>
          <w:p w:rsidR="00664C71" w:rsidRDefault="00664C71" w14:paraId="61BB6146" w14:textId="77777777">
            <w:pPr>
              <w:rPr>
                <w:sz w:val="20"/>
                <w:szCs w:val="20"/>
              </w:rPr>
            </w:pPr>
          </w:p>
        </w:tc>
      </w:tr>
      <w:tr w:rsidR="00664C71" w14:paraId="360FE5D5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DE9CDB3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D852DF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MealOrder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940F95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objednavku jidla s danym ID</w:t>
            </w:r>
          </w:p>
          <w:p w:rsidR="00664C71" w:rsidRDefault="00A034FD" w14:paraId="3CAADA8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018DFE95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obj_id:  int</w:t>
            </w:r>
            <w:r>
              <w:rPr>
                <w:sz w:val="20"/>
                <w:szCs w:val="20"/>
              </w:rPr>
              <w:t xml:space="preserve"> - ID objektu k ziskani</w:t>
            </w:r>
          </w:p>
          <w:p w:rsidR="00664C71" w:rsidRDefault="00664C71" w14:paraId="3F6C3A93" w14:textId="77777777">
            <w:pPr>
              <w:rPr>
                <w:sz w:val="20"/>
                <w:szCs w:val="20"/>
              </w:rPr>
            </w:pPr>
          </w:p>
        </w:tc>
      </w:tr>
      <w:tr w:rsidR="00664C71" w14:paraId="09859C9C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AF0E5D0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get_all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6AD105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List&lt;MealOrder&gt;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858A0C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z databaze vsechny objednavky jidel v podobe listu</w:t>
            </w:r>
          </w:p>
          <w:p w:rsidR="00664C71" w:rsidRDefault="00664C71" w14:paraId="5B1D2E49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65D5CA56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MenuMapper</w:t>
      </w:r>
    </w:p>
    <w:p w:rsidR="00664C71" w:rsidRDefault="00A034FD" w14:paraId="55C031E3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Trida implementujici logiku pro persistenci dat o menu v databazi postgreSQL.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53824B76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946B9D7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95447EB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157E1E7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229D8B55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895C11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41E47C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8B5949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vlozi dane menu do databaze</w:t>
            </w:r>
          </w:p>
          <w:p w:rsidR="00664C71" w:rsidRDefault="00A034FD" w14:paraId="3912F84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27CC23FF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Menu</w:t>
            </w:r>
            <w:r>
              <w:rPr>
                <w:sz w:val="20"/>
                <w:szCs w:val="20"/>
              </w:rPr>
              <w:t xml:space="preserve"> - Objekt k vlozeni do databaze</w:t>
            </w:r>
          </w:p>
          <w:p w:rsidR="00664C71" w:rsidRDefault="00664C71" w14:paraId="5D8DC3CE" w14:textId="77777777">
            <w:pPr>
              <w:rPr>
                <w:sz w:val="20"/>
                <w:szCs w:val="20"/>
              </w:rPr>
            </w:pPr>
          </w:p>
        </w:tc>
      </w:tr>
      <w:tr w:rsidR="00664C71" w14:paraId="60BECC76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0F6F906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DBC170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3CD063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smaze dane menu z databaze</w:t>
            </w:r>
          </w:p>
          <w:p w:rsidR="00664C71" w:rsidRDefault="00A034FD" w14:paraId="4B746AA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4C2D9B55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Menu</w:t>
            </w:r>
            <w:r>
              <w:rPr>
                <w:sz w:val="20"/>
                <w:szCs w:val="20"/>
              </w:rPr>
              <w:t xml:space="preserve"> - Objekt ke smazani z databaze</w:t>
            </w:r>
          </w:p>
          <w:p w:rsidR="00664C71" w:rsidRDefault="00664C71" w14:paraId="0CACEAF7" w14:textId="77777777">
            <w:pPr>
              <w:rPr>
                <w:sz w:val="20"/>
                <w:szCs w:val="20"/>
              </w:rPr>
            </w:pPr>
          </w:p>
        </w:tc>
      </w:tr>
      <w:tr w:rsidR="00664C71" w14:paraId="16F952FE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2B6B6B1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68B666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CE3C5B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menu s danym ID</w:t>
            </w:r>
          </w:p>
          <w:p w:rsidR="00664C71" w:rsidRDefault="00A034FD" w14:paraId="39260BC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039F8208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obj_id:  int</w:t>
            </w:r>
            <w:r>
              <w:rPr>
                <w:sz w:val="20"/>
                <w:szCs w:val="20"/>
              </w:rPr>
              <w:t xml:space="preserve"> - ID objektu k ziskani</w:t>
            </w:r>
          </w:p>
          <w:p w:rsidR="00664C71" w:rsidRDefault="00664C71" w14:paraId="194C161F" w14:textId="77777777">
            <w:pPr>
              <w:rPr>
                <w:sz w:val="20"/>
                <w:szCs w:val="20"/>
              </w:rPr>
            </w:pPr>
          </w:p>
        </w:tc>
      </w:tr>
      <w:tr w:rsidR="00664C71" w14:paraId="79A7668B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5F1A8C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get_all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2E581B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List&lt;Menu&gt;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9AEEB3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vsechny menu z databaze v podobe listu</w:t>
            </w:r>
          </w:p>
          <w:p w:rsidR="00664C71" w:rsidRDefault="00664C71" w14:paraId="5682F96B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2615D92F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Reservation</w:t>
      </w:r>
    </w:p>
    <w:p w:rsidR="00664C71" w:rsidRDefault="00A034FD" w14:paraId="2F39AF20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Trida implementujici logiku pro persistenci dat o rezervacich v databazi postgreSQL.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5009179A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3002A4D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863B758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47D8FF9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0283AEEC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7DB481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26A39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03A5EA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prida rezervaci do databaze</w:t>
            </w:r>
          </w:p>
          <w:p w:rsidR="00664C71" w:rsidRDefault="00A034FD" w14:paraId="1A4EDDB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5E9C1E7A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Reservation</w:t>
            </w:r>
            <w:r>
              <w:rPr>
                <w:sz w:val="20"/>
                <w:szCs w:val="20"/>
              </w:rPr>
              <w:t xml:space="preserve"> - Objekt k vlozeni do databaze</w:t>
            </w:r>
          </w:p>
          <w:p w:rsidR="00664C71" w:rsidRDefault="00664C71" w14:paraId="264A113A" w14:textId="77777777">
            <w:pPr>
              <w:rPr>
                <w:sz w:val="20"/>
                <w:szCs w:val="20"/>
              </w:rPr>
            </w:pPr>
          </w:p>
        </w:tc>
      </w:tr>
      <w:tr w:rsidR="00664C71" w14:paraId="3D886207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0DA46D7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0DC54F1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FB359D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smaze danou rezervaci z databaze</w:t>
            </w:r>
          </w:p>
          <w:p w:rsidR="00664C71" w:rsidRDefault="00A034FD" w14:paraId="5E89B6F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643BF35F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Reservation</w:t>
            </w:r>
            <w:r>
              <w:rPr>
                <w:sz w:val="20"/>
                <w:szCs w:val="20"/>
              </w:rPr>
              <w:t xml:space="preserve"> - Objekt ke smazani z databaze</w:t>
            </w:r>
          </w:p>
          <w:p w:rsidR="00664C71" w:rsidRDefault="00664C71" w14:paraId="6AF469B6" w14:textId="77777777">
            <w:pPr>
              <w:rPr>
                <w:sz w:val="20"/>
                <w:szCs w:val="20"/>
              </w:rPr>
            </w:pPr>
          </w:p>
        </w:tc>
      </w:tr>
      <w:tr w:rsidR="00664C71" w14:paraId="69BC46D2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4258A93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F41EFB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F94F4F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rezervaci s danym id z databaze</w:t>
            </w:r>
          </w:p>
          <w:p w:rsidR="00664C71" w:rsidRDefault="00A034FD" w14:paraId="5085E91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3C4BF6E4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obj_id:  int</w:t>
            </w:r>
            <w:r>
              <w:rPr>
                <w:sz w:val="20"/>
                <w:szCs w:val="20"/>
              </w:rPr>
              <w:t xml:space="preserve"> - ID objektu k ziskani</w:t>
            </w:r>
          </w:p>
          <w:p w:rsidR="00664C71" w:rsidRDefault="00664C71" w14:paraId="494B5302" w14:textId="77777777">
            <w:pPr>
              <w:rPr>
                <w:sz w:val="20"/>
                <w:szCs w:val="20"/>
              </w:rPr>
            </w:pPr>
          </w:p>
        </w:tc>
      </w:tr>
      <w:tr w:rsidR="00664C71" w14:paraId="0D87248F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6F5D0F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get_all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F5F469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List&lt;Reservation&gt;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522D54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vsechny rezervace z databaza v podobe listu</w:t>
            </w:r>
          </w:p>
          <w:p w:rsidR="00664C71" w:rsidRDefault="00664C71" w14:paraId="745C21BC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14922DC9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ScheduleMapper</w:t>
      </w:r>
    </w:p>
    <w:p w:rsidR="00664C71" w:rsidRDefault="00A034FD" w14:paraId="46F33576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Trida implementujici logiku pro persistenci dat o rozvrzich v databazi postgreSQL.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6C508E32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B56C79B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B347A0C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73AF833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2AAD2768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96C13EA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244ECA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938553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prida rozvrh do databaze</w:t>
            </w:r>
          </w:p>
          <w:p w:rsidR="00664C71" w:rsidRDefault="00A034FD" w14:paraId="61299A1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140A056F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Schedule</w:t>
            </w:r>
            <w:r>
              <w:rPr>
                <w:sz w:val="20"/>
                <w:szCs w:val="20"/>
              </w:rPr>
              <w:t xml:space="preserve"> - Objekt k vlozeni do databaze</w:t>
            </w:r>
          </w:p>
          <w:p w:rsidR="00664C71" w:rsidRDefault="00664C71" w14:paraId="5F7F1DF5" w14:textId="77777777">
            <w:pPr>
              <w:rPr>
                <w:sz w:val="20"/>
                <w:szCs w:val="20"/>
              </w:rPr>
            </w:pPr>
          </w:p>
        </w:tc>
      </w:tr>
      <w:tr w:rsidR="00664C71" w14:paraId="5B323734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FCD8DBB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BC32DA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9BC318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smaze rozvrh z databaze</w:t>
            </w:r>
          </w:p>
          <w:p w:rsidR="00664C71" w:rsidRDefault="00A034FD" w14:paraId="33C495D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17B4D00B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Schedule</w:t>
            </w:r>
            <w:r>
              <w:rPr>
                <w:sz w:val="20"/>
                <w:szCs w:val="20"/>
              </w:rPr>
              <w:t xml:space="preserve"> - Objekt ke smazani z databaze</w:t>
            </w:r>
          </w:p>
          <w:p w:rsidR="00664C71" w:rsidRDefault="00664C71" w14:paraId="0E9DEA4D" w14:textId="77777777">
            <w:pPr>
              <w:rPr>
                <w:sz w:val="20"/>
                <w:szCs w:val="20"/>
              </w:rPr>
            </w:pPr>
          </w:p>
        </w:tc>
      </w:tr>
      <w:tr w:rsidR="00664C71" w14:paraId="3A67914C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07CBEA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CABC53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4B8DA8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rozvrh s danym id z databaze</w:t>
            </w:r>
          </w:p>
          <w:p w:rsidR="00664C71" w:rsidRDefault="00A034FD" w14:paraId="62A4D5F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68B266C2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obj_id:  int</w:t>
            </w:r>
            <w:r>
              <w:rPr>
                <w:sz w:val="20"/>
                <w:szCs w:val="20"/>
              </w:rPr>
              <w:t xml:space="preserve"> - ID objektu k ziskani</w:t>
            </w:r>
          </w:p>
          <w:p w:rsidR="00664C71" w:rsidRDefault="00664C71" w14:paraId="1F1D197D" w14:textId="77777777">
            <w:pPr>
              <w:rPr>
                <w:sz w:val="20"/>
                <w:szCs w:val="20"/>
              </w:rPr>
            </w:pPr>
          </w:p>
        </w:tc>
      </w:tr>
      <w:tr w:rsidR="00664C71" w14:paraId="5AD68A8F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23DF5F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get_all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E12BB8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List&lt;Schedule&gt;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FB13B5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vsechny rozvrhy z databaze v podobe listu</w:t>
            </w:r>
          </w:p>
          <w:p w:rsidR="00664C71" w:rsidRDefault="00664C71" w14:paraId="4D3DE712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738E74CD" w14:textId="77777777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r>
        <w:rPr>
          <w:color w:val="0065BD"/>
          <w:sz w:val="28"/>
          <w:szCs w:val="28"/>
        </w:rPr>
        <w:t>Class TableMapper</w:t>
      </w:r>
    </w:p>
    <w:p w:rsidR="00664C71" w:rsidRDefault="00A034FD" w14:paraId="3B23C90B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Trida implementujici logiku pro persistenci dat o stolech v databazi postgreSQL.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5760"/>
      </w:tblGrid>
      <w:tr w:rsidR="00664C71" w14:paraId="3534F877" w14:textId="77777777">
        <w:trPr>
          <w:trHeight w:val="222"/>
          <w:tblHeader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6E48C7A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metody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8EE0A38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Návratový typ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F0B07C0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4E873304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C2CAB0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8AABF9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98470E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prida dany stul do databaze</w:t>
            </w:r>
          </w:p>
          <w:p w:rsidR="00664C71" w:rsidRDefault="00A034FD" w14:paraId="68EC031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41406E8A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Tbl</w:t>
            </w:r>
            <w:r>
              <w:rPr>
                <w:sz w:val="20"/>
                <w:szCs w:val="20"/>
              </w:rPr>
              <w:t xml:space="preserve"> - Objekt k vlozeni do databaze</w:t>
            </w:r>
          </w:p>
          <w:p w:rsidR="00664C71" w:rsidRDefault="00664C71" w14:paraId="5FDD7966" w14:textId="77777777">
            <w:pPr>
              <w:rPr>
                <w:sz w:val="20"/>
                <w:szCs w:val="20"/>
              </w:rPr>
            </w:pPr>
          </w:p>
        </w:tc>
      </w:tr>
      <w:tr w:rsidR="00664C71" w14:paraId="475FC0F9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3BD0F0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6F71D1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124047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smaze dany stul z databaze</w:t>
            </w:r>
          </w:p>
          <w:p w:rsidR="00664C71" w:rsidRDefault="00A034FD" w14:paraId="5DCC7F61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093F9BE3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obj:  Tbl</w:t>
            </w:r>
            <w:r>
              <w:rPr>
                <w:sz w:val="20"/>
                <w:szCs w:val="20"/>
              </w:rPr>
              <w:t xml:space="preserve"> - Objekt ke smazani z databaze</w:t>
            </w:r>
          </w:p>
          <w:p w:rsidR="00664C71" w:rsidRDefault="00664C71" w14:paraId="684C04C4" w14:textId="77777777">
            <w:pPr>
              <w:rPr>
                <w:sz w:val="20"/>
                <w:szCs w:val="20"/>
              </w:rPr>
            </w:pPr>
          </w:p>
        </w:tc>
      </w:tr>
      <w:tr w:rsidR="00664C71" w14:paraId="01F971DC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F7AEE45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A13906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Tbl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B988AC1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stul s danym ID z databaze</w:t>
            </w:r>
          </w:p>
          <w:p w:rsidR="00664C71" w:rsidRDefault="00A034FD" w14:paraId="760FC9D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56BEC14D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obj_id:  int</w:t>
            </w:r>
            <w:r>
              <w:rPr>
                <w:sz w:val="20"/>
                <w:szCs w:val="20"/>
              </w:rPr>
              <w:t xml:space="preserve"> - ID objektu k ziskani</w:t>
            </w:r>
          </w:p>
          <w:p w:rsidR="00664C71" w:rsidRDefault="00664C71" w14:paraId="6F0A8767" w14:textId="77777777">
            <w:pPr>
              <w:rPr>
                <w:sz w:val="20"/>
                <w:szCs w:val="20"/>
              </w:rPr>
            </w:pPr>
          </w:p>
        </w:tc>
      </w:tr>
      <w:tr w:rsidR="00664C71" w14:paraId="53675552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991A6B7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get_all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3B5914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List&lt;Tbl&gt;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7921BC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vrati vsechny stoly z databaze v podobe listu</w:t>
            </w:r>
          </w:p>
          <w:p w:rsidR="00664C71" w:rsidRDefault="00664C71" w14:paraId="2B400E0A" w14:textId="77777777">
            <w:pPr>
              <w:rPr>
                <w:sz w:val="20"/>
                <w:szCs w:val="20"/>
              </w:rPr>
            </w:pPr>
          </w:p>
        </w:tc>
      </w:tr>
      <w:tr w:rsidR="00664C71" w14:paraId="61CF3F1C" w14:textId="77777777">
        <w:trPr>
          <w:trHeight w:val="235"/>
        </w:trPr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E4113C4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lastRenderedPageBreak/>
              <w:t>get_free_tables</w:t>
            </w:r>
          </w:p>
        </w:tc>
        <w:tc>
          <w:tcPr>
            <w:tcW w:w="21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1A00C0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List&lt;Schedule&gt;</w:t>
            </w:r>
          </w:p>
        </w:tc>
        <w:tc>
          <w:tcPr>
            <w:tcW w:w="57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53FA9A32" w14:textId="77777777">
            <w:pPr>
              <w:rPr>
                <w:sz w:val="20"/>
                <w:szCs w:val="20"/>
              </w:rPr>
            </w:pPr>
          </w:p>
          <w:p w:rsidR="00664C71" w:rsidRDefault="00A034FD" w14:paraId="4FFA63B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53CFCDAD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seats:  int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A034FD" w14:paraId="6612452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65F3EB2B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since:  datime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A034FD" w14:paraId="5991B01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Parametry:</w:t>
            </w:r>
          </w:p>
          <w:p w:rsidR="00664C71" w:rsidRDefault="00A034FD" w14:paraId="451CD8D7" w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untile:  datetime</w:t>
            </w:r>
            <w:r>
              <w:rPr>
                <w:sz w:val="20"/>
                <w:szCs w:val="20"/>
              </w:rPr>
              <w:t xml:space="preserve"> - </w:t>
            </w:r>
          </w:p>
          <w:p w:rsidR="00664C71" w:rsidRDefault="00664C71" w14:paraId="7EB78752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66B50BC8" w14:textId="77777777">
      <w:r>
        <w:rPr>
          <w:rFonts w:ascii="Times New Roman" w:hAnsi="Times New Roman" w:eastAsia="Times New Roman" w:cs="Times New Roman"/>
          <w:sz w:val="20"/>
          <w:szCs w:val="20"/>
        </w:rPr>
        <w:br w:type="page"/>
      </w:r>
    </w:p>
    <w:p w:rsidR="00664C71" w:rsidRDefault="00664C71" w14:paraId="4A91E61A" w14:textId="77777777">
      <w:pPr>
        <w:rPr>
          <w:sz w:val="20"/>
          <w:szCs w:val="20"/>
        </w:rPr>
      </w:pPr>
    </w:p>
    <w:p w:rsidR="00664C71" w:rsidRDefault="00A034FD" w14:paraId="5A35433E" w14:textId="77777777">
      <w:pPr>
        <w:pStyle w:val="Nadpis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r>
        <w:rPr>
          <w:color w:val="0065BD"/>
        </w:rPr>
        <w:t xml:space="preserve">DDL </w:t>
      </w:r>
    </w:p>
    <w:p w:rsidR="00664C71" w:rsidRDefault="00664C71" w14:paraId="48618C85" w14:textId="77777777">
      <w:pPr>
        <w:jc w:val="both"/>
        <w:rPr>
          <w:sz w:val="20"/>
          <w:szCs w:val="20"/>
        </w:rPr>
      </w:pPr>
    </w:p>
    <w:p w:rsidR="00664C71" w:rsidRDefault="00664C71" w14:paraId="6158B2D7" w14:textId="77777777">
      <w:pPr>
        <w:rPr>
          <w:sz w:val="20"/>
          <w:szCs w:val="20"/>
        </w:rPr>
      </w:pPr>
      <w:bookmarkStart w:name="BKM_3A02B056_A0DB_4930_802C_13E942F903A5" w:id="15"/>
    </w:p>
    <w:p w:rsidR="00664C71" w:rsidRDefault="00A034FD" w14:paraId="22D1CADB" w14:textId="7777777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054FED6" wp14:editId="37C154CC">
            <wp:extent cx="6454775" cy="3166110"/>
            <wp:effectExtent l="0" t="0" r="0" b="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C71" w:rsidRDefault="00A034FD" w14:paraId="65600AD9" w14:textId="50586D5C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5801CE">
        <w:rPr>
          <w:noProof/>
          <w:color w:val="000000"/>
          <w:sz w:val="20"/>
          <w:szCs w:val="20"/>
        </w:rPr>
        <w:t>10</w:t>
      </w:r>
      <w:r>
        <w:fldChar w:fldCharType="end"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DDL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bookmarkEnd w:id="15"/>
    </w:p>
    <w:p w:rsidR="00664C71" w:rsidRDefault="00664C71" w14:paraId="308D1820" w14:textId="77777777">
      <w:pPr>
        <w:jc w:val="both"/>
        <w:rPr>
          <w:sz w:val="20"/>
          <w:szCs w:val="20"/>
        </w:rPr>
      </w:pPr>
    </w:p>
    <w:p w:rsidR="00664C71" w:rsidRDefault="00A034FD" w14:paraId="2FE34FAE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Adresa </w:t>
      </w:r>
      <w:r>
        <w:rPr>
          <w:i/>
          <w:color w:val="0065BD"/>
        </w:rPr>
        <w:t>«table»</w:t>
      </w:r>
    </w:p>
    <w:p w:rsidR="00664C71" w:rsidRDefault="00A034FD" w14:paraId="3E7487B3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Informace o bydlistich jednotlvych uzivatelu. Adresa neni povinna tedy zalezi pouze na uzivateli, ktere udaje o sobe zpristupni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664C71" w14:paraId="00E0BC74" w14:textId="77777777">
        <w:trPr>
          <w:trHeight w:val="207"/>
          <w:tblHeader/>
        </w:trPr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786AE6E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24DE619E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253B1F6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FDEC963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17E4D7BA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8AA5E5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Mesto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AF141C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varchar(50)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474B035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2B9896FB" w14:textId="77777777">
            <w:pPr>
              <w:rPr>
                <w:sz w:val="20"/>
                <w:szCs w:val="20"/>
              </w:rPr>
            </w:pPr>
          </w:p>
        </w:tc>
      </w:tr>
      <w:tr w:rsidR="00664C71" w14:paraId="1C270325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134CB6B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Psc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16CA15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F76356F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54ECD151" w14:textId="77777777">
            <w:pPr>
              <w:rPr>
                <w:sz w:val="20"/>
                <w:szCs w:val="20"/>
              </w:rPr>
            </w:pPr>
          </w:p>
        </w:tc>
      </w:tr>
      <w:tr w:rsidR="00664C71" w14:paraId="64438AE5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FB05971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Stat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B6403F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varchar(50)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6F8F23F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27723AB9" w14:textId="77777777">
            <w:pPr>
              <w:rPr>
                <w:sz w:val="20"/>
                <w:szCs w:val="20"/>
              </w:rPr>
            </w:pPr>
          </w:p>
        </w:tc>
      </w:tr>
      <w:tr w:rsidR="00664C71" w14:paraId="63EF5AC4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E345C2B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Ulice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9C0A37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varchar(50)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E4B7E1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13045B6" w14:textId="77777777">
            <w:pPr>
              <w:rPr>
                <w:sz w:val="20"/>
                <w:szCs w:val="20"/>
              </w:rPr>
            </w:pPr>
          </w:p>
        </w:tc>
      </w:tr>
      <w:tr w:rsidR="00664C71" w14:paraId="5ACCE0FC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079F096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AdresaID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10F8D1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CA4D36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A4F99D1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00DFF958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Alergen </w:t>
      </w:r>
      <w:r>
        <w:rPr>
          <w:i/>
          <w:color w:val="0065BD"/>
        </w:rPr>
        <w:t>«table»</w:t>
      </w:r>
    </w:p>
    <w:p w:rsidR="00664C71" w:rsidRDefault="00A034FD" w14:paraId="2B6D579F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Kazdy alergen ma svuj identifikator - cislo a nazev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664C71" w14:paraId="0BE3C5AA" w14:textId="77777777">
        <w:trPr>
          <w:trHeight w:val="207"/>
          <w:tblHeader/>
        </w:trPr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CC74083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2302A717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7D0CFBF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0BE9EED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416C9D0A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C22BCE3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Cislo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BB517C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D5EC3F4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7902F20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Zobrazovane cislo alergenu.</w:t>
            </w:r>
          </w:p>
        </w:tc>
      </w:tr>
      <w:tr w:rsidR="00664C71" w14:paraId="4A6EE175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ED16E3B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Nazev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37ED95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varchar(50)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46423C9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40BDBFAB" w14:textId="77777777">
            <w:pPr>
              <w:rPr>
                <w:sz w:val="20"/>
                <w:szCs w:val="20"/>
              </w:rPr>
            </w:pPr>
          </w:p>
        </w:tc>
      </w:tr>
      <w:tr w:rsidR="00664C71" w14:paraId="4D6EDB22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ACC1348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AlergenID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20C797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39C889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73027A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ID alergenu. Je pouzito, aby bylo mozne pripadne menit cislo alergenu (Cislo) a zaroven nebylo nutno menit jeho ID.</w:t>
            </w:r>
          </w:p>
        </w:tc>
      </w:tr>
    </w:tbl>
    <w:p w:rsidR="00664C71" w:rsidRDefault="00A034FD" w14:paraId="30D9858A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lastRenderedPageBreak/>
        <w:t xml:space="preserve">Jidlo </w:t>
      </w:r>
      <w:r>
        <w:rPr>
          <w:i/>
          <w:color w:val="0065BD"/>
        </w:rPr>
        <w:t>«table»</w:t>
      </w:r>
    </w:p>
    <w:p w:rsidR="00664C71" w:rsidRDefault="00A034FD" w14:paraId="23E4BEF9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Samotne jidlo, atributy cena a jeho nazev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664C71" w14:paraId="3730FEFD" w14:textId="77777777">
        <w:trPr>
          <w:trHeight w:val="207"/>
          <w:tblHeader/>
        </w:trPr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97F2702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E083551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BF24A1A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911B3F0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62E0A9FC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DB3130A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9EE4C6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5F53F38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C87053B" w14:textId="77777777">
            <w:pPr>
              <w:rPr>
                <w:sz w:val="20"/>
                <w:szCs w:val="20"/>
              </w:rPr>
            </w:pPr>
          </w:p>
        </w:tc>
      </w:tr>
      <w:tr w:rsidR="00664C71" w14:paraId="02CB5399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FE604A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Nazev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64C9DC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varchar(50)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44CEC54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6613059D" w14:textId="77777777">
            <w:pPr>
              <w:rPr>
                <w:sz w:val="20"/>
                <w:szCs w:val="20"/>
              </w:rPr>
            </w:pPr>
          </w:p>
        </w:tc>
      </w:tr>
      <w:tr w:rsidR="00664C71" w14:paraId="748F1994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D52B5DA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JidloID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917388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AE1473A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F7632FD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30D544C4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Menu </w:t>
      </w:r>
      <w:r>
        <w:rPr>
          <w:i/>
          <w:color w:val="0065BD"/>
        </w:rPr>
        <w:t>«table»</w:t>
      </w:r>
    </w:p>
    <w:p w:rsidR="00664C71" w:rsidRDefault="00A034FD" w14:paraId="00BBF2BE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Urcuje dostupne menu v danem casovem rozmezi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664C71" w14:paraId="5C588238" w14:textId="77777777">
        <w:trPr>
          <w:trHeight w:val="207"/>
          <w:tblHeader/>
        </w:trPr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55C06D7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67F3933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9C24FB1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E77FE02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21F55B14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A8882F9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Platnostdo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215621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9622D08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066669CC" w14:textId="77777777">
            <w:pPr>
              <w:rPr>
                <w:sz w:val="20"/>
                <w:szCs w:val="20"/>
              </w:rPr>
            </w:pPr>
          </w:p>
        </w:tc>
      </w:tr>
      <w:tr w:rsidR="00664C71" w14:paraId="051C9030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CB3C8EF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Platnostod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8305B4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22AA68E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694487D9" w14:textId="77777777">
            <w:pPr>
              <w:rPr>
                <w:sz w:val="20"/>
                <w:szCs w:val="20"/>
              </w:rPr>
            </w:pPr>
          </w:p>
        </w:tc>
      </w:tr>
      <w:tr w:rsidR="00664C71" w14:paraId="52842EE4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3D43AAF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MenuID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FDC1CB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A46B42E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357B33EF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3407BD37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Objednavka_jidla </w:t>
      </w:r>
      <w:r>
        <w:rPr>
          <w:i/>
          <w:color w:val="0065BD"/>
        </w:rPr>
        <w:t>«table»</w:t>
      </w:r>
    </w:p>
    <w:p w:rsidR="00664C71" w:rsidRDefault="00A034FD" w14:paraId="27F2BF66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Vaze se ke konkretnimu jidlu a urcuje jeho pocet v objednavce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664C71" w14:paraId="1FD7B833" w14:textId="77777777">
        <w:trPr>
          <w:trHeight w:val="207"/>
          <w:tblHeader/>
        </w:trPr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26A56C6C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33D1FD6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AFB1BD9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1E683C22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5E1C32D8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1C239D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Pocet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330F71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8842A57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5158FE2F" w14:textId="77777777">
            <w:pPr>
              <w:rPr>
                <w:sz w:val="20"/>
                <w:szCs w:val="20"/>
              </w:rPr>
            </w:pPr>
          </w:p>
        </w:tc>
      </w:tr>
      <w:tr w:rsidR="00664C71" w14:paraId="5F148C7C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AD77AF5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Objednavka_jidlaID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794F7D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8F42601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962D1B9" w14:textId="77777777">
            <w:pPr>
              <w:rPr>
                <w:sz w:val="20"/>
                <w:szCs w:val="20"/>
              </w:rPr>
            </w:pPr>
          </w:p>
        </w:tc>
      </w:tr>
      <w:tr w:rsidR="00664C71" w14:paraId="7E7789F3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25E48A4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JidloID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6157C0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143876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6ADA3F3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4AF4260A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Rezervace </w:t>
      </w:r>
      <w:r>
        <w:rPr>
          <w:i/>
          <w:color w:val="0065BD"/>
        </w:rPr>
        <w:t>«table»</w:t>
      </w:r>
    </w:p>
    <w:p w:rsidR="00664C71" w:rsidRDefault="00A034FD" w14:paraId="136423BA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Obsahuje casove udaje kazde rezervaci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664C71" w14:paraId="47564AB4" w14:textId="77777777">
        <w:trPr>
          <w:trHeight w:val="207"/>
          <w:tblHeader/>
        </w:trPr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3BB6519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7223158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5CBDED4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9302708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28FFF429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47CAB57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Datumdo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DC5FB2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F41CDA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A7A82FC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Nutne vyplnena, system vyplnuje jako Datumod + 2 hodiny, ale je moznost pripadne zmeny.</w:t>
            </w:r>
          </w:p>
        </w:tc>
      </w:tr>
      <w:tr w:rsidR="00664C71" w14:paraId="445AB57E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E4690F9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Datumod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434969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0831679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6001E929" w14:textId="77777777">
            <w:pPr>
              <w:rPr>
                <w:sz w:val="20"/>
                <w:szCs w:val="20"/>
              </w:rPr>
            </w:pPr>
          </w:p>
        </w:tc>
      </w:tr>
      <w:tr w:rsidR="00664C71" w14:paraId="41F78AE1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6F17651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RezervaceID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854EF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D778E54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E9C01A1" w14:textId="77777777">
            <w:pPr>
              <w:rPr>
                <w:sz w:val="20"/>
                <w:szCs w:val="20"/>
              </w:rPr>
            </w:pPr>
          </w:p>
        </w:tc>
      </w:tr>
      <w:tr w:rsidR="00664C71" w14:paraId="5C0624C5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097AA49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Objednavka_jidlaID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56C967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1D585A3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47748459" w14:textId="77777777">
            <w:pPr>
              <w:rPr>
                <w:sz w:val="20"/>
                <w:szCs w:val="20"/>
              </w:rPr>
            </w:pPr>
          </w:p>
        </w:tc>
      </w:tr>
      <w:tr w:rsidR="00664C71" w14:paraId="04FC42E3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2BD7C9E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UzivatelID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A62BE8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934D228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2A6F2572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5C9EA1FB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Rozvrh </w:t>
      </w:r>
      <w:r>
        <w:rPr>
          <w:i/>
          <w:color w:val="0065BD"/>
        </w:rPr>
        <w:t>«table»</w:t>
      </w:r>
    </w:p>
    <w:p w:rsidR="00664C71" w:rsidRDefault="00A034FD" w14:paraId="4CB8F7C5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Urcuje dostupnost stolu v danem casovem okne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664C71" w14:paraId="2C1DC1C6" w14:textId="77777777">
        <w:trPr>
          <w:trHeight w:val="207"/>
          <w:tblHeader/>
        </w:trPr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F061562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76F421E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624859EE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0CAEE1EC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04C82288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C9F94C3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Datumdo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11AA96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6E270FF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4815BB88" w14:textId="77777777">
            <w:pPr>
              <w:rPr>
                <w:sz w:val="20"/>
                <w:szCs w:val="20"/>
              </w:rPr>
            </w:pPr>
          </w:p>
        </w:tc>
      </w:tr>
      <w:tr w:rsidR="00664C71" w14:paraId="5E5E69F7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CE171E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Datumod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FDAA09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15001F2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35677E20" w14:textId="77777777">
            <w:pPr>
              <w:rPr>
                <w:sz w:val="20"/>
                <w:szCs w:val="20"/>
              </w:rPr>
            </w:pPr>
          </w:p>
        </w:tc>
      </w:tr>
      <w:tr w:rsidR="00664C71" w14:paraId="2B959C0C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714087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Jedostupny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696827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boolean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71908DE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76761878" w14:textId="77777777">
            <w:pPr>
              <w:rPr>
                <w:sz w:val="20"/>
                <w:szCs w:val="20"/>
              </w:rPr>
            </w:pPr>
          </w:p>
        </w:tc>
      </w:tr>
      <w:tr w:rsidR="00664C71" w14:paraId="0E460E43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59033EE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RozvrhID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824F47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CC2A217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41D11CAE" w14:textId="77777777">
            <w:pPr>
              <w:rPr>
                <w:sz w:val="20"/>
                <w:szCs w:val="20"/>
              </w:rPr>
            </w:pPr>
          </w:p>
        </w:tc>
      </w:tr>
      <w:tr w:rsidR="00664C71" w14:paraId="28F70F84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09DEC05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StulID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57440D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47E7C3A8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2149D82E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291AF446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Stul </w:t>
      </w:r>
      <w:r>
        <w:rPr>
          <w:i/>
          <w:color w:val="0065BD"/>
        </w:rPr>
        <w:t>«table»</w:t>
      </w:r>
    </w:p>
    <w:p w:rsidR="00664C71" w:rsidRDefault="00A034FD" w14:paraId="0A19F98D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Kazdy stul si udrzuje pocet mist k sezeni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664C71" w14:paraId="18A63D0A" w14:textId="77777777">
        <w:trPr>
          <w:trHeight w:val="207"/>
          <w:tblHeader/>
        </w:trPr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21873AB7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BE44390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5F00D748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3E4FDB8B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2928D9FF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C805E6F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Pocetmist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3B38BD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A085D78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6DF69E6E" w14:textId="77777777">
            <w:pPr>
              <w:rPr>
                <w:sz w:val="20"/>
                <w:szCs w:val="20"/>
              </w:rPr>
            </w:pPr>
          </w:p>
        </w:tc>
      </w:tr>
      <w:tr w:rsidR="00664C71" w14:paraId="1A923FB2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F3FE52E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StulID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147CB8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A572419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2C10C640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A034FD" w14:paraId="77A25D36" w14:textId="77777777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Uzivatel </w:t>
      </w:r>
      <w:r>
        <w:rPr>
          <w:i/>
          <w:color w:val="0065BD"/>
        </w:rPr>
        <w:t>«table»</w:t>
      </w:r>
    </w:p>
    <w:p w:rsidR="00664C71" w:rsidRDefault="00A034FD" w14:paraId="2ADEE0BF" w14:textId="77777777">
      <w:pPr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lastRenderedPageBreak/>
        <w:t>Obsahuje kontaktni udaje o existujicich uzivatelich.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664C71" w14:paraId="20669B20" w14:textId="77777777">
        <w:trPr>
          <w:trHeight w:val="207"/>
          <w:tblHeader/>
        </w:trPr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360CA3D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33B719B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4A823348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64C71" w:rsidRDefault="00A034FD" w14:paraId="7FF62140" w14:textId="7777777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664C71" w14:paraId="37BDD712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B59CC4E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EFF903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varchar(50)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D4CA3EA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0390D3E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Email slouzi k zakladni komunikaci mezi portalem a uzivatelem. Proto je nutny i unikatni.</w:t>
            </w:r>
          </w:p>
        </w:tc>
      </w:tr>
      <w:tr w:rsidR="00664C71" w14:paraId="375A3C09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8F09553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Jmeno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09D451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varchar(50)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C6FE561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6BBFC7A0" w14:textId="77777777">
            <w:pPr>
              <w:rPr>
                <w:sz w:val="20"/>
                <w:szCs w:val="20"/>
              </w:rPr>
            </w:pPr>
          </w:p>
        </w:tc>
      </w:tr>
      <w:tr w:rsidR="00664C71" w14:paraId="4F0842BD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BBE094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Prijmeni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4779541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varchar(50)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5AA5C6FD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4CFB2BA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Nutny identifikator pro email/telefon. (Osloveni, jmeno, podle ktere se pripadne bude hledat rezervace,...)</w:t>
            </w:r>
          </w:p>
        </w:tc>
      </w:tr>
      <w:tr w:rsidR="00664C71" w14:paraId="1D552602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0AF53D35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Telefon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D39C6F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varchar(50)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2C939C3F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35DDE98A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Jedna se o unikatni cislo ke kazdemu uzivateli. Pro komunikaci je email urceny jako primarni kanal a telefonni spojeni funguje jako dobrovolna alternativa.</w:t>
            </w:r>
          </w:p>
        </w:tc>
      </w:tr>
      <w:tr w:rsidR="00664C71" w14:paraId="0F552561" w14:textId="77777777"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669FCA27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UzivatelID</w:t>
            </w:r>
          </w:p>
        </w:tc>
        <w:tc>
          <w:tcPr>
            <w:tcW w:w="18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1B1B398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99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A034FD" w14:paraId="7E7B819A" w14:textId="7777777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664C71" w:rsidRDefault="00664C71" w14:paraId="6327F7AA" w14:textId="77777777">
            <w:pPr>
              <w:rPr>
                <w:sz w:val="20"/>
                <w:szCs w:val="20"/>
              </w:rPr>
            </w:pPr>
          </w:p>
        </w:tc>
      </w:tr>
    </w:tbl>
    <w:p w:rsidR="00664C71" w:rsidRDefault="00664C71" w14:paraId="34F84A3B" w14:textId="6E62C85B"/>
    <w:sectPr w:rsidR="00664C71">
      <w:headerReference w:type="default" r:id="rId17"/>
      <w:footerReference w:type="default" r:id="rId18"/>
      <w:pgSz w:w="12240" w:h="15840" w:orient="portrait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46CD" w:rsidRDefault="005046CD" w14:paraId="11707787" w14:textId="77777777">
      <w:r>
        <w:separator/>
      </w:r>
    </w:p>
  </w:endnote>
  <w:endnote w:type="continuationSeparator" w:id="0">
    <w:p w:rsidR="005046CD" w:rsidRDefault="005046CD" w14:paraId="5BF280B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4C71" w:rsidRDefault="00A034FD" w14:paraId="2B074F6B" w14:textId="77777777">
    <w:pPr>
      <w:jc w:val="center"/>
      <w:rPr>
        <w:sz w:val="20"/>
        <w:szCs w:val="20"/>
      </w:rPr>
    </w:pPr>
    <w:r>
      <w:rPr>
        <w:sz w:val="20"/>
        <w:szCs w:val="20"/>
      </w:rPr>
      <w:t xml:space="preserve">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 1</w:t>
    </w:r>
    <w:r>
      <w:fldChar w:fldCharType="end"/>
    </w:r>
    <w:r>
      <w:rPr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46CD" w:rsidRDefault="005046CD" w14:paraId="7BE21B16" w14:textId="77777777">
      <w:r>
        <w:separator/>
      </w:r>
    </w:p>
  </w:footnote>
  <w:footnote w:type="continuationSeparator" w:id="0">
    <w:p w:rsidR="005046CD" w:rsidRDefault="005046CD" w14:paraId="30FAD34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64C71" w:rsidRDefault="00A034FD" w14:paraId="58A9B325" w14:textId="77777777">
    <w:pPr>
      <w:pStyle w:val="Zhlav"/>
      <w:tabs>
        <w:tab w:val="left" w:pos="4320"/>
      </w:tabs>
      <w:jc w:val="right"/>
      <w:rPr>
        <w:color w:val="auto"/>
      </w:rPr>
    </w:pPr>
    <w:r>
      <w:rPr>
        <w:noProof/>
        <w:color w:val="auto"/>
        <w:sz w:val="0"/>
        <w:szCs w:val="0"/>
      </w:rPr>
      <w:drawing>
        <wp:inline distT="0" distB="0" distL="0" distR="0" wp14:anchorId="0E3B23A0" wp14:editId="0DD259F7">
          <wp:extent cx="2400300" cy="878205"/>
          <wp:effectExtent l="0" t="0" r="0" b="0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878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64C71" w:rsidRDefault="00664C71" w14:paraId="014A735C" w14:textId="77777777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8A801"/>
    <w:multiLevelType w:val="multilevel"/>
    <w:tmpl w:val="16924100"/>
    <w:name w:val="List227957562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C71"/>
    <w:rsid w:val="005046CD"/>
    <w:rsid w:val="005801CE"/>
    <w:rsid w:val="00664C71"/>
    <w:rsid w:val="009348C5"/>
    <w:rsid w:val="009B2039"/>
    <w:rsid w:val="00A034FD"/>
    <w:rsid w:val="1559983D"/>
    <w:rsid w:val="17402758"/>
    <w:rsid w:val="1FD0A13F"/>
    <w:rsid w:val="34005340"/>
    <w:rsid w:val="39635FD7"/>
    <w:rsid w:val="3AD39477"/>
    <w:rsid w:val="41E2F6DE"/>
    <w:rsid w:val="46FA3000"/>
    <w:rsid w:val="4C812278"/>
    <w:rsid w:val="56378939"/>
    <w:rsid w:val="65B38D37"/>
    <w:rsid w:val="6C69D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7F50"/>
  <w15:docId w15:val="{D7D6B1B3-977C-4122-BEB9-DCBD6DD85B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uiPriority w:val="9"/>
    <w:qFormat/>
    <w:pPr>
      <w:outlineLvl w:val="0"/>
    </w:pPr>
    <w:rPr>
      <w:b/>
      <w:color w:val="004080"/>
      <w:sz w:val="32"/>
      <w:szCs w:val="32"/>
    </w:rPr>
  </w:style>
  <w:style w:type="paragraph" w:styleId="Nadpis2">
    <w:name w:val="heading 2"/>
    <w:basedOn w:val="Normln"/>
    <w:next w:val="Normln"/>
    <w:uiPriority w:val="9"/>
    <w:unhideWhenUsed/>
    <w:qFormat/>
    <w:pPr>
      <w:outlineLvl w:val="1"/>
    </w:pPr>
    <w:rPr>
      <w:b/>
      <w:color w:val="004080"/>
      <w:sz w:val="28"/>
      <w:szCs w:val="28"/>
    </w:rPr>
  </w:style>
  <w:style w:type="paragraph" w:styleId="Nadpis3">
    <w:name w:val="heading 3"/>
    <w:basedOn w:val="Normln"/>
    <w:next w:val="Normln"/>
    <w:uiPriority w:val="9"/>
    <w:unhideWhenUsed/>
    <w:qFormat/>
    <w:pPr>
      <w:outlineLvl w:val="2"/>
    </w:pPr>
    <w:rPr>
      <w:b/>
      <w:color w:val="004080"/>
      <w:sz w:val="26"/>
      <w:szCs w:val="26"/>
    </w:rPr>
  </w:style>
  <w:style w:type="paragraph" w:styleId="Nadpis4">
    <w:name w:val="heading 4"/>
    <w:basedOn w:val="Normln"/>
    <w:next w:val="Normln"/>
    <w:uiPriority w:val="9"/>
    <w:unhideWhenUsed/>
    <w:qFormat/>
    <w:pPr>
      <w:outlineLvl w:val="3"/>
    </w:pPr>
    <w:rPr>
      <w:b/>
      <w:color w:val="004080"/>
      <w:sz w:val="26"/>
      <w:szCs w:val="26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outlineLvl w:val="4"/>
    </w:pPr>
    <w:rPr>
      <w:b/>
      <w:i/>
      <w:color w:val="004080"/>
      <w:sz w:val="26"/>
      <w:szCs w:val="2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outlineLvl w:val="5"/>
    </w:pPr>
    <w:rPr>
      <w:b/>
      <w:color w:val="004080"/>
      <w:sz w:val="22"/>
      <w:szCs w:val="22"/>
    </w:rPr>
  </w:style>
  <w:style w:type="paragraph" w:styleId="Nadpis7">
    <w:name w:val="heading 7"/>
    <w:basedOn w:val="Normln"/>
    <w:next w:val="Normln"/>
    <w:pPr>
      <w:outlineLvl w:val="6"/>
    </w:pPr>
    <w:rPr>
      <w:color w:val="004080"/>
    </w:rPr>
  </w:style>
  <w:style w:type="paragraph" w:styleId="Nadpis8">
    <w:name w:val="heading 8"/>
    <w:basedOn w:val="Normln"/>
    <w:next w:val="Normln"/>
    <w:pPr>
      <w:outlineLvl w:val="7"/>
    </w:pPr>
    <w:rPr>
      <w:i/>
      <w:color w:val="004080"/>
    </w:rPr>
  </w:style>
  <w:style w:type="paragraph" w:styleId="Nadpis9">
    <w:name w:val="heading 9"/>
    <w:basedOn w:val="Normln"/>
    <w:next w:val="Normln"/>
    <w:pPr>
      <w:outlineLvl w:val="8"/>
    </w:pPr>
    <w:rPr>
      <w:color w:val="004080"/>
      <w:sz w:val="22"/>
      <w:szCs w:val="22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SSBookmark" w:customStyle="1">
    <w:name w:val="SSBookmark"/>
    <w:rPr>
      <w:rFonts w:ascii="Lucida Sans" w:hAnsi="Lucida Sans" w:eastAsia="Lucida Sans" w:cs="Lucida Sans"/>
      <w:b/>
      <w:color w:val="000000"/>
      <w:spacing w:val="0"/>
      <w:w w:val="100"/>
      <w:position w:val="0"/>
      <w:sz w:val="16"/>
      <w:szCs w:val="16"/>
      <w:shd w:val="clear" w:color="auto" w:fill="FFFF80"/>
    </w:rPr>
  </w:style>
  <w:style w:type="paragraph" w:styleId="Obsah1">
    <w:name w:val="toc 1"/>
    <w:basedOn w:val="Normln"/>
    <w:next w:val="Normln"/>
    <w:rPr>
      <w:color w:val="000000"/>
      <w:sz w:val="20"/>
      <w:szCs w:val="20"/>
    </w:rPr>
  </w:style>
  <w:style w:type="paragraph" w:styleId="Obsah2">
    <w:name w:val="toc 2"/>
    <w:basedOn w:val="Normln"/>
    <w:next w:val="Normln"/>
    <w:pPr>
      <w:ind w:left="200"/>
    </w:pPr>
    <w:rPr>
      <w:color w:val="000000"/>
      <w:sz w:val="20"/>
      <w:szCs w:val="20"/>
    </w:rPr>
  </w:style>
  <w:style w:type="paragraph" w:styleId="Obsah3">
    <w:name w:val="toc 3"/>
    <w:basedOn w:val="Normln"/>
    <w:next w:val="Normln"/>
    <w:pPr>
      <w:ind w:left="400"/>
    </w:pPr>
    <w:rPr>
      <w:color w:val="000000"/>
      <w:sz w:val="20"/>
      <w:szCs w:val="20"/>
    </w:rPr>
  </w:style>
  <w:style w:type="paragraph" w:styleId="Obsah4">
    <w:name w:val="toc 4"/>
    <w:basedOn w:val="Normln"/>
    <w:next w:val="Normln"/>
    <w:pPr>
      <w:ind w:left="600"/>
    </w:pPr>
    <w:rPr>
      <w:color w:val="000000"/>
      <w:sz w:val="20"/>
      <w:szCs w:val="20"/>
    </w:rPr>
  </w:style>
  <w:style w:type="paragraph" w:styleId="Obsah5">
    <w:name w:val="toc 5"/>
    <w:basedOn w:val="Normln"/>
    <w:next w:val="Normln"/>
    <w:pPr>
      <w:ind w:left="800"/>
    </w:pPr>
    <w:rPr>
      <w:color w:val="000000"/>
      <w:sz w:val="20"/>
      <w:szCs w:val="20"/>
    </w:rPr>
  </w:style>
  <w:style w:type="paragraph" w:styleId="Obsah6">
    <w:name w:val="toc 6"/>
    <w:basedOn w:val="Normln"/>
    <w:next w:val="Normln"/>
    <w:pPr>
      <w:ind w:left="1000"/>
    </w:pPr>
    <w:rPr>
      <w:color w:val="000000"/>
      <w:sz w:val="20"/>
      <w:szCs w:val="20"/>
    </w:rPr>
  </w:style>
  <w:style w:type="paragraph" w:styleId="Obsah7">
    <w:name w:val="toc 7"/>
    <w:basedOn w:val="Normln"/>
    <w:next w:val="Normln"/>
    <w:pPr>
      <w:ind w:left="1200"/>
    </w:pPr>
    <w:rPr>
      <w:color w:val="000000"/>
      <w:sz w:val="20"/>
      <w:szCs w:val="20"/>
    </w:rPr>
  </w:style>
  <w:style w:type="paragraph" w:styleId="Obsah8">
    <w:name w:val="toc 8"/>
    <w:basedOn w:val="Normln"/>
    <w:next w:val="Normln"/>
    <w:pPr>
      <w:ind w:left="1400"/>
    </w:pPr>
    <w:rPr>
      <w:color w:val="000000"/>
      <w:sz w:val="20"/>
      <w:szCs w:val="20"/>
    </w:rPr>
  </w:style>
  <w:style w:type="paragraph" w:styleId="Obsah9">
    <w:name w:val="toc 9"/>
    <w:basedOn w:val="Normln"/>
    <w:next w:val="Normln"/>
    <w:pPr>
      <w:ind w:left="1600"/>
    </w:pPr>
    <w:rPr>
      <w:color w:val="000000"/>
      <w:sz w:val="20"/>
      <w:szCs w:val="20"/>
    </w:rPr>
  </w:style>
  <w:style w:type="character" w:styleId="SSTemplateField" w:customStyle="1">
    <w:name w:val="SSTemplateField"/>
    <w:rPr>
      <w:rFonts w:ascii="Lucida Sans" w:hAnsi="Lucida Sans" w:eastAsia="Lucida Sans" w:cs="Lucida Sans"/>
      <w:b/>
      <w:color w:val="FFFFFF"/>
      <w:sz w:val="16"/>
      <w:szCs w:val="16"/>
      <w:shd w:val="clear" w:color="auto" w:fill="FF0000"/>
    </w:rPr>
  </w:style>
  <w:style w:type="paragraph" w:styleId="Nzev">
    <w:name w:val="Title"/>
    <w:basedOn w:val="Normln"/>
    <w:next w:val="Normln"/>
    <w:uiPriority w:val="10"/>
    <w:qFormat/>
    <w:pPr>
      <w:spacing w:before="240" w:after="60"/>
      <w:jc w:val="center"/>
    </w:pPr>
    <w:rPr>
      <w:b/>
      <w:color w:val="000000"/>
      <w:sz w:val="32"/>
      <w:szCs w:val="32"/>
    </w:rPr>
  </w:style>
  <w:style w:type="paragraph" w:styleId="NumberedList" w:customStyle="1">
    <w:name w:val="Numbered List"/>
    <w:basedOn w:val="Normln"/>
    <w:next w:val="Normln"/>
    <w:pPr>
      <w:ind w:left="360" w:hanging="360"/>
    </w:pPr>
    <w:rPr>
      <w:color w:val="000000"/>
      <w:sz w:val="20"/>
      <w:szCs w:val="20"/>
    </w:rPr>
  </w:style>
  <w:style w:type="paragraph" w:styleId="BulletedList" w:customStyle="1">
    <w:name w:val="Bulleted List"/>
    <w:basedOn w:val="Normln"/>
    <w:next w:val="Normln"/>
    <w:pPr>
      <w:ind w:left="360" w:hanging="360"/>
    </w:pPr>
    <w:rPr>
      <w:color w:val="000000"/>
      <w:sz w:val="20"/>
      <w:szCs w:val="20"/>
    </w:rPr>
  </w:style>
  <w:style w:type="paragraph" w:styleId="Zkladntext">
    <w:name w:val="Body Text"/>
    <w:basedOn w:val="Normln"/>
    <w:next w:val="Normln"/>
    <w:pPr>
      <w:spacing w:after="120"/>
    </w:pPr>
    <w:rPr>
      <w:color w:val="000000"/>
      <w:sz w:val="20"/>
      <w:szCs w:val="20"/>
    </w:rPr>
  </w:style>
  <w:style w:type="paragraph" w:styleId="Zkladntext2">
    <w:name w:val="Body Text 2"/>
    <w:basedOn w:val="Normln"/>
    <w:next w:val="Normln"/>
    <w:pPr>
      <w:spacing w:after="120" w:line="480" w:lineRule="auto"/>
    </w:pPr>
    <w:rPr>
      <w:color w:val="000000"/>
      <w:sz w:val="18"/>
      <w:szCs w:val="18"/>
    </w:rPr>
  </w:style>
  <w:style w:type="paragraph" w:styleId="Zkladntext3">
    <w:name w:val="Body Text 3"/>
    <w:basedOn w:val="Normln"/>
    <w:next w:val="Normln"/>
    <w:pPr>
      <w:spacing w:after="120"/>
    </w:pPr>
    <w:rPr>
      <w:color w:val="000000"/>
      <w:sz w:val="16"/>
      <w:szCs w:val="16"/>
    </w:rPr>
  </w:style>
  <w:style w:type="paragraph" w:styleId="Nadpispoznmky">
    <w:name w:val="Note Heading"/>
    <w:basedOn w:val="Normln"/>
    <w:next w:val="Normln"/>
    <w:rPr>
      <w:color w:val="000000"/>
      <w:sz w:val="20"/>
      <w:szCs w:val="20"/>
    </w:rPr>
  </w:style>
  <w:style w:type="paragraph" w:styleId="Prosttext">
    <w:name w:val="Plain Text"/>
    <w:basedOn w:val="Normln"/>
    <w:next w:val="Normln"/>
    <w:rPr>
      <w:color w:val="000000"/>
      <w:sz w:val="20"/>
      <w:szCs w:val="20"/>
    </w:rPr>
  </w:style>
  <w:style w:type="paragraph" w:styleId="Siln1" w:customStyle="1">
    <w:name w:val="Silné1"/>
    <w:basedOn w:val="Normln"/>
    <w:next w:val="Normln"/>
    <w:rPr>
      <w:b/>
      <w:color w:val="000000"/>
      <w:sz w:val="20"/>
      <w:szCs w:val="20"/>
    </w:rPr>
  </w:style>
  <w:style w:type="paragraph" w:styleId="Zdraznn1" w:customStyle="1">
    <w:name w:val="Zdůraznění1"/>
    <w:basedOn w:val="Normln"/>
    <w:next w:val="Normln"/>
    <w:rPr>
      <w:i/>
      <w:color w:val="000000"/>
      <w:sz w:val="20"/>
      <w:szCs w:val="20"/>
    </w:rPr>
  </w:style>
  <w:style w:type="paragraph" w:styleId="Hypertextovodkaz1" w:customStyle="1">
    <w:name w:val="Hypertextový odkaz1"/>
    <w:basedOn w:val="Normln"/>
    <w:next w:val="Normln"/>
    <w:rPr>
      <w:color w:val="0000FF"/>
      <w:sz w:val="20"/>
      <w:szCs w:val="20"/>
      <w:u w:val="single" w:color="000000"/>
    </w:rPr>
  </w:style>
  <w:style w:type="paragraph" w:styleId="Zpat">
    <w:name w:val="footer"/>
    <w:basedOn w:val="Normln"/>
    <w:next w:val="Normln"/>
    <w:rPr>
      <w:color w:val="000000"/>
      <w:sz w:val="20"/>
      <w:szCs w:val="20"/>
    </w:rPr>
  </w:style>
  <w:style w:type="paragraph" w:styleId="Zhlav">
    <w:name w:val="header"/>
    <w:basedOn w:val="Normln"/>
    <w:next w:val="Normln"/>
    <w:rPr>
      <w:color w:val="000000"/>
      <w:sz w:val="20"/>
      <w:szCs w:val="20"/>
    </w:rPr>
  </w:style>
  <w:style w:type="paragraph" w:styleId="Code" w:customStyle="1">
    <w:name w:val="Code"/>
    <w:basedOn w:val="Normln"/>
    <w:next w:val="Normln"/>
    <w:rPr>
      <w:color w:val="000000"/>
      <w:sz w:val="18"/>
      <w:szCs w:val="18"/>
    </w:rPr>
  </w:style>
  <w:style w:type="character" w:styleId="FieldLabel" w:customStyle="1">
    <w:name w:val="Field Label"/>
    <w:rPr>
      <w:rFonts w:ascii="Arial" w:hAnsi="Arial" w:eastAsia="Arial" w:cs="Arial"/>
      <w:i/>
      <w:color w:val="004080"/>
      <w:spacing w:val="0"/>
      <w:w w:val="100"/>
      <w:position w:val="0"/>
      <w:sz w:val="20"/>
      <w:szCs w:val="20"/>
    </w:rPr>
  </w:style>
  <w:style w:type="character" w:styleId="TableHeading" w:customStyle="1">
    <w:name w:val="Table Heading"/>
    <w:rPr>
      <w:rFonts w:ascii="Arial" w:hAnsi="Arial" w:eastAsia="Arial" w:cs="Arial"/>
      <w:b/>
      <w:color w:val="000000"/>
      <w:spacing w:val="0"/>
      <w:w w:val="100"/>
      <w:position w:val="0"/>
      <w:sz w:val="22"/>
      <w:szCs w:val="22"/>
    </w:rPr>
  </w:style>
  <w:style w:type="character" w:styleId="Objecttype" w:customStyle="1">
    <w:name w:val="Object type"/>
    <w:rPr>
      <w:rFonts w:ascii="Arial" w:hAnsi="Arial" w:eastAsia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styleId="ListHeader" w:customStyle="1">
    <w:name w:val="List Header"/>
    <w:basedOn w:val="Normln"/>
    <w:next w:val="Normln"/>
    <w:rPr>
      <w:b/>
      <w:i/>
      <w:color w:val="0000A0"/>
      <w:sz w:val="20"/>
      <w:szCs w:val="20"/>
    </w:rPr>
  </w:style>
  <w:style w:type="paragraph" w:styleId="a" w:customStyle="1">
    <w:basedOn w:val="Normln"/>
    <w:next w:val="Normln"/>
    <w:rPr>
      <w:color w:val="000000"/>
      <w:sz w:val="20"/>
      <w:szCs w:val="20"/>
    </w:rPr>
  </w:style>
  <w:style w:type="character" w:styleId="Siln">
    <w:name w:val="Strong"/>
    <w:rPr>
      <w:rFonts w:ascii="Arial" w:hAnsi="Arial" w:eastAsia="Arial" w:cs="Arial"/>
      <w:b/>
      <w:color w:val="000000"/>
      <w:spacing w:val="0"/>
      <w:w w:val="100"/>
      <w:position w:val="0"/>
      <w:sz w:val="22"/>
      <w:szCs w:val="22"/>
    </w:rPr>
  </w:style>
  <w:style w:type="character" w:styleId="Zdraznn">
    <w:name w:val="Emphasis"/>
    <w:rPr>
      <w:rFonts w:ascii="Arial" w:hAnsi="Arial" w:eastAsia="Arial" w:cs="Arial"/>
      <w:i/>
      <w:color w:val="000000"/>
      <w:spacing w:val="0"/>
      <w:w w:val="100"/>
      <w:position w:val="0"/>
      <w:sz w:val="22"/>
      <w:szCs w:val="22"/>
    </w:rPr>
  </w:style>
  <w:style w:type="character" w:styleId="Hypertextovodkaz">
    <w:name w:val="Hyperlink"/>
    <w:rPr>
      <w:rFonts w:ascii="Arial" w:hAnsi="Arial" w:eastAsia="Arial" w:cs="Arial"/>
      <w:color w:val="0000FF"/>
      <w:spacing w:val="0"/>
      <w:w w:val="100"/>
      <w:position w:val="0"/>
      <w:sz w:val="22"/>
      <w:szCs w:val="22"/>
      <w:u w:val="single" w:color="000000"/>
    </w:rPr>
  </w:style>
  <w:style w:type="paragraph" w:styleId="Style" w:customStyle="1">
    <w:name w:val="Style"/>
    <w:basedOn w:val="Normln"/>
    <w:next w:val="Normln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image" Target="media/image7.emf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image" Target="media/image6.emf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10.emf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otnotes" Target="footnotes.xml" Id="rId5" /><Relationship Type="http://schemas.openxmlformats.org/officeDocument/2006/relationships/image" Target="media/image9.emf" Id="rId15" /><Relationship Type="http://schemas.openxmlformats.org/officeDocument/2006/relationships/image" Target="media/image4.emf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image" Target="media/image8.emf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Hyvnar, Ondrej</lastModifiedBy>
  <revision>6</revision>
  <lastPrinted>2021-04-25T12:50:00.0000000Z</lastPrinted>
  <dcterms:created xsi:type="dcterms:W3CDTF">2021-04-25T14:48:00.0000000Z</dcterms:created>
  <dcterms:modified xsi:type="dcterms:W3CDTF">2021-04-25T12:58:46.7173516Z</dcterms:modified>
</coreProperties>
</file>