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6659CA" wp14:editId="728F865A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:rsidR="00686E17" w:rsidRPr="00686E17" w:rsidRDefault="00686E17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8D3EA3">
              <w:rPr>
                <w:b/>
                <w:sz w:val="28"/>
                <w:szCs w:val="32"/>
              </w:rPr>
              <w:t>Instytut Informatyki</w:t>
            </w:r>
          </w:p>
        </w:tc>
      </w:tr>
      <w:tr w:rsidR="00686E17" w:rsidRP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:rsidR="00686E17" w:rsidRPr="007E1EF7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7E1EF7">
              <w:rPr>
                <w:sz w:val="28"/>
                <w:szCs w:val="28"/>
              </w:rPr>
              <w:t>201</w:t>
            </w:r>
            <w:r w:rsidR="003F4A35">
              <w:rPr>
                <w:sz w:val="28"/>
                <w:szCs w:val="28"/>
              </w:rPr>
              <w:t>9</w:t>
            </w:r>
            <w:r w:rsidRPr="007E1EF7">
              <w:rPr>
                <w:sz w:val="28"/>
                <w:szCs w:val="28"/>
              </w:rPr>
              <w:t>/20</w:t>
            </w:r>
            <w:r w:rsidR="003F4A35">
              <w:rPr>
                <w:sz w:val="28"/>
                <w:szCs w:val="28"/>
              </w:rPr>
              <w:t>20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Modelowanie baz danych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inż. Ewelina Piotrowska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</w:p>
        </w:tc>
      </w:tr>
    </w:tbl>
    <w:p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681D12" w:rsidRDefault="003F4A35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Opis wycinka rzeczywistości</w:t>
            </w:r>
          </w:p>
        </w:tc>
      </w:tr>
    </w:tbl>
    <w:p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Tr="00681D12">
        <w:trPr>
          <w:jc w:val="center"/>
        </w:trPr>
        <w:tc>
          <w:tcPr>
            <w:tcW w:w="3828" w:type="dxa"/>
          </w:tcPr>
          <w:p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Jadwiszczak Jakub</w:t>
            </w:r>
          </w:p>
        </w:tc>
        <w:tc>
          <w:tcPr>
            <w:tcW w:w="1432" w:type="dxa"/>
          </w:tcPr>
          <w:p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98698</w:t>
            </w:r>
          </w:p>
        </w:tc>
      </w:tr>
    </w:tbl>
    <w:p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Tr="00226D9E">
        <w:trPr>
          <w:trHeight w:val="5147"/>
          <w:jc w:val="center"/>
        </w:trPr>
        <w:tc>
          <w:tcPr>
            <w:tcW w:w="10065" w:type="dxa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:rsidR="003F4A35" w:rsidRDefault="003F4A35" w:rsidP="008B696D">
      <w:pPr>
        <w:rPr>
          <w:b/>
          <w:sz w:val="28"/>
          <w:szCs w:val="20"/>
        </w:rPr>
      </w:pPr>
    </w:p>
    <w:p w:rsidR="003F4A35" w:rsidRDefault="003F4A35" w:rsidP="003F4A35">
      <w:pPr>
        <w:spacing w:after="160" w:line="259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Baza danych dla aplikacji do raportowania zdarzeń i zadań.</w:t>
      </w:r>
    </w:p>
    <w:p w:rsidR="003F4A35" w:rsidRDefault="003F4A35" w:rsidP="003F4A35">
      <w:pPr>
        <w:spacing w:after="160" w:line="259" w:lineRule="auto"/>
        <w:rPr>
          <w:b/>
          <w:sz w:val="28"/>
          <w:szCs w:val="20"/>
        </w:rPr>
      </w:pPr>
      <w:bookmarkStart w:id="0" w:name="_GoBack"/>
      <w:bookmarkEnd w:id="0"/>
      <w:r>
        <w:rPr>
          <w:b/>
          <w:sz w:val="28"/>
          <w:szCs w:val="20"/>
        </w:rPr>
        <w:br w:type="page"/>
      </w:r>
    </w:p>
    <w:p w:rsidR="00226D9E" w:rsidRPr="00474374" w:rsidRDefault="00226D9E" w:rsidP="008B696D">
      <w:pPr>
        <w:rPr>
          <w:b/>
          <w:sz w:val="28"/>
          <w:szCs w:val="20"/>
        </w:rPr>
      </w:pPr>
    </w:p>
    <w:sectPr w:rsidR="00226D9E" w:rsidRPr="00474374" w:rsidSect="003F4A35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903" w:rsidRDefault="00A97903" w:rsidP="003B32F3">
      <w:pPr>
        <w:spacing w:line="240" w:lineRule="auto"/>
      </w:pPr>
      <w:r>
        <w:separator/>
      </w:r>
    </w:p>
  </w:endnote>
  <w:endnote w:type="continuationSeparator" w:id="0">
    <w:p w:rsidR="00A97903" w:rsidRDefault="00A97903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903" w:rsidRDefault="00A97903" w:rsidP="003B32F3">
      <w:pPr>
        <w:spacing w:line="240" w:lineRule="auto"/>
      </w:pPr>
      <w:r>
        <w:separator/>
      </w:r>
    </w:p>
  </w:footnote>
  <w:footnote w:type="continuationSeparator" w:id="0">
    <w:p w:rsidR="00A97903" w:rsidRDefault="00A97903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5000D"/>
    <w:rsid w:val="00083920"/>
    <w:rsid w:val="000B21E2"/>
    <w:rsid w:val="000E010D"/>
    <w:rsid w:val="00142752"/>
    <w:rsid w:val="0016103D"/>
    <w:rsid w:val="001C277B"/>
    <w:rsid w:val="001D5B39"/>
    <w:rsid w:val="001F0BAD"/>
    <w:rsid w:val="00226D9E"/>
    <w:rsid w:val="00261592"/>
    <w:rsid w:val="00265E7C"/>
    <w:rsid w:val="00360A09"/>
    <w:rsid w:val="0036778C"/>
    <w:rsid w:val="003B32F3"/>
    <w:rsid w:val="003B7460"/>
    <w:rsid w:val="003E21D6"/>
    <w:rsid w:val="003F3D18"/>
    <w:rsid w:val="003F4A35"/>
    <w:rsid w:val="0041122F"/>
    <w:rsid w:val="00411773"/>
    <w:rsid w:val="00435BCE"/>
    <w:rsid w:val="00444833"/>
    <w:rsid w:val="0046213A"/>
    <w:rsid w:val="00501BB1"/>
    <w:rsid w:val="00524796"/>
    <w:rsid w:val="00544E25"/>
    <w:rsid w:val="00567982"/>
    <w:rsid w:val="0061065C"/>
    <w:rsid w:val="006772E9"/>
    <w:rsid w:val="00680708"/>
    <w:rsid w:val="00681D12"/>
    <w:rsid w:val="00686E17"/>
    <w:rsid w:val="006C2D89"/>
    <w:rsid w:val="006D0BBB"/>
    <w:rsid w:val="007E1EF7"/>
    <w:rsid w:val="00861E2F"/>
    <w:rsid w:val="008B696D"/>
    <w:rsid w:val="008D3EA3"/>
    <w:rsid w:val="00922A4C"/>
    <w:rsid w:val="00925420"/>
    <w:rsid w:val="009973D1"/>
    <w:rsid w:val="009B439D"/>
    <w:rsid w:val="009D41FE"/>
    <w:rsid w:val="00A93E85"/>
    <w:rsid w:val="00A97903"/>
    <w:rsid w:val="00B74926"/>
    <w:rsid w:val="00BB6B85"/>
    <w:rsid w:val="00BC5AEF"/>
    <w:rsid w:val="00C52026"/>
    <w:rsid w:val="00C768FB"/>
    <w:rsid w:val="00D46E27"/>
    <w:rsid w:val="00DF1494"/>
    <w:rsid w:val="00E72BD6"/>
    <w:rsid w:val="00E96F35"/>
    <w:rsid w:val="00EE0EE6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BAA6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1D9B-AF4A-461C-B3EB-63E0AC2C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j.jadwiszczak</cp:lastModifiedBy>
  <cp:revision>14</cp:revision>
  <dcterms:created xsi:type="dcterms:W3CDTF">2018-02-24T00:42:00Z</dcterms:created>
  <dcterms:modified xsi:type="dcterms:W3CDTF">2019-10-22T17:09:00Z</dcterms:modified>
</cp:coreProperties>
</file>