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D671" w14:textId="77777777" w:rsidR="005273B4" w:rsidRDefault="00F4029B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11B78C70" w14:textId="77777777" w:rsidR="005273B4" w:rsidRDefault="00F4029B">
      <w:pPr>
        <w:spacing w:after="40" w:line="240" w:lineRule="auto"/>
        <w:jc w:val="center"/>
      </w:pPr>
      <w:r>
        <w:rPr>
          <w:b/>
          <w:sz w:val="24"/>
        </w:rPr>
        <w:t>ASSESSMENT TOOL 3: Technical Presentation</w:t>
      </w:r>
    </w:p>
    <w:p w14:paraId="499360EE" w14:textId="77777777" w:rsidR="005273B4" w:rsidRDefault="005273B4">
      <w:pPr>
        <w:spacing w:after="4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5273B4" w:rsidRPr="00724507" w14:paraId="5CCBFFF1" w14:textId="77777777" w:rsidTr="00E879EF">
        <w:tc>
          <w:tcPr>
            <w:tcW w:w="2560" w:type="dxa"/>
          </w:tcPr>
          <w:p w14:paraId="35FA65CD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62202D0E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sz w:val="24"/>
                <w:szCs w:val="24"/>
              </w:rPr>
              <w:t>Cloud Computing and Big Data Analytics</w:t>
            </w:r>
            <w:r w:rsidR="0072450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60" w:type="dxa"/>
          </w:tcPr>
          <w:p w14:paraId="076D6C26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b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0BDA9D2A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sz w:val="24"/>
                <w:szCs w:val="24"/>
              </w:rPr>
              <w:t>CSA15</w:t>
            </w:r>
            <w:r w:rsidR="00267C2B">
              <w:rPr>
                <w:sz w:val="24"/>
                <w:szCs w:val="24"/>
              </w:rPr>
              <w:t>0</w:t>
            </w:r>
            <w:r w:rsidR="00997815" w:rsidRPr="00724507">
              <w:rPr>
                <w:sz w:val="24"/>
                <w:szCs w:val="24"/>
              </w:rPr>
              <w:t>4</w:t>
            </w:r>
          </w:p>
        </w:tc>
      </w:tr>
    </w:tbl>
    <w:p w14:paraId="1926966C" w14:textId="77777777" w:rsidR="005273B4" w:rsidRPr="00724507" w:rsidRDefault="005273B4" w:rsidP="00724507">
      <w:pPr>
        <w:rPr>
          <w:sz w:val="24"/>
          <w:szCs w:val="24"/>
        </w:rPr>
      </w:pPr>
    </w:p>
    <w:p w14:paraId="786566DA" w14:textId="77777777" w:rsidR="005273B4" w:rsidRPr="00724507" w:rsidRDefault="005273B4" w:rsidP="00724507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6527AD2F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b/>
          <w:sz w:val="24"/>
          <w:szCs w:val="24"/>
        </w:rPr>
        <w:t>COURSE OUTCOME COVERED</w:t>
      </w:r>
    </w:p>
    <w:p w14:paraId="3E2BC4CF" w14:textId="77777777" w:rsidR="005273B4" w:rsidRPr="00724507" w:rsidRDefault="00F4029B" w:rsidP="00724507">
      <w:pPr>
        <w:spacing w:after="120"/>
        <w:rPr>
          <w:sz w:val="24"/>
          <w:szCs w:val="24"/>
        </w:rPr>
      </w:pPr>
      <w:r w:rsidRPr="00724507">
        <w:rPr>
          <w:b/>
          <w:sz w:val="24"/>
          <w:szCs w:val="24"/>
        </w:rPr>
        <w:t xml:space="preserve">CO1: </w:t>
      </w:r>
      <w:r w:rsidRPr="00724507">
        <w:rPr>
          <w:i/>
          <w:sz w:val="24"/>
          <w:szCs w:val="24"/>
        </w:rPr>
        <w:t>Apply cloud computing technologies including hardware-software evolution, virtualization, web services, and service models to develop cloud-based solutions.</w:t>
      </w:r>
      <w:r w:rsidRPr="00724507">
        <w:rPr>
          <w:sz w:val="24"/>
          <w:szCs w:val="24"/>
        </w:rPr>
        <w:t xml:space="preserve"> (BL2)</w:t>
      </w:r>
    </w:p>
    <w:p w14:paraId="3029FFC8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Assessment Tool Weightage: 10%</w:t>
      </w:r>
    </w:p>
    <w:p w14:paraId="5646798A" w14:textId="77777777" w:rsidR="005273B4" w:rsidRPr="00724507" w:rsidRDefault="005273B4" w:rsidP="00724507">
      <w:pPr>
        <w:spacing w:after="40"/>
        <w:rPr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5273B4" w:rsidRPr="00724507" w14:paraId="0F1EAA09" w14:textId="77777777" w:rsidTr="00E879EF">
        <w:tc>
          <w:tcPr>
            <w:tcW w:w="5120" w:type="dxa"/>
          </w:tcPr>
          <w:p w14:paraId="68B193D3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sz w:val="24"/>
                <w:szCs w:val="24"/>
              </w:rPr>
              <w:t>Dave's Taxonomy: Imitation (Level 1)</w:t>
            </w:r>
            <w:r w:rsidRPr="00724507">
              <w:rPr>
                <w:sz w:val="24"/>
                <w:szCs w:val="24"/>
              </w:rPr>
              <w:br/>
              <w:t xml:space="preserve">Question Count: </w:t>
            </w:r>
            <w:r w:rsidR="00724507">
              <w:rPr>
                <w:sz w:val="24"/>
                <w:szCs w:val="24"/>
              </w:rPr>
              <w:t>5</w:t>
            </w:r>
          </w:p>
        </w:tc>
        <w:tc>
          <w:tcPr>
            <w:tcW w:w="5120" w:type="dxa"/>
          </w:tcPr>
          <w:p w14:paraId="7F80E6AE" w14:textId="77777777" w:rsidR="005273B4" w:rsidRPr="00724507" w:rsidRDefault="00F4029B" w:rsidP="00724507">
            <w:pPr>
              <w:spacing w:after="0"/>
              <w:jc w:val="right"/>
              <w:rPr>
                <w:sz w:val="24"/>
                <w:szCs w:val="24"/>
              </w:rPr>
            </w:pPr>
            <w:r w:rsidRPr="00724507">
              <w:rPr>
                <w:b/>
                <w:sz w:val="24"/>
                <w:szCs w:val="24"/>
              </w:rPr>
              <w:t>Total Marks: 25</w:t>
            </w:r>
          </w:p>
        </w:tc>
      </w:tr>
    </w:tbl>
    <w:p w14:paraId="266DC275" w14:textId="77777777" w:rsidR="005273B4" w:rsidRPr="00724507" w:rsidRDefault="005273B4" w:rsidP="00724507">
      <w:pPr>
        <w:pBdr>
          <w:bottom w:val="single" w:sz="6" w:space="1" w:color="A6A6A6"/>
        </w:pBdr>
        <w:rPr>
          <w:sz w:val="24"/>
          <w:szCs w:val="24"/>
        </w:rPr>
      </w:pPr>
    </w:p>
    <w:p w14:paraId="5BC9DC44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b/>
          <w:sz w:val="24"/>
          <w:szCs w:val="24"/>
        </w:rPr>
        <w:t>Code of Conduct</w:t>
      </w:r>
    </w:p>
    <w:p w14:paraId="6A140DC5" w14:textId="22C18B02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 xml:space="preserve">I </w:t>
      </w:r>
      <w:r w:rsidR="00F54D7E">
        <w:rPr>
          <w:sz w:val="24"/>
          <w:szCs w:val="24"/>
        </w:rPr>
        <w:t>B.JAHNAVI(192525300)</w:t>
      </w:r>
      <w:r w:rsidRPr="00724507">
        <w:rPr>
          <w:sz w:val="24"/>
          <w:szCs w:val="24"/>
        </w:rPr>
        <w:t>____________________ (Name / Reg No) certify that this submission is my original work and that I have adhered to the guidelines specified for this assessment.</w:t>
      </w:r>
    </w:p>
    <w:p w14:paraId="1E611C14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I understand that any violation of academic integrity rules will result in disciplinary action.</w:t>
      </w:r>
    </w:p>
    <w:p w14:paraId="0E7EF91F" w14:textId="77777777" w:rsidR="00724507" w:rsidRDefault="00724507" w:rsidP="00724507">
      <w:pPr>
        <w:spacing w:after="40"/>
        <w:rPr>
          <w:sz w:val="24"/>
          <w:szCs w:val="24"/>
        </w:rPr>
      </w:pPr>
    </w:p>
    <w:p w14:paraId="3827C32C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Signature of the student: ____________________</w:t>
      </w:r>
    </w:p>
    <w:p w14:paraId="68774F91" w14:textId="77777777" w:rsidR="005273B4" w:rsidRPr="00724507" w:rsidRDefault="005273B4" w:rsidP="00724507">
      <w:pPr>
        <w:spacing w:after="40"/>
        <w:rPr>
          <w:sz w:val="24"/>
          <w:szCs w:val="24"/>
        </w:rPr>
      </w:pPr>
    </w:p>
    <w:p w14:paraId="44344CAF" w14:textId="77777777" w:rsidR="00724507" w:rsidRDefault="00724507">
      <w:pPr>
        <w:spacing w:after="40" w:line="240" w:lineRule="auto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724507" w14:paraId="662D83B3" w14:textId="77777777">
        <w:trPr>
          <w:trHeight w:val="707"/>
        </w:trPr>
        <w:tc>
          <w:tcPr>
            <w:tcW w:w="1219" w:type="dxa"/>
          </w:tcPr>
          <w:p w14:paraId="256EBBB4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2423B1F9" w14:textId="77777777" w:rsidR="00724507" w:rsidRDefault="0072450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086F5F2C" w14:textId="77777777" w:rsidR="00724507" w:rsidRDefault="00724507">
            <w:pPr>
              <w:pStyle w:val="TableParagraph"/>
              <w:spacing w:before="122"/>
              <w:ind w:left="107" w:firstLine="328"/>
              <w:rPr>
                <w:b/>
                <w:sz w:val="20"/>
              </w:rPr>
            </w:pPr>
            <w:r w:rsidRPr="00724507">
              <w:rPr>
                <w:b/>
                <w:spacing w:val="-2"/>
                <w:sz w:val="20"/>
              </w:rPr>
              <w:t xml:space="preserve">Technical Content </w:t>
            </w:r>
            <w:r>
              <w:rPr>
                <w:b/>
                <w:spacing w:val="-2"/>
                <w:sz w:val="20"/>
              </w:rPr>
              <w:t>(</w:t>
            </w:r>
            <w:r w:rsidR="00863568">
              <w:rPr>
                <w:b/>
                <w:spacing w:val="-2"/>
                <w:sz w:val="20"/>
              </w:rPr>
              <w:t>1.5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21" w:type="dxa"/>
          </w:tcPr>
          <w:p w14:paraId="33A2D9ED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098F22C1" w14:textId="77777777" w:rsidR="00724507" w:rsidRDefault="0072450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Structure and Flow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84" w:type="dxa"/>
          </w:tcPr>
          <w:p w14:paraId="53350ECB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358562EE" w14:textId="77777777" w:rsidR="00724507" w:rsidRDefault="00724507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Use of Visuals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0.75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238" w:type="dxa"/>
          </w:tcPr>
          <w:p w14:paraId="59310E7D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4A05BCEF" w14:textId="77777777" w:rsidR="00724507" w:rsidRDefault="00724507">
            <w:pPr>
              <w:pStyle w:val="TableParagraph"/>
              <w:spacing w:before="1"/>
              <w:ind w:left="11" w:right="5"/>
              <w:jc w:val="center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Communication Skills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265" w:type="dxa"/>
          </w:tcPr>
          <w:p w14:paraId="592DE966" w14:textId="77777777" w:rsidR="00724507" w:rsidRDefault="00724507">
            <w:pPr>
              <w:pStyle w:val="TableParagraph"/>
              <w:spacing w:before="122"/>
              <w:ind w:left="119" w:firstLine="292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Professionalism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.</w:t>
            </w:r>
            <w:r w:rsidR="00863568">
              <w:rPr>
                <w:b/>
                <w:spacing w:val="-2"/>
                <w:sz w:val="20"/>
              </w:rPr>
              <w:t>7</w:t>
            </w:r>
            <w:r>
              <w:rPr>
                <w:b/>
                <w:spacing w:val="-2"/>
                <w:sz w:val="20"/>
              </w:rPr>
              <w:t>5)</w:t>
            </w:r>
          </w:p>
        </w:tc>
        <w:tc>
          <w:tcPr>
            <w:tcW w:w="916" w:type="dxa"/>
          </w:tcPr>
          <w:p w14:paraId="515FE052" w14:textId="77777777" w:rsidR="00724507" w:rsidRDefault="00724507">
            <w:pPr>
              <w:pStyle w:val="TableParagraph"/>
              <w:ind w:left="292" w:right="86" w:hanging="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</w:t>
            </w:r>
            <w:r w:rsidR="00863568">
              <w:rPr>
                <w:b/>
                <w:spacing w:val="-4"/>
                <w:sz w:val="20"/>
              </w:rPr>
              <w:t>5</w:t>
            </w:r>
            <w:r>
              <w:rPr>
                <w:b/>
                <w:spacing w:val="-4"/>
                <w:sz w:val="20"/>
              </w:rPr>
              <w:t>)</w:t>
            </w:r>
          </w:p>
        </w:tc>
      </w:tr>
      <w:tr w:rsidR="00724507" w14:paraId="0CC9F7DD" w14:textId="77777777">
        <w:trPr>
          <w:trHeight w:val="354"/>
        </w:trPr>
        <w:tc>
          <w:tcPr>
            <w:tcW w:w="1219" w:type="dxa"/>
          </w:tcPr>
          <w:p w14:paraId="7B226907" w14:textId="77777777" w:rsidR="00724507" w:rsidRDefault="00724507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72242D2C" w14:textId="77777777" w:rsidR="00724507" w:rsidRDefault="00724507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21" w:type="dxa"/>
          </w:tcPr>
          <w:p w14:paraId="70E5E618" w14:textId="77777777" w:rsidR="00724507" w:rsidRDefault="00724507">
            <w:pPr>
              <w:pStyle w:val="TableParagraph"/>
              <w:spacing w:before="62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84" w:type="dxa"/>
          </w:tcPr>
          <w:p w14:paraId="3EB92353" w14:textId="77777777" w:rsidR="00724507" w:rsidRDefault="00724507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38" w:type="dxa"/>
          </w:tcPr>
          <w:p w14:paraId="5F8D03B0" w14:textId="77777777" w:rsidR="00724507" w:rsidRDefault="00724507">
            <w:pPr>
              <w:pStyle w:val="TableParagraph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5" w:type="dxa"/>
          </w:tcPr>
          <w:p w14:paraId="3FD35D4A" w14:textId="77777777" w:rsidR="00724507" w:rsidRDefault="00724507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2AAEBE5E" w14:textId="77777777" w:rsidR="00724507" w:rsidRDefault="00724507">
            <w:pPr>
              <w:pStyle w:val="TableParagraph"/>
              <w:ind w:left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724507" w14:paraId="57E9CB86" w14:textId="77777777">
        <w:trPr>
          <w:trHeight w:val="398"/>
        </w:trPr>
        <w:tc>
          <w:tcPr>
            <w:tcW w:w="1219" w:type="dxa"/>
          </w:tcPr>
          <w:p w14:paraId="3B369959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38A5D0C9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4C47869C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6F03F579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05ED04E4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70E161E3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1175311C" w14:textId="77777777" w:rsidR="00724507" w:rsidRDefault="00724507">
            <w:pPr>
              <w:pStyle w:val="TableParagraph"/>
            </w:pPr>
          </w:p>
        </w:tc>
      </w:tr>
      <w:tr w:rsidR="00724507" w14:paraId="383C83E8" w14:textId="77777777">
        <w:trPr>
          <w:trHeight w:val="398"/>
        </w:trPr>
        <w:tc>
          <w:tcPr>
            <w:tcW w:w="1219" w:type="dxa"/>
          </w:tcPr>
          <w:p w14:paraId="3F31B10A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7061B2E8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6F196C29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3D5740BA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575B05B2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59F66D9B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5DD7BB62" w14:textId="77777777" w:rsidR="00724507" w:rsidRDefault="00724507">
            <w:pPr>
              <w:pStyle w:val="TableParagraph"/>
            </w:pPr>
          </w:p>
        </w:tc>
      </w:tr>
      <w:tr w:rsidR="00724507" w14:paraId="6F8032A1" w14:textId="77777777">
        <w:trPr>
          <w:trHeight w:val="397"/>
        </w:trPr>
        <w:tc>
          <w:tcPr>
            <w:tcW w:w="1219" w:type="dxa"/>
          </w:tcPr>
          <w:p w14:paraId="049D24F1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1B9ED3DF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3732CCD5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32E8D169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28B66E4E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79B272E9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4DEF46E9" w14:textId="77777777" w:rsidR="00724507" w:rsidRDefault="00724507">
            <w:pPr>
              <w:pStyle w:val="TableParagraph"/>
            </w:pPr>
          </w:p>
        </w:tc>
      </w:tr>
      <w:tr w:rsidR="00724507" w14:paraId="63E77286" w14:textId="77777777">
        <w:trPr>
          <w:trHeight w:val="398"/>
        </w:trPr>
        <w:tc>
          <w:tcPr>
            <w:tcW w:w="1219" w:type="dxa"/>
          </w:tcPr>
          <w:p w14:paraId="24235076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79D29003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1DEBB86E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770F18D1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1938075C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157F0A99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45C64F92" w14:textId="77777777" w:rsidR="00724507" w:rsidRDefault="00724507">
            <w:pPr>
              <w:pStyle w:val="TableParagraph"/>
            </w:pPr>
          </w:p>
        </w:tc>
      </w:tr>
      <w:tr w:rsidR="00724507" w14:paraId="7F3DDC9B" w14:textId="77777777">
        <w:trPr>
          <w:trHeight w:val="398"/>
        </w:trPr>
        <w:tc>
          <w:tcPr>
            <w:tcW w:w="1219" w:type="dxa"/>
          </w:tcPr>
          <w:p w14:paraId="41215A64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379594C2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00789592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2D0EB345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28001E82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279F284C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1FD9BD3F" w14:textId="77777777" w:rsidR="00724507" w:rsidRDefault="00724507">
            <w:pPr>
              <w:pStyle w:val="TableParagraph"/>
            </w:pPr>
          </w:p>
        </w:tc>
      </w:tr>
    </w:tbl>
    <w:p w14:paraId="03453025" w14:textId="77777777" w:rsidR="00724507" w:rsidRDefault="00724507">
      <w:pPr>
        <w:spacing w:after="40" w:line="240" w:lineRule="auto"/>
        <w:rPr>
          <w:b/>
        </w:rPr>
      </w:pPr>
    </w:p>
    <w:p w14:paraId="1054A0AF" w14:textId="77777777" w:rsidR="00724507" w:rsidRDefault="00724507">
      <w:pPr>
        <w:spacing w:after="40" w:line="240" w:lineRule="auto"/>
        <w:rPr>
          <w:b/>
        </w:rPr>
      </w:pPr>
    </w:p>
    <w:p w14:paraId="19A5179F" w14:textId="77777777" w:rsidR="00724507" w:rsidRDefault="00724507" w:rsidP="00724507">
      <w:pPr>
        <w:pStyle w:val="BodyText"/>
        <w:tabs>
          <w:tab w:val="left" w:pos="6121"/>
        </w:tabs>
        <w:ind w:left="36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  <w:t>Total</w:t>
      </w:r>
      <w:r>
        <w:rPr>
          <w:spacing w:val="-3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Awarded:</w:t>
      </w:r>
    </w:p>
    <w:p w14:paraId="6D87E229" w14:textId="77777777" w:rsidR="00724507" w:rsidRDefault="00724507">
      <w:pPr>
        <w:spacing w:after="40" w:line="240" w:lineRule="auto"/>
        <w:rPr>
          <w:b/>
        </w:rPr>
      </w:pPr>
    </w:p>
    <w:p w14:paraId="10FC2FF7" w14:textId="77777777" w:rsidR="00724507" w:rsidRDefault="00724507">
      <w:pPr>
        <w:spacing w:after="40" w:line="240" w:lineRule="auto"/>
        <w:rPr>
          <w:b/>
        </w:rPr>
      </w:pPr>
    </w:p>
    <w:p w14:paraId="35C8CDF4" w14:textId="77777777" w:rsidR="00724507" w:rsidRDefault="00724507">
      <w:pPr>
        <w:spacing w:after="40" w:line="240" w:lineRule="auto"/>
        <w:rPr>
          <w:b/>
        </w:rPr>
      </w:pPr>
    </w:p>
    <w:p w14:paraId="7391DE75" w14:textId="77777777" w:rsidR="00724507" w:rsidRDefault="00724507">
      <w:pPr>
        <w:spacing w:after="40" w:line="240" w:lineRule="auto"/>
        <w:rPr>
          <w:b/>
        </w:rPr>
      </w:pPr>
    </w:p>
    <w:p w14:paraId="3E102005" w14:textId="77777777" w:rsidR="00724507" w:rsidRDefault="00724507">
      <w:pPr>
        <w:spacing w:after="40" w:line="240" w:lineRule="auto"/>
        <w:rPr>
          <w:b/>
        </w:rPr>
      </w:pPr>
    </w:p>
    <w:p w14:paraId="0BA940DA" w14:textId="77777777" w:rsidR="005273B4" w:rsidRDefault="005273B4">
      <w:pPr>
        <w:spacing w:after="40" w:line="240" w:lineRule="auto"/>
      </w:pPr>
    </w:p>
    <w:p w14:paraId="7729A749" w14:textId="77777777" w:rsidR="005273B4" w:rsidRPr="00FD76AD" w:rsidRDefault="00F4029B" w:rsidP="00FD76AD">
      <w:pPr>
        <w:spacing w:after="40"/>
        <w:rPr>
          <w:sz w:val="24"/>
          <w:szCs w:val="24"/>
        </w:rPr>
      </w:pPr>
      <w:r w:rsidRPr="00FD76AD">
        <w:rPr>
          <w:b/>
          <w:sz w:val="24"/>
          <w:szCs w:val="24"/>
        </w:rPr>
        <w:t>Technical Presentation Topics</w:t>
      </w:r>
    </w:p>
    <w:p w14:paraId="14038F49" w14:textId="77777777" w:rsidR="005273B4" w:rsidRPr="00FD76AD" w:rsidRDefault="00F4029B" w:rsidP="00FD76AD">
      <w:pPr>
        <w:spacing w:after="40"/>
        <w:rPr>
          <w:sz w:val="24"/>
          <w:szCs w:val="24"/>
        </w:rPr>
      </w:pPr>
      <w:r w:rsidRPr="00FD76AD">
        <w:rPr>
          <w:sz w:val="24"/>
          <w:szCs w:val="24"/>
        </w:rPr>
        <w:t>Prepare a 6-8 minute presentation on any one of the following topics. Your slides must include definitions, architecture, industry relevance, and one practical example.</w:t>
      </w:r>
    </w:p>
    <w:p w14:paraId="679CAF6B" w14:textId="77777777" w:rsidR="00997815" w:rsidRPr="00FD76AD" w:rsidRDefault="00997815" w:rsidP="00FD76AD">
      <w:pPr>
        <w:spacing w:after="40"/>
        <w:rPr>
          <w:sz w:val="24"/>
          <w:szCs w:val="24"/>
        </w:rPr>
      </w:pPr>
    </w:p>
    <w:p w14:paraId="01029C27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A cloud provider aims to improve data center efficiency. Present how hardware evolution (CPU virtualization support, GPUs, SSDs, high-speed networking) enhances cloud performance and scalability. </w:t>
      </w:r>
    </w:p>
    <w:p w14:paraId="5C2D3672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A company is redesigning its application using microservices and APIs. Present how the evolution from traditional web applications to cloud-native software has influenced modern application design. </w:t>
      </w:r>
    </w:p>
    <w:p w14:paraId="4D8E88AF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>A data center needs to maximize resource utilization. Prepare a technical presentation on server virtualization, covering hypervisors, virtual machines, and containerization. Compare their roles in cloud environments.</w:t>
      </w:r>
    </w:p>
    <w:p w14:paraId="701E7BA3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 An enterprise integrates multiple distributed systems. Present how web services enable interoperability in cloud platforms, including standards, protocols, and service-oriented architecture (SOA). </w:t>
      </w:r>
    </w:p>
    <w:p w14:paraId="5C7A02CA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An educational institution plans to adopt cloud services for labs, development, and administration. Present a comparative analysis of IaaS, PaaS, and SaaS, focusing on control, flexibility, cost, and use cases. </w:t>
      </w:r>
    </w:p>
    <w:p w14:paraId="4FC9F2D9" w14:textId="77777777" w:rsidR="005273B4" w:rsidRPr="00FD76AD" w:rsidRDefault="00F4029B" w:rsidP="00FD76AD">
      <w:pPr>
        <w:spacing w:after="40"/>
        <w:rPr>
          <w:sz w:val="24"/>
          <w:szCs w:val="24"/>
        </w:rPr>
      </w:pPr>
      <w:r w:rsidRPr="00FD76AD">
        <w:rPr>
          <w:b/>
          <w:sz w:val="24"/>
          <w:szCs w:val="24"/>
        </w:rPr>
        <w:t>Minimum slide flow:</w:t>
      </w:r>
    </w:p>
    <w:p w14:paraId="11764527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Title and objective</w:t>
      </w:r>
    </w:p>
    <w:p w14:paraId="0147A63D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Core technical explanation</w:t>
      </w:r>
    </w:p>
    <w:p w14:paraId="34C1270F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Architecture or process diagram</w:t>
      </w:r>
    </w:p>
    <w:p w14:paraId="71044D6E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Real-world use case</w:t>
      </w:r>
    </w:p>
    <w:p w14:paraId="4D1B5847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Conclusion and key takeaway</w:t>
      </w:r>
    </w:p>
    <w:p w14:paraId="2D167FD3" w14:textId="77777777" w:rsidR="005273B4" w:rsidRDefault="005273B4">
      <w:pPr>
        <w:spacing w:after="40" w:line="240" w:lineRule="auto"/>
      </w:pPr>
    </w:p>
    <w:p w14:paraId="533287EF" w14:textId="77777777" w:rsidR="003515E0" w:rsidRDefault="003515E0" w:rsidP="003515E0">
      <w:pPr>
        <w:spacing w:after="40" w:line="240" w:lineRule="auto"/>
      </w:pPr>
      <w:r>
        <w:rPr>
          <w:b/>
        </w:rPr>
        <w:t>Technical Presentation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6"/>
        <w:gridCol w:w="1704"/>
        <w:gridCol w:w="1706"/>
        <w:gridCol w:w="1704"/>
        <w:gridCol w:w="1704"/>
        <w:gridCol w:w="1706"/>
      </w:tblGrid>
      <w:tr w:rsidR="003515E0" w:rsidRPr="00E879EF" w14:paraId="311783D0" w14:textId="77777777">
        <w:tc>
          <w:tcPr>
            <w:tcW w:w="1707" w:type="dxa"/>
            <w:shd w:val="clear" w:color="auto" w:fill="D9E2F3"/>
          </w:tcPr>
          <w:p w14:paraId="5495C43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094B35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33B0F024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5F95F42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6AC83A12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E68AF3D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1 - Beginning</w:t>
            </w:r>
          </w:p>
        </w:tc>
      </w:tr>
      <w:tr w:rsidR="003515E0" w:rsidRPr="00E879EF" w14:paraId="12780750" w14:textId="77777777">
        <w:tc>
          <w:tcPr>
            <w:tcW w:w="1707" w:type="dxa"/>
          </w:tcPr>
          <w:p w14:paraId="6E28956E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Technical Content</w:t>
            </w:r>
          </w:p>
        </w:tc>
        <w:tc>
          <w:tcPr>
            <w:tcW w:w="1707" w:type="dxa"/>
          </w:tcPr>
          <w:p w14:paraId="25F9991E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7373ECF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Content is highly accurate, relevant, and insightful</w:t>
            </w:r>
          </w:p>
        </w:tc>
        <w:tc>
          <w:tcPr>
            <w:tcW w:w="1707" w:type="dxa"/>
          </w:tcPr>
          <w:p w14:paraId="41577EA0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Content is correct with minor gaps</w:t>
            </w:r>
          </w:p>
        </w:tc>
        <w:tc>
          <w:tcPr>
            <w:tcW w:w="1707" w:type="dxa"/>
          </w:tcPr>
          <w:p w14:paraId="54A19C5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Basic content with limited depth</w:t>
            </w:r>
          </w:p>
        </w:tc>
        <w:tc>
          <w:tcPr>
            <w:tcW w:w="1707" w:type="dxa"/>
          </w:tcPr>
          <w:p w14:paraId="56F8664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Content is inaccurate or superficial</w:t>
            </w:r>
          </w:p>
        </w:tc>
      </w:tr>
      <w:tr w:rsidR="003515E0" w:rsidRPr="00E879EF" w14:paraId="0C6619A5" w14:textId="77777777">
        <w:tc>
          <w:tcPr>
            <w:tcW w:w="1707" w:type="dxa"/>
          </w:tcPr>
          <w:p w14:paraId="21BD3BEA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Structure and Flow</w:t>
            </w:r>
          </w:p>
        </w:tc>
        <w:tc>
          <w:tcPr>
            <w:tcW w:w="1707" w:type="dxa"/>
          </w:tcPr>
          <w:p w14:paraId="73B04E2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4DB33FAE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Excellent logical flow and slide organization</w:t>
            </w:r>
          </w:p>
        </w:tc>
        <w:tc>
          <w:tcPr>
            <w:tcW w:w="1707" w:type="dxa"/>
          </w:tcPr>
          <w:p w14:paraId="709EC675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Good structure with minor issues</w:t>
            </w:r>
          </w:p>
        </w:tc>
        <w:tc>
          <w:tcPr>
            <w:tcW w:w="1707" w:type="dxa"/>
          </w:tcPr>
          <w:p w14:paraId="163064F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Some organization but weak flow</w:t>
            </w:r>
          </w:p>
        </w:tc>
        <w:tc>
          <w:tcPr>
            <w:tcW w:w="1707" w:type="dxa"/>
          </w:tcPr>
          <w:p w14:paraId="599D8E39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Disorganized presentation</w:t>
            </w:r>
          </w:p>
        </w:tc>
      </w:tr>
      <w:tr w:rsidR="003515E0" w:rsidRPr="00E879EF" w14:paraId="370841FB" w14:textId="77777777">
        <w:tc>
          <w:tcPr>
            <w:tcW w:w="1707" w:type="dxa"/>
          </w:tcPr>
          <w:p w14:paraId="43F288D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Use of Visuals</w:t>
            </w:r>
          </w:p>
        </w:tc>
        <w:tc>
          <w:tcPr>
            <w:tcW w:w="1707" w:type="dxa"/>
          </w:tcPr>
          <w:p w14:paraId="4A79496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2A02847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Visuals strongly support technical communication</w:t>
            </w:r>
          </w:p>
        </w:tc>
        <w:tc>
          <w:tcPr>
            <w:tcW w:w="1707" w:type="dxa"/>
          </w:tcPr>
          <w:p w14:paraId="3DA15121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Relevant visuals used well</w:t>
            </w:r>
          </w:p>
        </w:tc>
        <w:tc>
          <w:tcPr>
            <w:tcW w:w="1707" w:type="dxa"/>
          </w:tcPr>
          <w:p w14:paraId="70B22EC9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Limited or unclear visuals</w:t>
            </w:r>
          </w:p>
        </w:tc>
        <w:tc>
          <w:tcPr>
            <w:tcW w:w="1707" w:type="dxa"/>
          </w:tcPr>
          <w:p w14:paraId="7EB9C00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No meaningful visuals</w:t>
            </w:r>
          </w:p>
        </w:tc>
      </w:tr>
      <w:tr w:rsidR="003515E0" w:rsidRPr="00E879EF" w14:paraId="0105ACA5" w14:textId="77777777">
        <w:tc>
          <w:tcPr>
            <w:tcW w:w="1707" w:type="dxa"/>
          </w:tcPr>
          <w:p w14:paraId="52D7FCA5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Communication Skills</w:t>
            </w:r>
          </w:p>
        </w:tc>
        <w:tc>
          <w:tcPr>
            <w:tcW w:w="1707" w:type="dxa"/>
          </w:tcPr>
          <w:p w14:paraId="43042434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10EDA5B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Confident, clear, and engaging delivery</w:t>
            </w:r>
          </w:p>
        </w:tc>
        <w:tc>
          <w:tcPr>
            <w:tcW w:w="1707" w:type="dxa"/>
          </w:tcPr>
          <w:p w14:paraId="07FA9075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Clear delivery with minor hesitation</w:t>
            </w:r>
          </w:p>
        </w:tc>
        <w:tc>
          <w:tcPr>
            <w:tcW w:w="1707" w:type="dxa"/>
          </w:tcPr>
          <w:p w14:paraId="32849679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Moderate clarity but uneven delivery</w:t>
            </w:r>
          </w:p>
        </w:tc>
        <w:tc>
          <w:tcPr>
            <w:tcW w:w="1707" w:type="dxa"/>
          </w:tcPr>
          <w:p w14:paraId="238D5BC0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Weak delivery and low clarity</w:t>
            </w:r>
          </w:p>
        </w:tc>
      </w:tr>
      <w:tr w:rsidR="003515E0" w:rsidRPr="00E879EF" w14:paraId="5DDE1407" w14:textId="77777777">
        <w:tc>
          <w:tcPr>
            <w:tcW w:w="1707" w:type="dxa"/>
          </w:tcPr>
          <w:p w14:paraId="51BCEBE4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Professionalism</w:t>
            </w:r>
          </w:p>
        </w:tc>
        <w:tc>
          <w:tcPr>
            <w:tcW w:w="1707" w:type="dxa"/>
          </w:tcPr>
          <w:p w14:paraId="57B25B46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706482BD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Well-prepared and audience-focused presentation</w:t>
            </w:r>
          </w:p>
        </w:tc>
        <w:tc>
          <w:tcPr>
            <w:tcW w:w="1707" w:type="dxa"/>
          </w:tcPr>
          <w:p w14:paraId="5AF8859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Mostly professional</w:t>
            </w:r>
          </w:p>
        </w:tc>
        <w:tc>
          <w:tcPr>
            <w:tcW w:w="1707" w:type="dxa"/>
          </w:tcPr>
          <w:p w14:paraId="0B29F8A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Basic preparation visible</w:t>
            </w:r>
          </w:p>
        </w:tc>
        <w:tc>
          <w:tcPr>
            <w:tcW w:w="1707" w:type="dxa"/>
          </w:tcPr>
          <w:p w14:paraId="6434EFBD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Poor preparation and professionalism</w:t>
            </w:r>
          </w:p>
        </w:tc>
      </w:tr>
    </w:tbl>
    <w:p w14:paraId="2BB33FBD" w14:textId="77777777" w:rsidR="005273B4" w:rsidRDefault="005273B4"/>
    <w:p w14:paraId="5F1B47D7" w14:textId="520D0074" w:rsidR="00D914B8" w:rsidRDefault="00F54D7E">
      <w:r>
        <w:rPr>
          <w:noProof/>
        </w:rPr>
        <w:lastRenderedPageBreak/>
        <w:drawing>
          <wp:inline distT="0" distB="0" distL="0" distR="0" wp14:anchorId="76B131DA" wp14:editId="487BD7A7">
            <wp:extent cx="6915150" cy="456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4B8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E4E7F"/>
    <w:multiLevelType w:val="multilevel"/>
    <w:tmpl w:val="27540E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81105"/>
    <w:multiLevelType w:val="multilevel"/>
    <w:tmpl w:val="412A5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EB30EE"/>
    <w:multiLevelType w:val="multilevel"/>
    <w:tmpl w:val="A5006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D32FD"/>
    <w:multiLevelType w:val="multilevel"/>
    <w:tmpl w:val="9BAEF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C357E"/>
    <w:multiLevelType w:val="multilevel"/>
    <w:tmpl w:val="A4FC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D7ABA"/>
    <w:multiLevelType w:val="multilevel"/>
    <w:tmpl w:val="1E04E0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254B5"/>
    <w:multiLevelType w:val="multilevel"/>
    <w:tmpl w:val="B5AC3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A96914"/>
    <w:multiLevelType w:val="hybridMultilevel"/>
    <w:tmpl w:val="905E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D1791"/>
    <w:multiLevelType w:val="multilevel"/>
    <w:tmpl w:val="9A4E51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363EFA"/>
    <w:multiLevelType w:val="multilevel"/>
    <w:tmpl w:val="5B1C9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522D2"/>
    <w:multiLevelType w:val="multilevel"/>
    <w:tmpl w:val="00AE77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245937">
    <w:abstractNumId w:val="8"/>
  </w:num>
  <w:num w:numId="2" w16cid:durableId="1104304162">
    <w:abstractNumId w:val="6"/>
  </w:num>
  <w:num w:numId="3" w16cid:durableId="1508399117">
    <w:abstractNumId w:val="5"/>
  </w:num>
  <w:num w:numId="4" w16cid:durableId="921567550">
    <w:abstractNumId w:val="4"/>
  </w:num>
  <w:num w:numId="5" w16cid:durableId="1342274294">
    <w:abstractNumId w:val="7"/>
  </w:num>
  <w:num w:numId="6" w16cid:durableId="80300468">
    <w:abstractNumId w:val="3"/>
  </w:num>
  <w:num w:numId="7" w16cid:durableId="1020546021">
    <w:abstractNumId w:val="2"/>
  </w:num>
  <w:num w:numId="8" w16cid:durableId="1699961962">
    <w:abstractNumId w:val="1"/>
  </w:num>
  <w:num w:numId="9" w16cid:durableId="404885562">
    <w:abstractNumId w:val="0"/>
  </w:num>
  <w:num w:numId="10" w16cid:durableId="818612484">
    <w:abstractNumId w:val="13"/>
  </w:num>
  <w:num w:numId="11" w16cid:durableId="20327279">
    <w:abstractNumId w:val="12"/>
  </w:num>
  <w:num w:numId="12" w16cid:durableId="110130174">
    <w:abstractNumId w:val="11"/>
  </w:num>
  <w:num w:numId="13" w16cid:durableId="906500489">
    <w:abstractNumId w:val="10"/>
  </w:num>
  <w:num w:numId="14" w16cid:durableId="1305307079">
    <w:abstractNumId w:val="15"/>
  </w:num>
  <w:num w:numId="15" w16cid:durableId="2020083753">
    <w:abstractNumId w:val="9"/>
  </w:num>
  <w:num w:numId="16" w16cid:durableId="778990285">
    <w:abstractNumId w:val="18"/>
  </w:num>
  <w:num w:numId="17" w16cid:durableId="17590206">
    <w:abstractNumId w:val="14"/>
  </w:num>
  <w:num w:numId="18" w16cid:durableId="768550065">
    <w:abstractNumId w:val="17"/>
  </w:num>
  <w:num w:numId="19" w16cid:durableId="1390691387">
    <w:abstractNumId w:val="19"/>
  </w:num>
  <w:num w:numId="20" w16cid:durableId="1469934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6A4"/>
    <w:rsid w:val="00267C2B"/>
    <w:rsid w:val="0029639D"/>
    <w:rsid w:val="00326F90"/>
    <w:rsid w:val="003515E0"/>
    <w:rsid w:val="005273B4"/>
    <w:rsid w:val="00724507"/>
    <w:rsid w:val="00863568"/>
    <w:rsid w:val="009800FF"/>
    <w:rsid w:val="00997815"/>
    <w:rsid w:val="00AA1D8D"/>
    <w:rsid w:val="00B47730"/>
    <w:rsid w:val="00C1305D"/>
    <w:rsid w:val="00CB0664"/>
    <w:rsid w:val="00D914B8"/>
    <w:rsid w:val="00E879EF"/>
    <w:rsid w:val="00F4029B"/>
    <w:rsid w:val="00F54D7E"/>
    <w:rsid w:val="00FC693F"/>
    <w:rsid w:val="00FD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71ADE"/>
  <w14:defaultImageDpi w14:val="300"/>
  <w15:docId w15:val="{6F2D5147-19F2-4716-A9C7-EB563E57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ableParagraph">
    <w:name w:val="Table Paragraph"/>
    <w:basedOn w:val="Normal"/>
    <w:uiPriority w:val="1"/>
    <w:qFormat/>
    <w:rsid w:val="00724507"/>
    <w:pPr>
      <w:widowControl w:val="0"/>
      <w:autoSpaceDE w:val="0"/>
      <w:autoSpaceDN w:val="0"/>
      <w:spacing w:after="0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7D666A-13F7-4499-A892-340CC6152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vayala saikala</cp:lastModifiedBy>
  <cp:revision>2</cp:revision>
  <dcterms:created xsi:type="dcterms:W3CDTF">2026-08-21T14:32:00Z</dcterms:created>
  <dcterms:modified xsi:type="dcterms:W3CDTF">2026-08-21T14:32:00Z</dcterms:modified>
  <cp:category/>
</cp:coreProperties>
</file>